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BCF605">
      <w:pPr>
        <w:pStyle w:val="2"/>
        <w:adjustRightInd w:val="0"/>
        <w:spacing w:before="120" w:beforeLines="50" w:after="120" w:afterLines="50" w:line="560" w:lineRule="exact"/>
        <w:jc w:val="center"/>
        <w:rPr>
          <w:rFonts w:hint="eastAsia" w:ascii="宋体" w:hAnsi="宋体" w:cs="宋体"/>
          <w:sz w:val="24"/>
          <w:szCs w:val="24"/>
        </w:rPr>
      </w:pPr>
      <w:r>
        <w:rPr>
          <w:rFonts w:hint="eastAsia" w:ascii="宋体" w:hAnsi="宋体" w:cs="宋体"/>
          <w:sz w:val="24"/>
          <w:szCs w:val="24"/>
        </w:rPr>
        <w:t>采购需求</w:t>
      </w:r>
    </w:p>
    <w:p w14:paraId="4DA55F61">
      <w:pPr>
        <w:spacing w:line="360" w:lineRule="auto"/>
        <w:ind w:firstLine="472" w:firstLineChars="196"/>
        <w:rPr>
          <w:rFonts w:hint="eastAsia" w:ascii="宋体" w:hAnsi="宋体"/>
          <w:b/>
          <w:bCs/>
          <w:color w:val="auto"/>
          <w:sz w:val="24"/>
          <w:szCs w:val="24"/>
          <w:highlight w:val="none"/>
        </w:rPr>
      </w:pPr>
      <w:bookmarkStart w:id="0" w:name="_Hlt509716920"/>
      <w:bookmarkEnd w:id="0"/>
      <w:r>
        <w:rPr>
          <w:rFonts w:hint="eastAsia" w:ascii="宋体" w:hAnsi="宋体"/>
          <w:b/>
          <w:bCs/>
          <w:color w:val="auto"/>
          <w:sz w:val="24"/>
          <w:szCs w:val="24"/>
          <w:highlight w:val="none"/>
          <w:lang w:val="en-US" w:eastAsia="zh-CN"/>
        </w:rPr>
        <w:t>1</w:t>
      </w:r>
      <w:r>
        <w:rPr>
          <w:rFonts w:hint="eastAsia" w:ascii="宋体" w:hAnsi="宋体"/>
          <w:b/>
          <w:bCs/>
          <w:color w:val="auto"/>
          <w:sz w:val="24"/>
          <w:szCs w:val="24"/>
          <w:highlight w:val="none"/>
        </w:rPr>
        <w:t>、标识符号说明</w:t>
      </w:r>
    </w:p>
    <w:tbl>
      <w:tblPr>
        <w:tblStyle w:val="3"/>
        <w:tblW w:w="9160"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84"/>
        <w:gridCol w:w="2412"/>
        <w:gridCol w:w="3664"/>
      </w:tblGrid>
      <w:tr w14:paraId="436A42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5" w:hRule="atLeast"/>
        </w:trPr>
        <w:tc>
          <w:tcPr>
            <w:tcW w:w="3084" w:type="dxa"/>
            <w:tcBorders>
              <w:top w:val="single" w:color="000000" w:sz="4" w:space="0"/>
              <w:left w:val="single" w:color="000000" w:sz="4" w:space="0"/>
              <w:bottom w:val="single" w:color="000000" w:sz="4" w:space="0"/>
              <w:right w:val="single" w:color="000000" w:sz="4" w:space="0"/>
            </w:tcBorders>
            <w:noWrap w:val="0"/>
            <w:vAlign w:val="center"/>
          </w:tcPr>
          <w:p w14:paraId="070F3060">
            <w:pPr>
              <w:keepNext w:val="0"/>
              <w:keepLines w:val="0"/>
              <w:widowControl/>
              <w:suppressLineNumbers w:val="0"/>
              <w:jc w:val="center"/>
              <w:textAlignment w:val="center"/>
              <w:rPr>
                <w:rFonts w:hint="eastAsia" w:ascii="宋体" w:hAnsi="宋体" w:eastAsia="宋体" w:cs="宋体"/>
                <w:i w:val="0"/>
                <w:iCs w:val="0"/>
                <w:color w:val="auto"/>
                <w:sz w:val="28"/>
                <w:szCs w:val="28"/>
                <w:highlight w:val="none"/>
                <w:u w:val="none"/>
              </w:rPr>
            </w:pPr>
            <w:r>
              <w:rPr>
                <w:rFonts w:hint="eastAsia" w:ascii="宋体" w:hAnsi="宋体" w:eastAsia="宋体" w:cs="宋体"/>
                <w:i w:val="0"/>
                <w:iCs w:val="0"/>
                <w:color w:val="auto"/>
                <w:kern w:val="0"/>
                <w:sz w:val="28"/>
                <w:szCs w:val="28"/>
                <w:highlight w:val="none"/>
                <w:u w:val="none"/>
                <w:lang w:val="en-US" w:eastAsia="zh-CN" w:bidi="ar"/>
              </w:rPr>
              <w:t>标识注释</w:t>
            </w:r>
          </w:p>
        </w:tc>
        <w:tc>
          <w:tcPr>
            <w:tcW w:w="2412" w:type="dxa"/>
            <w:tcBorders>
              <w:top w:val="single" w:color="000000" w:sz="4" w:space="0"/>
              <w:left w:val="single" w:color="000000" w:sz="4" w:space="0"/>
              <w:bottom w:val="single" w:color="000000" w:sz="4" w:space="0"/>
              <w:right w:val="single" w:color="000000" w:sz="4" w:space="0"/>
            </w:tcBorders>
            <w:noWrap w:val="0"/>
            <w:vAlign w:val="center"/>
          </w:tcPr>
          <w:p w14:paraId="7E3B0A22">
            <w:pPr>
              <w:keepNext w:val="0"/>
              <w:keepLines w:val="0"/>
              <w:widowControl/>
              <w:suppressLineNumbers w:val="0"/>
              <w:jc w:val="center"/>
              <w:textAlignment w:val="center"/>
              <w:rPr>
                <w:rFonts w:hint="eastAsia" w:ascii="宋体" w:hAnsi="宋体" w:eastAsia="宋体" w:cs="宋体"/>
                <w:i w:val="0"/>
                <w:iCs w:val="0"/>
                <w:color w:val="auto"/>
                <w:sz w:val="28"/>
                <w:szCs w:val="28"/>
                <w:highlight w:val="none"/>
                <w:u w:val="none"/>
              </w:rPr>
            </w:pPr>
            <w:r>
              <w:rPr>
                <w:rFonts w:hint="eastAsia" w:ascii="宋体" w:hAnsi="宋体" w:eastAsia="宋体" w:cs="宋体"/>
                <w:i w:val="0"/>
                <w:iCs w:val="0"/>
                <w:color w:val="auto"/>
                <w:kern w:val="0"/>
                <w:sz w:val="28"/>
                <w:szCs w:val="28"/>
                <w:highlight w:val="none"/>
                <w:u w:val="none"/>
                <w:lang w:val="en-US" w:eastAsia="zh-CN" w:bidi="ar"/>
              </w:rPr>
              <w:t>标识符号</w:t>
            </w:r>
          </w:p>
        </w:tc>
        <w:tc>
          <w:tcPr>
            <w:tcW w:w="3664" w:type="dxa"/>
            <w:tcBorders>
              <w:top w:val="single" w:color="000000" w:sz="4" w:space="0"/>
              <w:left w:val="single" w:color="000000" w:sz="4" w:space="0"/>
              <w:bottom w:val="single" w:color="000000" w:sz="4" w:space="0"/>
              <w:right w:val="single" w:color="000000" w:sz="4" w:space="0"/>
            </w:tcBorders>
            <w:noWrap w:val="0"/>
            <w:vAlign w:val="center"/>
          </w:tcPr>
          <w:p w14:paraId="5B2B026B">
            <w:pPr>
              <w:keepNext w:val="0"/>
              <w:keepLines w:val="0"/>
              <w:widowControl/>
              <w:suppressLineNumbers w:val="0"/>
              <w:jc w:val="center"/>
              <w:textAlignment w:val="center"/>
              <w:rPr>
                <w:rFonts w:hint="eastAsia" w:ascii="宋体" w:hAnsi="宋体" w:eastAsia="宋体" w:cs="宋体"/>
                <w:i w:val="0"/>
                <w:iCs w:val="0"/>
                <w:color w:val="auto"/>
                <w:sz w:val="28"/>
                <w:szCs w:val="28"/>
                <w:highlight w:val="none"/>
                <w:u w:val="none"/>
              </w:rPr>
            </w:pPr>
            <w:r>
              <w:rPr>
                <w:rFonts w:hint="eastAsia" w:ascii="宋体" w:hAnsi="宋体" w:eastAsia="宋体" w:cs="宋体"/>
                <w:i w:val="0"/>
                <w:iCs w:val="0"/>
                <w:color w:val="auto"/>
                <w:kern w:val="0"/>
                <w:sz w:val="28"/>
                <w:szCs w:val="28"/>
                <w:highlight w:val="none"/>
                <w:u w:val="none"/>
                <w:lang w:val="en-US" w:eastAsia="zh-CN" w:bidi="ar"/>
              </w:rPr>
              <w:t>代表意思</w:t>
            </w:r>
          </w:p>
        </w:tc>
      </w:tr>
      <w:tr w14:paraId="7B57EE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084" w:type="dxa"/>
            <w:tcBorders>
              <w:top w:val="single" w:color="000000" w:sz="4" w:space="0"/>
              <w:left w:val="single" w:color="000000" w:sz="4" w:space="0"/>
              <w:bottom w:val="single" w:color="000000" w:sz="4" w:space="0"/>
              <w:right w:val="single" w:color="000000" w:sz="4" w:space="0"/>
            </w:tcBorders>
            <w:noWrap w:val="0"/>
            <w:vAlign w:val="center"/>
          </w:tcPr>
          <w:p w14:paraId="79BFC11D">
            <w:pPr>
              <w:keepNext w:val="0"/>
              <w:keepLines w:val="0"/>
              <w:widowControl/>
              <w:suppressLineNumbers w:val="0"/>
              <w:jc w:val="center"/>
              <w:textAlignment w:val="center"/>
              <w:rPr>
                <w:rFonts w:hint="eastAsia" w:ascii="宋体" w:hAnsi="宋体" w:eastAsia="宋体" w:cs="宋体"/>
                <w:i w:val="0"/>
                <w:iCs w:val="0"/>
                <w:color w:val="auto"/>
                <w:sz w:val="28"/>
                <w:szCs w:val="28"/>
                <w:highlight w:val="none"/>
                <w:u w:val="none"/>
              </w:rPr>
            </w:pPr>
            <w:r>
              <w:rPr>
                <w:rFonts w:hint="eastAsia" w:ascii="宋体" w:hAnsi="宋体" w:eastAsia="宋体" w:cs="宋体"/>
                <w:i w:val="0"/>
                <w:iCs w:val="0"/>
                <w:color w:val="auto"/>
                <w:kern w:val="0"/>
                <w:sz w:val="28"/>
                <w:szCs w:val="28"/>
                <w:highlight w:val="none"/>
                <w:u w:val="none"/>
                <w:lang w:val="en-US" w:eastAsia="zh-CN" w:bidi="ar"/>
              </w:rPr>
              <w:t>核心产品标注项</w:t>
            </w:r>
          </w:p>
        </w:tc>
        <w:tc>
          <w:tcPr>
            <w:tcW w:w="2412" w:type="dxa"/>
            <w:tcBorders>
              <w:top w:val="single" w:color="000000" w:sz="4" w:space="0"/>
              <w:left w:val="single" w:color="000000" w:sz="4" w:space="0"/>
              <w:bottom w:val="single" w:color="000000" w:sz="4" w:space="0"/>
              <w:right w:val="single" w:color="000000" w:sz="4" w:space="0"/>
            </w:tcBorders>
            <w:noWrap w:val="0"/>
            <w:vAlign w:val="center"/>
          </w:tcPr>
          <w:p w14:paraId="066FE940">
            <w:pPr>
              <w:jc w:val="center"/>
              <w:rPr>
                <w:rFonts w:hint="default" w:ascii="宋体" w:hAnsi="宋体" w:eastAsia="宋体" w:cs="宋体"/>
                <w:i w:val="0"/>
                <w:iCs w:val="0"/>
                <w:color w:val="auto"/>
                <w:sz w:val="28"/>
                <w:szCs w:val="28"/>
                <w:highlight w:val="none"/>
                <w:u w:val="none"/>
                <w:lang w:val="en-US" w:eastAsia="zh-CN"/>
              </w:rPr>
            </w:pPr>
            <w:r>
              <w:rPr>
                <w:rFonts w:hint="eastAsia" w:ascii="宋体" w:hAnsi="宋体" w:eastAsia="宋体" w:cs="宋体"/>
                <w:i w:val="0"/>
                <w:iCs w:val="0"/>
                <w:color w:val="auto"/>
                <w:sz w:val="28"/>
                <w:szCs w:val="28"/>
                <w:highlight w:val="none"/>
                <w:u w:val="none"/>
                <w:lang w:val="en-US" w:eastAsia="zh-CN"/>
              </w:rPr>
              <w:t>▲</w:t>
            </w:r>
          </w:p>
        </w:tc>
        <w:tc>
          <w:tcPr>
            <w:tcW w:w="3664" w:type="dxa"/>
            <w:tcBorders>
              <w:top w:val="single" w:color="000000" w:sz="4" w:space="0"/>
              <w:left w:val="single" w:color="000000" w:sz="4" w:space="0"/>
              <w:bottom w:val="single" w:color="000000" w:sz="4" w:space="0"/>
              <w:right w:val="single" w:color="000000" w:sz="4" w:space="0"/>
            </w:tcBorders>
            <w:noWrap w:val="0"/>
            <w:vAlign w:val="center"/>
          </w:tcPr>
          <w:p w14:paraId="322B01F7">
            <w:pPr>
              <w:keepNext w:val="0"/>
              <w:keepLines w:val="0"/>
              <w:widowControl/>
              <w:suppressLineNumbers w:val="0"/>
              <w:jc w:val="center"/>
              <w:textAlignment w:val="center"/>
              <w:rPr>
                <w:rFonts w:hint="eastAsia" w:ascii="宋体" w:hAnsi="宋体" w:eastAsia="宋体" w:cs="宋体"/>
                <w:i w:val="0"/>
                <w:iCs w:val="0"/>
                <w:color w:val="auto"/>
                <w:sz w:val="28"/>
                <w:szCs w:val="28"/>
                <w:highlight w:val="none"/>
                <w:u w:val="none"/>
              </w:rPr>
            </w:pPr>
            <w:r>
              <w:rPr>
                <w:rFonts w:hint="eastAsia" w:ascii="宋体" w:hAnsi="宋体" w:eastAsia="宋体" w:cs="宋体"/>
                <w:i w:val="0"/>
                <w:iCs w:val="0"/>
                <w:color w:val="auto"/>
                <w:kern w:val="0"/>
                <w:sz w:val="28"/>
                <w:szCs w:val="28"/>
                <w:highlight w:val="none"/>
                <w:u w:val="none"/>
                <w:lang w:val="en-US" w:eastAsia="zh-CN" w:bidi="ar"/>
              </w:rPr>
              <w:t>核心产品</w:t>
            </w:r>
          </w:p>
        </w:tc>
      </w:tr>
      <w:tr w14:paraId="59E6B8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3084" w:type="dxa"/>
            <w:tcBorders>
              <w:top w:val="single" w:color="000000" w:sz="4" w:space="0"/>
              <w:left w:val="single" w:color="000000" w:sz="4" w:space="0"/>
              <w:bottom w:val="single" w:color="000000" w:sz="4" w:space="0"/>
              <w:right w:val="single" w:color="000000" w:sz="4" w:space="0"/>
            </w:tcBorders>
            <w:noWrap w:val="0"/>
            <w:vAlign w:val="center"/>
          </w:tcPr>
          <w:p w14:paraId="1CE9CC97">
            <w:pPr>
              <w:keepNext w:val="0"/>
              <w:keepLines w:val="0"/>
              <w:widowControl/>
              <w:suppressLineNumbers w:val="0"/>
              <w:jc w:val="center"/>
              <w:textAlignment w:val="center"/>
              <w:rPr>
                <w:rFonts w:hint="eastAsia" w:ascii="宋体" w:hAnsi="宋体" w:eastAsia="宋体" w:cs="宋体"/>
                <w:i w:val="0"/>
                <w:iCs w:val="0"/>
                <w:color w:val="auto"/>
                <w:sz w:val="28"/>
                <w:szCs w:val="28"/>
                <w:highlight w:val="none"/>
                <w:u w:val="none"/>
              </w:rPr>
            </w:pPr>
            <w:r>
              <w:rPr>
                <w:rFonts w:hint="eastAsia" w:ascii="宋体" w:hAnsi="宋体" w:eastAsia="宋体" w:cs="宋体"/>
                <w:i w:val="0"/>
                <w:iCs w:val="0"/>
                <w:color w:val="auto"/>
                <w:kern w:val="0"/>
                <w:sz w:val="28"/>
                <w:szCs w:val="28"/>
                <w:highlight w:val="none"/>
                <w:u w:val="none"/>
                <w:lang w:val="en-US" w:eastAsia="zh-CN" w:bidi="ar"/>
              </w:rPr>
              <w:t>重要指标项</w:t>
            </w:r>
          </w:p>
        </w:tc>
        <w:tc>
          <w:tcPr>
            <w:tcW w:w="2412" w:type="dxa"/>
            <w:tcBorders>
              <w:top w:val="single" w:color="000000" w:sz="4" w:space="0"/>
              <w:left w:val="single" w:color="000000" w:sz="4" w:space="0"/>
              <w:bottom w:val="single" w:color="000000" w:sz="4" w:space="0"/>
              <w:right w:val="single" w:color="000000" w:sz="4" w:space="0"/>
            </w:tcBorders>
            <w:noWrap w:val="0"/>
            <w:vAlign w:val="center"/>
          </w:tcPr>
          <w:p w14:paraId="6DCCBA8E">
            <w:pPr>
              <w:jc w:val="center"/>
              <w:rPr>
                <w:rFonts w:hint="eastAsia" w:ascii="宋体" w:hAnsi="宋体" w:eastAsia="宋体" w:cs="宋体"/>
                <w:i w:val="0"/>
                <w:iCs w:val="0"/>
                <w:color w:val="auto"/>
                <w:sz w:val="28"/>
                <w:szCs w:val="28"/>
                <w:highlight w:val="none"/>
                <w:u w:val="none"/>
              </w:rPr>
            </w:pPr>
            <w:r>
              <w:rPr>
                <w:rFonts w:hint="eastAsia" w:ascii="宋体" w:hAnsi="宋体"/>
                <w:bCs/>
                <w:color w:val="auto"/>
                <w:sz w:val="28"/>
                <w:szCs w:val="28"/>
                <w:highlight w:val="none"/>
              </w:rPr>
              <w:t>★</w:t>
            </w:r>
          </w:p>
        </w:tc>
        <w:tc>
          <w:tcPr>
            <w:tcW w:w="3664" w:type="dxa"/>
            <w:tcBorders>
              <w:top w:val="single" w:color="000000" w:sz="4" w:space="0"/>
              <w:left w:val="single" w:color="000000" w:sz="4" w:space="0"/>
              <w:bottom w:val="single" w:color="000000" w:sz="4" w:space="0"/>
              <w:right w:val="single" w:color="000000" w:sz="4" w:space="0"/>
            </w:tcBorders>
            <w:noWrap w:val="0"/>
            <w:vAlign w:val="center"/>
          </w:tcPr>
          <w:p w14:paraId="3E214B0E">
            <w:pPr>
              <w:keepNext w:val="0"/>
              <w:keepLines w:val="0"/>
              <w:widowControl/>
              <w:suppressLineNumbers w:val="0"/>
              <w:jc w:val="center"/>
              <w:textAlignment w:val="center"/>
              <w:rPr>
                <w:rFonts w:hint="eastAsia" w:ascii="宋体" w:hAnsi="宋体" w:eastAsia="宋体" w:cs="宋体"/>
                <w:i w:val="0"/>
                <w:iCs w:val="0"/>
                <w:color w:val="auto"/>
                <w:sz w:val="28"/>
                <w:szCs w:val="28"/>
                <w:highlight w:val="none"/>
                <w:u w:val="none"/>
              </w:rPr>
            </w:pPr>
            <w:r>
              <w:rPr>
                <w:rFonts w:hint="eastAsia" w:ascii="宋体" w:hAnsi="宋体" w:eastAsia="宋体" w:cs="宋体"/>
                <w:i w:val="0"/>
                <w:iCs w:val="0"/>
                <w:color w:val="auto"/>
                <w:kern w:val="0"/>
                <w:sz w:val="28"/>
                <w:szCs w:val="28"/>
                <w:highlight w:val="none"/>
                <w:u w:val="none"/>
                <w:lang w:val="en-US" w:eastAsia="zh-CN" w:bidi="ar"/>
              </w:rPr>
              <w:t>评分项</w:t>
            </w:r>
          </w:p>
        </w:tc>
      </w:tr>
      <w:tr w14:paraId="040BA2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trPr>
        <w:tc>
          <w:tcPr>
            <w:tcW w:w="9160" w:type="dxa"/>
            <w:gridSpan w:val="3"/>
            <w:tcBorders>
              <w:top w:val="single" w:color="000000" w:sz="4" w:space="0"/>
              <w:left w:val="single" w:color="000000" w:sz="4" w:space="0"/>
              <w:bottom w:val="single" w:color="000000" w:sz="4" w:space="0"/>
              <w:right w:val="single" w:color="000000" w:sz="4" w:space="0"/>
            </w:tcBorders>
            <w:noWrap w:val="0"/>
            <w:vAlign w:val="center"/>
          </w:tcPr>
          <w:p w14:paraId="6B1F15E4">
            <w:pPr>
              <w:keepNext w:val="0"/>
              <w:keepLines w:val="0"/>
              <w:widowControl/>
              <w:suppressLineNumbers w:val="0"/>
              <w:jc w:val="center"/>
              <w:textAlignment w:val="center"/>
              <w:rPr>
                <w:rFonts w:hint="eastAsia" w:ascii="宋体" w:hAnsi="宋体" w:eastAsia="宋体" w:cs="宋体"/>
                <w:i w:val="0"/>
                <w:iCs w:val="0"/>
                <w:color w:val="auto"/>
                <w:sz w:val="28"/>
                <w:szCs w:val="28"/>
                <w:highlight w:val="none"/>
                <w:u w:val="none"/>
              </w:rPr>
            </w:pPr>
            <w:r>
              <w:rPr>
                <w:rFonts w:hint="eastAsia" w:ascii="宋体" w:hAnsi="宋体" w:eastAsia="宋体" w:cs="宋体"/>
                <w:i w:val="0"/>
                <w:iCs w:val="0"/>
                <w:color w:val="auto"/>
                <w:kern w:val="0"/>
                <w:sz w:val="28"/>
                <w:szCs w:val="28"/>
                <w:highlight w:val="none"/>
                <w:u w:val="none"/>
                <w:lang w:val="en-US" w:eastAsia="zh-CN" w:bidi="ar"/>
              </w:rPr>
              <w:t>注：采购需求中未标注特定标识项，不参与评分，但必须满足或优于。</w:t>
            </w:r>
          </w:p>
        </w:tc>
      </w:tr>
    </w:tbl>
    <w:p w14:paraId="55ABEAD5">
      <w:pPr>
        <w:spacing w:line="360" w:lineRule="auto"/>
        <w:ind w:firstLine="472" w:firstLineChars="196"/>
        <w:rPr>
          <w:rFonts w:hint="eastAsia" w:ascii="宋体" w:hAnsi="宋体" w:eastAsia="宋体" w:cs="Times New Roman"/>
          <w:b/>
          <w:bCs/>
          <w:color w:val="auto"/>
          <w:sz w:val="24"/>
          <w:szCs w:val="24"/>
          <w:highlight w:val="none"/>
          <w:lang w:val="en-US" w:eastAsia="zh-CN"/>
        </w:rPr>
      </w:pPr>
    </w:p>
    <w:p w14:paraId="371F81D1">
      <w:pPr>
        <w:spacing w:line="360" w:lineRule="auto"/>
        <w:ind w:firstLine="472" w:firstLineChars="196"/>
        <w:rPr>
          <w:rFonts w:hint="eastAsia" w:ascii="宋体" w:hAnsi="宋体" w:eastAsia="宋体" w:cs="Times New Roman"/>
          <w:b/>
          <w:bCs/>
          <w:color w:val="auto"/>
          <w:sz w:val="24"/>
          <w:szCs w:val="24"/>
          <w:highlight w:val="none"/>
          <w:lang w:val="en-US" w:eastAsia="zh-CN"/>
        </w:rPr>
      </w:pPr>
      <w:r>
        <w:rPr>
          <w:rFonts w:hint="eastAsia" w:ascii="宋体" w:hAnsi="宋体" w:eastAsia="宋体" w:cs="Times New Roman"/>
          <w:b/>
          <w:bCs/>
          <w:color w:val="auto"/>
          <w:sz w:val="24"/>
          <w:szCs w:val="24"/>
          <w:highlight w:val="none"/>
          <w:lang w:val="en-US" w:eastAsia="zh-CN"/>
        </w:rPr>
        <w:t>2</w:t>
      </w:r>
      <w:r>
        <w:rPr>
          <w:rFonts w:hint="eastAsia" w:ascii="宋体" w:hAnsi="宋体" w:eastAsia="宋体" w:cs="Times New Roman"/>
          <w:b/>
          <w:bCs/>
          <w:color w:val="auto"/>
          <w:sz w:val="24"/>
          <w:szCs w:val="24"/>
          <w:highlight w:val="none"/>
        </w:rPr>
        <w:t>、采购清</w:t>
      </w:r>
      <w:r>
        <w:rPr>
          <w:rFonts w:hint="eastAsia" w:ascii="宋体" w:hAnsi="宋体" w:eastAsia="宋体" w:cs="Times New Roman"/>
          <w:b/>
          <w:bCs/>
          <w:color w:val="auto"/>
          <w:sz w:val="24"/>
          <w:szCs w:val="24"/>
          <w:highlight w:val="none"/>
          <w:lang w:val="en-US" w:eastAsia="zh-CN"/>
        </w:rPr>
        <w:t>单</w:t>
      </w:r>
    </w:p>
    <w:tbl>
      <w:tblPr>
        <w:tblStyle w:val="3"/>
        <w:tblW w:w="9153"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737"/>
        <w:gridCol w:w="960"/>
        <w:gridCol w:w="1224"/>
        <w:gridCol w:w="1452"/>
        <w:gridCol w:w="3780"/>
      </w:tblGrid>
      <w:tr w14:paraId="41A699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1737" w:type="dxa"/>
            <w:tcBorders>
              <w:top w:val="single" w:color="000000" w:sz="4" w:space="0"/>
              <w:left w:val="single" w:color="000000" w:sz="4" w:space="0"/>
              <w:bottom w:val="single" w:color="000000" w:sz="4" w:space="0"/>
              <w:right w:val="single" w:color="000000" w:sz="4" w:space="0"/>
            </w:tcBorders>
            <w:noWrap w:val="0"/>
            <w:vAlign w:val="center"/>
          </w:tcPr>
          <w:p w14:paraId="1E67A0D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货物名称</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13354E7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单位</w:t>
            </w:r>
          </w:p>
        </w:tc>
        <w:tc>
          <w:tcPr>
            <w:tcW w:w="1224" w:type="dxa"/>
            <w:tcBorders>
              <w:top w:val="single" w:color="000000" w:sz="4" w:space="0"/>
              <w:left w:val="single" w:color="000000" w:sz="4" w:space="0"/>
              <w:bottom w:val="single" w:color="000000" w:sz="4" w:space="0"/>
              <w:right w:val="single" w:color="000000" w:sz="4" w:space="0"/>
            </w:tcBorders>
            <w:noWrap w:val="0"/>
            <w:vAlign w:val="center"/>
          </w:tcPr>
          <w:p w14:paraId="4E4AC3D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数量</w:t>
            </w:r>
          </w:p>
        </w:tc>
        <w:tc>
          <w:tcPr>
            <w:tcW w:w="1452" w:type="dxa"/>
            <w:tcBorders>
              <w:top w:val="single" w:color="000000" w:sz="4" w:space="0"/>
              <w:left w:val="single" w:color="000000" w:sz="4" w:space="0"/>
              <w:bottom w:val="single" w:color="000000" w:sz="4" w:space="0"/>
              <w:right w:val="single" w:color="000000" w:sz="4" w:space="0"/>
            </w:tcBorders>
            <w:noWrap w:val="0"/>
            <w:vAlign w:val="center"/>
          </w:tcPr>
          <w:p w14:paraId="4454B7E0">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限价</w:t>
            </w:r>
          </w:p>
        </w:tc>
        <w:tc>
          <w:tcPr>
            <w:tcW w:w="3780" w:type="dxa"/>
            <w:tcBorders>
              <w:top w:val="single" w:color="000000" w:sz="4" w:space="0"/>
              <w:left w:val="single" w:color="000000" w:sz="4" w:space="0"/>
              <w:bottom w:val="single" w:color="000000" w:sz="4" w:space="0"/>
              <w:right w:val="single" w:color="000000" w:sz="4" w:space="0"/>
            </w:tcBorders>
            <w:noWrap w:val="0"/>
            <w:vAlign w:val="center"/>
          </w:tcPr>
          <w:p w14:paraId="1F772A1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备注</w:t>
            </w:r>
          </w:p>
        </w:tc>
      </w:tr>
      <w:tr w14:paraId="66014B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9" w:hRule="atLeast"/>
        </w:trPr>
        <w:tc>
          <w:tcPr>
            <w:tcW w:w="1737" w:type="dxa"/>
            <w:tcBorders>
              <w:top w:val="single" w:color="000000" w:sz="4" w:space="0"/>
              <w:left w:val="single" w:color="000000" w:sz="4" w:space="0"/>
              <w:bottom w:val="single" w:color="000000" w:sz="4" w:space="0"/>
              <w:right w:val="single" w:color="000000" w:sz="4" w:space="0"/>
            </w:tcBorders>
            <w:noWrap w:val="0"/>
            <w:vAlign w:val="center"/>
          </w:tcPr>
          <w:p w14:paraId="6B2B135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rPr>
              <w:t>飞行时间质谱检测系统</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0E1495A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1224" w:type="dxa"/>
            <w:tcBorders>
              <w:top w:val="single" w:color="000000" w:sz="4" w:space="0"/>
              <w:left w:val="single" w:color="000000" w:sz="4" w:space="0"/>
              <w:bottom w:val="single" w:color="000000" w:sz="4" w:space="0"/>
              <w:right w:val="single" w:color="000000" w:sz="4" w:space="0"/>
            </w:tcBorders>
            <w:noWrap w:val="0"/>
            <w:vAlign w:val="center"/>
          </w:tcPr>
          <w:p w14:paraId="1D2A1F6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cs="宋体"/>
                <w:i w:val="0"/>
                <w:iCs w:val="0"/>
                <w:color w:val="auto"/>
                <w:kern w:val="0"/>
                <w:sz w:val="24"/>
                <w:szCs w:val="24"/>
                <w:highlight w:val="none"/>
                <w:u w:val="none"/>
                <w:lang w:val="en-US" w:eastAsia="zh-CN" w:bidi="ar"/>
              </w:rPr>
              <w:t>1</w:t>
            </w:r>
          </w:p>
        </w:tc>
        <w:tc>
          <w:tcPr>
            <w:tcW w:w="1452" w:type="dxa"/>
            <w:tcBorders>
              <w:top w:val="single" w:color="000000" w:sz="4" w:space="0"/>
              <w:left w:val="single" w:color="000000" w:sz="4" w:space="0"/>
              <w:bottom w:val="single" w:color="000000" w:sz="4" w:space="0"/>
              <w:right w:val="single" w:color="000000" w:sz="4" w:space="0"/>
            </w:tcBorders>
            <w:noWrap w:val="0"/>
            <w:vAlign w:val="center"/>
          </w:tcPr>
          <w:p w14:paraId="6FC46228">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sz w:val="24"/>
                <w:szCs w:val="24"/>
                <w:highlight w:val="none"/>
                <w:u w:val="none"/>
                <w:lang w:val="en-US" w:eastAsia="zh-CN"/>
              </w:rPr>
              <w:t>170万/套</w:t>
            </w:r>
          </w:p>
        </w:tc>
        <w:tc>
          <w:tcPr>
            <w:tcW w:w="3780" w:type="dxa"/>
            <w:tcBorders>
              <w:top w:val="single" w:color="000000" w:sz="4" w:space="0"/>
              <w:left w:val="single" w:color="000000" w:sz="4" w:space="0"/>
              <w:bottom w:val="single" w:color="000000" w:sz="4" w:space="0"/>
              <w:right w:val="single" w:color="000000" w:sz="4" w:space="0"/>
            </w:tcBorders>
            <w:noWrap w:val="0"/>
            <w:vAlign w:val="center"/>
          </w:tcPr>
          <w:p w14:paraId="01F69FB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投标人须在投标文件中提供所投货物医疗器械注册证或备案凭证扫描件。</w:t>
            </w:r>
          </w:p>
        </w:tc>
      </w:tr>
    </w:tbl>
    <w:p w14:paraId="6BE65062">
      <w:pPr>
        <w:pStyle w:val="5"/>
        <w:ind w:firstLine="0" w:firstLineChars="0"/>
        <w:rPr>
          <w:rFonts w:hint="eastAsia" w:ascii="宋体" w:hAnsi="宋体"/>
          <w:color w:val="auto"/>
          <w:sz w:val="24"/>
          <w:szCs w:val="24"/>
          <w:highlight w:val="none"/>
        </w:rPr>
      </w:pPr>
    </w:p>
    <w:p w14:paraId="0E50E954">
      <w:pPr>
        <w:spacing w:line="360" w:lineRule="auto"/>
        <w:ind w:firstLine="472" w:firstLineChars="196"/>
        <w:rPr>
          <w:rFonts w:hint="eastAsia" w:ascii="宋体" w:hAnsi="宋体" w:eastAsia="宋体" w:cs="Times New Roman"/>
          <w:b/>
          <w:bCs/>
          <w:color w:val="auto"/>
          <w:sz w:val="24"/>
          <w:szCs w:val="24"/>
          <w:highlight w:val="none"/>
          <w:lang w:val="en-US" w:eastAsia="zh-CN"/>
        </w:rPr>
      </w:pPr>
      <w:r>
        <w:rPr>
          <w:rFonts w:hint="eastAsia" w:ascii="宋体" w:hAnsi="宋体" w:eastAsia="宋体" w:cs="Times New Roman"/>
          <w:b/>
          <w:bCs/>
          <w:color w:val="auto"/>
          <w:sz w:val="24"/>
          <w:szCs w:val="24"/>
          <w:highlight w:val="none"/>
          <w:lang w:val="en-US" w:eastAsia="zh-CN"/>
        </w:rPr>
        <w:t>3.招标技术参数及要求</w:t>
      </w:r>
    </w:p>
    <w:p w14:paraId="7DAA7958">
      <w:pPr>
        <w:spacing w:line="360" w:lineRule="auto"/>
        <w:jc w:val="center"/>
        <w:rPr>
          <w:rFonts w:ascii="仿宋" w:hAnsi="仿宋" w:eastAsia="仿宋"/>
          <w:sz w:val="28"/>
          <w:szCs w:val="28"/>
        </w:rPr>
      </w:pPr>
      <w:r>
        <w:rPr>
          <w:rFonts w:hint="eastAsia" w:ascii="仿宋" w:hAnsi="仿宋" w:eastAsia="仿宋"/>
          <w:sz w:val="28"/>
          <w:szCs w:val="28"/>
        </w:rPr>
        <w:t>飞行时间质谱监测系统核酸质谱分析仪招标参数</w:t>
      </w:r>
    </w:p>
    <w:p w14:paraId="1377E568">
      <w:pPr>
        <w:spacing w:line="360" w:lineRule="auto"/>
        <w:rPr>
          <w:rFonts w:ascii="仿宋" w:hAnsi="仿宋" w:eastAsia="仿宋"/>
          <w:sz w:val="28"/>
          <w:szCs w:val="28"/>
        </w:rPr>
      </w:pPr>
      <w:r>
        <w:rPr>
          <w:rFonts w:hint="eastAsia" w:ascii="仿宋" w:hAnsi="仿宋" w:eastAsia="仿宋"/>
          <w:sz w:val="28"/>
          <w:szCs w:val="28"/>
        </w:rPr>
        <w:t>数量：一套；</w:t>
      </w:r>
    </w:p>
    <w:p w14:paraId="12B55CF1">
      <w:pPr>
        <w:spacing w:line="360" w:lineRule="auto"/>
        <w:ind w:left="100"/>
        <w:rPr>
          <w:rFonts w:ascii="仿宋" w:hAnsi="仿宋" w:eastAsia="仿宋"/>
          <w:b/>
          <w:sz w:val="28"/>
          <w:szCs w:val="28"/>
        </w:rPr>
      </w:pPr>
      <w:r>
        <w:rPr>
          <w:rFonts w:ascii="仿宋" w:hAnsi="仿宋" w:eastAsia="仿宋"/>
          <w:b/>
          <w:sz w:val="28"/>
          <w:szCs w:val="28"/>
        </w:rPr>
        <w:t>一、技术</w:t>
      </w:r>
      <w:r>
        <w:rPr>
          <w:rFonts w:hint="eastAsia" w:ascii="仿宋" w:hAnsi="仿宋" w:eastAsia="仿宋"/>
          <w:b/>
          <w:sz w:val="28"/>
          <w:szCs w:val="28"/>
        </w:rPr>
        <w:t>参数</w:t>
      </w:r>
    </w:p>
    <w:p w14:paraId="45C4E2B4">
      <w:pPr>
        <w:spacing w:line="360" w:lineRule="auto"/>
        <w:rPr>
          <w:rFonts w:ascii="仿宋" w:hAnsi="仿宋" w:eastAsia="仿宋"/>
          <w:b/>
          <w:sz w:val="28"/>
          <w:szCs w:val="28"/>
        </w:rPr>
      </w:pPr>
      <w:r>
        <w:rPr>
          <w:rFonts w:ascii="仿宋" w:hAnsi="仿宋" w:eastAsia="仿宋"/>
          <w:sz w:val="28"/>
          <w:szCs w:val="28"/>
        </w:rPr>
        <w:t>1．</w:t>
      </w:r>
      <w:r>
        <w:rPr>
          <w:rFonts w:hint="eastAsia" w:ascii="仿宋" w:hAnsi="仿宋" w:eastAsia="仿宋"/>
          <w:b/>
          <w:sz w:val="28"/>
          <w:szCs w:val="28"/>
        </w:rPr>
        <w:t>飞行时间核酸质谱检测模块：</w:t>
      </w:r>
    </w:p>
    <w:p w14:paraId="48A81762">
      <w:pPr>
        <w:spacing w:line="360" w:lineRule="auto"/>
        <w:rPr>
          <w:rFonts w:ascii="仿宋" w:hAnsi="仿宋" w:eastAsia="仿宋"/>
          <w:sz w:val="28"/>
          <w:szCs w:val="28"/>
        </w:rPr>
      </w:pPr>
      <w:r>
        <w:rPr>
          <w:rFonts w:ascii="仿宋" w:hAnsi="仿宋" w:eastAsia="仿宋"/>
          <w:sz w:val="28"/>
          <w:szCs w:val="28"/>
        </w:rPr>
        <w:t>1.1</w:t>
      </w:r>
      <w:r>
        <w:rPr>
          <w:rFonts w:hint="eastAsia" w:ascii="仿宋" w:hAnsi="仿宋" w:eastAsia="仿宋"/>
          <w:sz w:val="28"/>
          <w:szCs w:val="28"/>
        </w:rPr>
        <w:t>适用</w:t>
      </w:r>
      <w:r>
        <w:rPr>
          <w:rFonts w:ascii="仿宋" w:hAnsi="仿宋" w:eastAsia="仿宋"/>
          <w:sz w:val="28"/>
          <w:szCs w:val="28"/>
        </w:rPr>
        <w:t>范围：</w:t>
      </w:r>
      <w:r>
        <w:rPr>
          <w:rFonts w:hint="eastAsia" w:ascii="仿宋" w:hAnsi="仿宋" w:eastAsia="仿宋"/>
          <w:sz w:val="28"/>
          <w:szCs w:val="28"/>
        </w:rPr>
        <w:t>适用与所有生命体来源的（血液，体液，组织）核苷酸相关的临床检测；</w:t>
      </w:r>
    </w:p>
    <w:p w14:paraId="45F0074A">
      <w:pPr>
        <w:spacing w:line="360" w:lineRule="auto"/>
        <w:rPr>
          <w:rFonts w:ascii="仿宋" w:hAnsi="仿宋" w:eastAsia="仿宋"/>
          <w:color w:val="000000"/>
          <w:sz w:val="28"/>
          <w:szCs w:val="28"/>
        </w:rPr>
      </w:pPr>
      <w:r>
        <w:rPr>
          <w:rFonts w:ascii="仿宋" w:hAnsi="仿宋" w:eastAsia="仿宋"/>
          <w:color w:val="000000"/>
          <w:sz w:val="28"/>
          <w:szCs w:val="28"/>
        </w:rPr>
        <w:t>1.2</w:t>
      </w:r>
      <w:r>
        <w:rPr>
          <w:rFonts w:hint="eastAsia" w:ascii="仿宋" w:hAnsi="仿宋" w:eastAsia="仿宋"/>
          <w:color w:val="000000"/>
          <w:sz w:val="28"/>
          <w:szCs w:val="28"/>
        </w:rPr>
        <w:t>单次</w:t>
      </w:r>
      <w:r>
        <w:rPr>
          <w:rFonts w:ascii="仿宋" w:hAnsi="仿宋" w:eastAsia="仿宋"/>
          <w:color w:val="000000"/>
          <w:sz w:val="28"/>
          <w:szCs w:val="28"/>
        </w:rPr>
        <w:t>采集速度：</w:t>
      </w:r>
      <w:r>
        <w:rPr>
          <w:rFonts w:hint="eastAsia" w:ascii="仿宋" w:hAnsi="仿宋" w:eastAsia="仿宋"/>
          <w:color w:val="000000"/>
          <w:sz w:val="28"/>
          <w:szCs w:val="28"/>
        </w:rPr>
        <w:t>384</w:t>
      </w:r>
      <w:r>
        <w:rPr>
          <w:rFonts w:ascii="仿宋" w:hAnsi="仿宋" w:eastAsia="仿宋"/>
          <w:color w:val="000000"/>
          <w:sz w:val="28"/>
          <w:szCs w:val="28"/>
        </w:rPr>
        <w:t xml:space="preserve"> 个样本≤9</w:t>
      </w:r>
      <w:r>
        <w:rPr>
          <w:rFonts w:hint="eastAsia" w:ascii="仿宋" w:hAnsi="仿宋" w:eastAsia="仿宋"/>
          <w:color w:val="000000"/>
          <w:sz w:val="28"/>
          <w:szCs w:val="28"/>
        </w:rPr>
        <w:t>0</w:t>
      </w:r>
      <w:r>
        <w:rPr>
          <w:rFonts w:ascii="仿宋" w:hAnsi="仿宋" w:eastAsia="仿宋"/>
          <w:color w:val="000000"/>
          <w:sz w:val="28"/>
          <w:szCs w:val="28"/>
        </w:rPr>
        <w:t xml:space="preserve"> 分钟；</w:t>
      </w:r>
    </w:p>
    <w:p w14:paraId="36F7DEA4">
      <w:pPr>
        <w:spacing w:line="360" w:lineRule="auto"/>
        <w:rPr>
          <w:rFonts w:ascii="仿宋" w:hAnsi="仿宋" w:eastAsia="仿宋"/>
          <w:color w:val="000000"/>
          <w:sz w:val="28"/>
          <w:szCs w:val="28"/>
        </w:rPr>
      </w:pPr>
      <w:r>
        <w:rPr>
          <w:rFonts w:hint="eastAsia" w:ascii="仿宋" w:hAnsi="仿宋" w:eastAsia="仿宋"/>
          <w:color w:val="000000"/>
          <w:sz w:val="28"/>
          <w:szCs w:val="28"/>
          <w:lang w:eastAsia="zh-CN"/>
        </w:rPr>
        <w:t>★</w:t>
      </w:r>
      <w:r>
        <w:rPr>
          <w:rFonts w:ascii="仿宋" w:hAnsi="仿宋" w:eastAsia="仿宋"/>
          <w:color w:val="000000"/>
          <w:sz w:val="28"/>
          <w:szCs w:val="28"/>
        </w:rPr>
        <w:t>1.3检测</w:t>
      </w:r>
      <w:r>
        <w:rPr>
          <w:rFonts w:hint="eastAsia" w:ascii="仿宋" w:hAnsi="仿宋" w:eastAsia="仿宋"/>
          <w:color w:val="000000"/>
          <w:sz w:val="28"/>
          <w:szCs w:val="28"/>
        </w:rPr>
        <w:t>样本</w:t>
      </w:r>
      <w:r>
        <w:rPr>
          <w:rFonts w:ascii="仿宋" w:hAnsi="仿宋" w:eastAsia="仿宋"/>
          <w:color w:val="000000"/>
          <w:sz w:val="28"/>
          <w:szCs w:val="28"/>
        </w:rPr>
        <w:t>通量：</w:t>
      </w:r>
      <w:r>
        <w:rPr>
          <w:rFonts w:hint="eastAsia" w:ascii="仿宋" w:hAnsi="仿宋" w:eastAsia="仿宋"/>
          <w:color w:val="000000"/>
          <w:sz w:val="28"/>
          <w:szCs w:val="28"/>
        </w:rPr>
        <w:t>一天处理样本</w:t>
      </w:r>
      <w:r>
        <w:rPr>
          <w:rFonts w:ascii="仿宋" w:hAnsi="仿宋" w:eastAsia="仿宋"/>
          <w:color w:val="000000"/>
          <w:sz w:val="28"/>
          <w:szCs w:val="28"/>
        </w:rPr>
        <w:t>≥</w:t>
      </w:r>
      <w:r>
        <w:rPr>
          <w:rFonts w:hint="eastAsia" w:ascii="仿宋" w:hAnsi="仿宋" w:eastAsia="仿宋"/>
          <w:color w:val="000000"/>
          <w:sz w:val="28"/>
          <w:szCs w:val="28"/>
        </w:rPr>
        <w:t>3000个；</w:t>
      </w:r>
    </w:p>
    <w:p w14:paraId="4CA65E99">
      <w:pPr>
        <w:spacing w:line="360" w:lineRule="auto"/>
        <w:rPr>
          <w:rFonts w:ascii="仿宋" w:hAnsi="仿宋" w:eastAsia="仿宋"/>
          <w:sz w:val="28"/>
          <w:szCs w:val="28"/>
        </w:rPr>
      </w:pPr>
      <w:r>
        <w:rPr>
          <w:rFonts w:hint="eastAsia" w:ascii="仿宋" w:hAnsi="仿宋" w:eastAsia="仿宋"/>
          <w:color w:val="000000"/>
          <w:sz w:val="28"/>
          <w:szCs w:val="28"/>
          <w:lang w:eastAsia="zh-CN"/>
        </w:rPr>
        <w:t>★</w:t>
      </w:r>
      <w:r>
        <w:rPr>
          <w:rFonts w:ascii="仿宋" w:hAnsi="仿宋" w:eastAsia="仿宋"/>
          <w:sz w:val="28"/>
          <w:szCs w:val="28"/>
        </w:rPr>
        <w:t>1.4</w:t>
      </w:r>
      <w:r>
        <w:rPr>
          <w:rFonts w:hint="eastAsia" w:ascii="仿宋" w:hAnsi="仿宋" w:eastAsia="仿宋"/>
          <w:sz w:val="28"/>
          <w:szCs w:val="28"/>
        </w:rPr>
        <w:t>通过检测碱基质量的差别对基因进行直接的分析分型，不依靠数据库比对，分辨率≤20Dal；</w:t>
      </w:r>
    </w:p>
    <w:p w14:paraId="7EE59107">
      <w:pPr>
        <w:spacing w:line="360" w:lineRule="auto"/>
        <w:rPr>
          <w:rFonts w:ascii="仿宋" w:hAnsi="仿宋" w:eastAsia="仿宋"/>
          <w:sz w:val="28"/>
          <w:szCs w:val="28"/>
        </w:rPr>
      </w:pPr>
      <w:r>
        <w:rPr>
          <w:rFonts w:hint="eastAsia" w:ascii="仿宋" w:hAnsi="仿宋" w:eastAsia="仿宋"/>
          <w:color w:val="000000"/>
          <w:sz w:val="28"/>
          <w:szCs w:val="28"/>
          <w:lang w:eastAsia="zh-CN"/>
        </w:rPr>
        <w:t>★</w:t>
      </w:r>
      <w:r>
        <w:rPr>
          <w:rFonts w:hint="eastAsia" w:ascii="仿宋" w:hAnsi="仿宋" w:eastAsia="仿宋"/>
          <w:sz w:val="28"/>
          <w:szCs w:val="28"/>
        </w:rPr>
        <w:t>1</w:t>
      </w:r>
      <w:r>
        <w:rPr>
          <w:rFonts w:ascii="仿宋" w:hAnsi="仿宋" w:eastAsia="仿宋"/>
          <w:sz w:val="28"/>
          <w:szCs w:val="28"/>
        </w:rPr>
        <w:t xml:space="preserve">.5 </w:t>
      </w:r>
      <w:r>
        <w:rPr>
          <w:rFonts w:hint="eastAsia" w:ascii="仿宋" w:hAnsi="仿宋" w:eastAsia="仿宋"/>
          <w:sz w:val="28"/>
          <w:szCs w:val="28"/>
        </w:rPr>
        <w:t>单次样本处理能力</w:t>
      </w:r>
      <w:r>
        <w:rPr>
          <w:rFonts w:ascii="仿宋" w:hAnsi="仿宋" w:eastAsia="仿宋"/>
          <w:sz w:val="28"/>
          <w:szCs w:val="28"/>
        </w:rPr>
        <w:t>≥</w:t>
      </w:r>
      <w:r>
        <w:rPr>
          <w:rFonts w:hint="eastAsia" w:ascii="仿宋" w:hAnsi="仿宋" w:eastAsia="仿宋"/>
          <w:sz w:val="28"/>
          <w:szCs w:val="28"/>
        </w:rPr>
        <w:t>3</w:t>
      </w:r>
      <w:r>
        <w:rPr>
          <w:rFonts w:ascii="仿宋" w:hAnsi="仿宋" w:eastAsia="仿宋"/>
          <w:sz w:val="28"/>
          <w:szCs w:val="28"/>
        </w:rPr>
        <w:t>84</w:t>
      </w:r>
      <w:r>
        <w:rPr>
          <w:rFonts w:hint="eastAsia" w:ascii="仿宋" w:hAnsi="仿宋" w:eastAsia="仿宋"/>
          <w:sz w:val="28"/>
          <w:szCs w:val="28"/>
        </w:rPr>
        <w:t>样本；</w:t>
      </w:r>
    </w:p>
    <w:p w14:paraId="559DAE68">
      <w:pPr>
        <w:tabs>
          <w:tab w:val="left" w:pos="600"/>
        </w:tabs>
        <w:spacing w:line="360" w:lineRule="auto"/>
        <w:jc w:val="both"/>
        <w:rPr>
          <w:rFonts w:ascii="仿宋" w:hAnsi="仿宋" w:eastAsia="仿宋"/>
          <w:sz w:val="28"/>
          <w:szCs w:val="28"/>
        </w:rPr>
      </w:pPr>
      <w:r>
        <w:rPr>
          <w:rFonts w:hint="eastAsia" w:ascii="仿宋" w:hAnsi="仿宋" w:eastAsia="仿宋"/>
          <w:color w:val="000000"/>
          <w:sz w:val="28"/>
          <w:szCs w:val="28"/>
          <w:lang w:eastAsia="zh-CN"/>
        </w:rPr>
        <w:t>★</w:t>
      </w:r>
      <w:r>
        <w:rPr>
          <w:rFonts w:hint="eastAsia" w:ascii="仿宋" w:hAnsi="仿宋" w:eastAsia="仿宋"/>
          <w:sz w:val="28"/>
          <w:szCs w:val="28"/>
        </w:rPr>
        <w:t>1</w:t>
      </w:r>
      <w:r>
        <w:rPr>
          <w:rFonts w:ascii="仿宋" w:hAnsi="仿宋" w:eastAsia="仿宋"/>
          <w:sz w:val="28"/>
          <w:szCs w:val="28"/>
        </w:rPr>
        <w:t>.6激光器: 氮</w:t>
      </w:r>
      <w:r>
        <w:rPr>
          <w:rFonts w:hint="eastAsia" w:ascii="仿宋" w:hAnsi="仿宋" w:eastAsia="仿宋"/>
          <w:sz w:val="28"/>
          <w:szCs w:val="28"/>
        </w:rPr>
        <w:t>分子</w:t>
      </w:r>
      <w:r>
        <w:rPr>
          <w:rFonts w:ascii="仿宋" w:hAnsi="仿宋" w:eastAsia="仿宋"/>
          <w:sz w:val="28"/>
          <w:szCs w:val="28"/>
        </w:rPr>
        <w:t>激光器</w:t>
      </w:r>
      <w:r>
        <w:rPr>
          <w:rFonts w:hint="eastAsia" w:ascii="仿宋" w:hAnsi="仿宋" w:eastAsia="仿宋"/>
          <w:sz w:val="28"/>
          <w:szCs w:val="28"/>
        </w:rPr>
        <w:t xml:space="preserve">，重复频率 </w:t>
      </w:r>
      <w:r>
        <w:rPr>
          <w:rFonts w:ascii="仿宋" w:hAnsi="仿宋" w:eastAsia="仿宋"/>
          <w:sz w:val="28"/>
          <w:szCs w:val="28"/>
        </w:rPr>
        <w:t>≥30 Hz，波长≥ 337nm</w:t>
      </w:r>
      <w:r>
        <w:rPr>
          <w:rFonts w:hint="eastAsia" w:ascii="仿宋" w:hAnsi="仿宋" w:eastAsia="仿宋"/>
          <w:sz w:val="28"/>
          <w:szCs w:val="28"/>
        </w:rPr>
        <w:t>；</w:t>
      </w:r>
    </w:p>
    <w:p w14:paraId="43E2BAE1">
      <w:pPr>
        <w:tabs>
          <w:tab w:val="left" w:pos="600"/>
        </w:tabs>
        <w:spacing w:line="360" w:lineRule="auto"/>
        <w:jc w:val="both"/>
        <w:rPr>
          <w:rFonts w:ascii="仿宋" w:hAnsi="仿宋" w:eastAsia="仿宋"/>
          <w:sz w:val="28"/>
          <w:szCs w:val="28"/>
        </w:rPr>
      </w:pPr>
      <w:r>
        <w:rPr>
          <w:rFonts w:hint="eastAsia" w:ascii="仿宋" w:hAnsi="仿宋" w:eastAsia="仿宋"/>
          <w:sz w:val="28"/>
          <w:szCs w:val="28"/>
        </w:rPr>
        <w:t>1</w:t>
      </w:r>
      <w:r>
        <w:rPr>
          <w:rFonts w:ascii="仿宋" w:hAnsi="仿宋" w:eastAsia="仿宋"/>
          <w:sz w:val="28"/>
          <w:szCs w:val="28"/>
        </w:rPr>
        <w:t>.7飞行距离≥800 毫米</w:t>
      </w:r>
      <w:r>
        <w:rPr>
          <w:rFonts w:hint="eastAsia" w:ascii="仿宋" w:hAnsi="仿宋" w:eastAsia="仿宋"/>
          <w:sz w:val="28"/>
          <w:szCs w:val="28"/>
        </w:rPr>
        <w:t>；</w:t>
      </w:r>
    </w:p>
    <w:p w14:paraId="1783C096">
      <w:pPr>
        <w:pStyle w:val="6"/>
        <w:spacing w:line="360" w:lineRule="auto"/>
        <w:rPr>
          <w:rFonts w:ascii="仿宋" w:hAnsi="仿宋" w:eastAsia="仿宋"/>
          <w:sz w:val="28"/>
          <w:szCs w:val="28"/>
        </w:rPr>
      </w:pPr>
      <w:r>
        <w:rPr>
          <w:rFonts w:hint="eastAsia" w:ascii="仿宋" w:hAnsi="仿宋" w:eastAsia="仿宋"/>
          <w:sz w:val="28"/>
          <w:szCs w:val="28"/>
        </w:rPr>
        <w:t>1</w:t>
      </w:r>
      <w:r>
        <w:rPr>
          <w:rFonts w:ascii="仿宋" w:hAnsi="仿宋" w:eastAsia="仿宋"/>
          <w:sz w:val="28"/>
          <w:szCs w:val="28"/>
        </w:rPr>
        <w:t>.8</w:t>
      </w:r>
      <w:r>
        <w:rPr>
          <w:rFonts w:hint="eastAsia" w:ascii="仿宋" w:hAnsi="仿宋" w:eastAsia="仿宋"/>
          <w:sz w:val="28"/>
          <w:szCs w:val="28"/>
        </w:rPr>
        <w:t>样本要求：可兼容如全血、口腔拭子、石蜡包埋切片、细针穿刺活检样本(FNA)、循环游离DNA(cfDNA)、循环肿瘤细胞(CTC)等多种样本；</w:t>
      </w:r>
    </w:p>
    <w:p w14:paraId="4D564389">
      <w:pPr>
        <w:spacing w:line="360" w:lineRule="auto"/>
        <w:ind w:right="20"/>
        <w:jc w:val="both"/>
        <w:rPr>
          <w:rFonts w:ascii="仿宋" w:hAnsi="仿宋" w:eastAsia="仿宋"/>
          <w:sz w:val="28"/>
          <w:szCs w:val="28"/>
        </w:rPr>
      </w:pPr>
      <w:r>
        <w:rPr>
          <w:rFonts w:hint="eastAsia" w:ascii="仿宋" w:hAnsi="仿宋" w:eastAsia="仿宋"/>
          <w:color w:val="000000"/>
          <w:sz w:val="28"/>
          <w:szCs w:val="28"/>
          <w:lang w:eastAsia="zh-CN"/>
        </w:rPr>
        <w:t>★</w:t>
      </w:r>
      <w:r>
        <w:rPr>
          <w:rFonts w:ascii="仿宋" w:hAnsi="仿宋" w:eastAsia="仿宋"/>
          <w:sz w:val="28"/>
          <w:szCs w:val="28"/>
        </w:rPr>
        <w:t>1.9</w:t>
      </w:r>
      <w:r>
        <w:rPr>
          <w:rFonts w:hint="eastAsia" w:ascii="仿宋" w:hAnsi="仿宋" w:eastAsia="仿宋"/>
          <w:sz w:val="28"/>
          <w:szCs w:val="28"/>
        </w:rPr>
        <w:t>分析</w:t>
      </w:r>
      <w:r>
        <w:rPr>
          <w:rFonts w:ascii="仿宋" w:hAnsi="仿宋" w:eastAsia="仿宋"/>
          <w:sz w:val="28"/>
          <w:szCs w:val="28"/>
        </w:rPr>
        <w:t>软件：</w:t>
      </w:r>
      <w:r>
        <w:rPr>
          <w:rFonts w:hint="eastAsia" w:ascii="仿宋" w:hAnsi="仿宋" w:eastAsia="仿宋"/>
          <w:sz w:val="28"/>
          <w:szCs w:val="28"/>
        </w:rPr>
        <w:t>可</w:t>
      </w:r>
      <w:r>
        <w:rPr>
          <w:rFonts w:ascii="仿宋" w:hAnsi="仿宋" w:eastAsia="仿宋"/>
          <w:sz w:val="28"/>
          <w:szCs w:val="28"/>
        </w:rPr>
        <w:t>全自动实时数据获取和分析，</w:t>
      </w:r>
      <w:r>
        <w:rPr>
          <w:rFonts w:hint="eastAsia" w:ascii="仿宋" w:hAnsi="仿宋" w:eastAsia="仿宋"/>
          <w:sz w:val="28"/>
          <w:szCs w:val="28"/>
        </w:rPr>
        <w:t>具备</w:t>
      </w:r>
      <w:r>
        <w:rPr>
          <w:rFonts w:ascii="仿宋" w:hAnsi="仿宋" w:eastAsia="仿宋"/>
          <w:sz w:val="28"/>
          <w:szCs w:val="28"/>
        </w:rPr>
        <w:t>直接提供生物学结果</w:t>
      </w:r>
      <w:r>
        <w:rPr>
          <w:rFonts w:hint="eastAsia" w:ascii="仿宋" w:hAnsi="仿宋" w:eastAsia="仿宋"/>
          <w:sz w:val="28"/>
          <w:szCs w:val="28"/>
        </w:rPr>
        <w:t>的能力</w:t>
      </w:r>
      <w:r>
        <w:rPr>
          <w:rFonts w:ascii="仿宋" w:hAnsi="仿宋" w:eastAsia="仿宋"/>
          <w:sz w:val="28"/>
          <w:szCs w:val="28"/>
        </w:rPr>
        <w:t>，即 SNP 位点的核酸组成</w:t>
      </w:r>
      <w:r>
        <w:rPr>
          <w:rFonts w:hint="eastAsia" w:ascii="仿宋" w:hAnsi="仿宋" w:eastAsia="仿宋"/>
          <w:sz w:val="28"/>
          <w:szCs w:val="28"/>
        </w:rPr>
        <w:t>，</w:t>
      </w:r>
      <w:r>
        <w:rPr>
          <w:rFonts w:ascii="仿宋" w:hAnsi="仿宋" w:eastAsia="仿宋"/>
          <w:sz w:val="28"/>
          <w:szCs w:val="28"/>
        </w:rPr>
        <w:t>如纯合子（AA 或 CC）或杂合子（AC），定量基因表达分析</w:t>
      </w:r>
      <w:r>
        <w:rPr>
          <w:rFonts w:hint="eastAsia" w:ascii="仿宋" w:hAnsi="仿宋" w:eastAsia="仿宋"/>
          <w:sz w:val="28"/>
          <w:szCs w:val="28"/>
        </w:rPr>
        <w:t>；</w:t>
      </w:r>
    </w:p>
    <w:p w14:paraId="45DD7F46">
      <w:pPr>
        <w:spacing w:line="360" w:lineRule="auto"/>
        <w:ind w:right="20"/>
        <w:jc w:val="both"/>
        <w:rPr>
          <w:rFonts w:ascii="仿宋" w:hAnsi="仿宋" w:eastAsia="仿宋"/>
          <w:sz w:val="28"/>
          <w:szCs w:val="28"/>
          <w:highlight w:val="none"/>
        </w:rPr>
      </w:pPr>
      <w:r>
        <w:rPr>
          <w:rFonts w:hint="eastAsia" w:ascii="仿宋" w:hAnsi="仿宋" w:eastAsia="仿宋"/>
          <w:color w:val="000000"/>
          <w:sz w:val="28"/>
          <w:szCs w:val="28"/>
          <w:lang w:eastAsia="zh-CN"/>
        </w:rPr>
        <w:t>★</w:t>
      </w:r>
      <w:r>
        <w:rPr>
          <w:rFonts w:hint="eastAsia" w:ascii="仿宋" w:hAnsi="仿宋" w:eastAsia="仿宋"/>
          <w:sz w:val="28"/>
          <w:szCs w:val="28"/>
        </w:rPr>
        <w:t xml:space="preserve">1.10 </w:t>
      </w:r>
      <w:r>
        <w:rPr>
          <w:rFonts w:hint="eastAsia" w:ascii="仿宋" w:hAnsi="仿宋" w:eastAsia="仿宋"/>
          <w:sz w:val="28"/>
          <w:szCs w:val="28"/>
          <w:highlight w:val="none"/>
        </w:rPr>
        <w:t>可提供的检测试剂盒</w:t>
      </w:r>
      <w:r>
        <w:rPr>
          <w:rFonts w:ascii="仿宋" w:hAnsi="仿宋" w:eastAsia="仿宋"/>
          <w:sz w:val="28"/>
          <w:szCs w:val="28"/>
          <w:highlight w:val="none"/>
        </w:rPr>
        <w:t>≥</w:t>
      </w:r>
      <w:r>
        <w:rPr>
          <w:rFonts w:hint="eastAsia" w:ascii="仿宋" w:hAnsi="仿宋" w:eastAsia="仿宋"/>
          <w:sz w:val="28"/>
          <w:szCs w:val="28"/>
          <w:highlight w:val="none"/>
        </w:rPr>
        <w:t>10种；</w:t>
      </w:r>
    </w:p>
    <w:p w14:paraId="5E3609EF">
      <w:pPr>
        <w:spacing w:line="360" w:lineRule="auto"/>
        <w:ind w:left="140" w:leftChars="-100" w:right="20" w:hanging="350" w:hangingChars="125"/>
        <w:jc w:val="both"/>
        <w:rPr>
          <w:rFonts w:ascii="仿宋" w:hAnsi="仿宋" w:eastAsia="仿宋"/>
          <w:sz w:val="28"/>
          <w:szCs w:val="28"/>
          <w:highlight w:val="none"/>
        </w:rPr>
      </w:pPr>
      <w:r>
        <w:rPr>
          <w:rFonts w:hint="eastAsia" w:ascii="仿宋" w:hAnsi="仿宋" w:eastAsia="仿宋"/>
          <w:color w:val="000000"/>
          <w:sz w:val="28"/>
          <w:szCs w:val="28"/>
          <w:highlight w:val="none"/>
          <w:lang w:eastAsia="zh-CN"/>
        </w:rPr>
        <w:t>★</w:t>
      </w:r>
      <w:r>
        <w:rPr>
          <w:rFonts w:ascii="仿宋" w:hAnsi="仿宋" w:eastAsia="仿宋"/>
          <w:color w:val="000000"/>
          <w:sz w:val="28"/>
          <w:szCs w:val="28"/>
          <w:highlight w:val="none"/>
        </w:rPr>
        <w:t xml:space="preserve"> </w:t>
      </w:r>
      <w:r>
        <w:rPr>
          <w:rFonts w:hint="eastAsia" w:ascii="仿宋" w:hAnsi="仿宋" w:eastAsia="仿宋"/>
          <w:sz w:val="28"/>
          <w:szCs w:val="28"/>
          <w:highlight w:val="none"/>
        </w:rPr>
        <w:t>1.11设备配套使用的</w:t>
      </w:r>
      <w:r>
        <w:rPr>
          <w:rFonts w:ascii="仿宋" w:hAnsi="仿宋" w:eastAsia="仿宋"/>
          <w:sz w:val="28"/>
          <w:szCs w:val="28"/>
          <w:highlight w:val="none"/>
        </w:rPr>
        <w:t>药物基因类</w:t>
      </w:r>
      <w:r>
        <w:rPr>
          <w:rFonts w:hint="eastAsia" w:ascii="仿宋" w:hAnsi="仿宋" w:eastAsia="仿宋"/>
          <w:sz w:val="28"/>
          <w:szCs w:val="28"/>
          <w:highlight w:val="none"/>
        </w:rPr>
        <w:t>检测试剂，需获第三类体外诊断试剂注册证，且检测基因数≥3个</w:t>
      </w:r>
      <w:r>
        <w:rPr>
          <w:rFonts w:ascii="仿宋" w:hAnsi="仿宋" w:eastAsia="仿宋"/>
          <w:sz w:val="28"/>
          <w:szCs w:val="28"/>
          <w:highlight w:val="none"/>
        </w:rPr>
        <w:t>；</w:t>
      </w:r>
    </w:p>
    <w:p w14:paraId="5F8816FA">
      <w:pPr>
        <w:spacing w:line="360" w:lineRule="auto"/>
        <w:ind w:left="140" w:leftChars="-100" w:right="20" w:hanging="350" w:hangingChars="125"/>
        <w:jc w:val="both"/>
        <w:rPr>
          <w:rFonts w:ascii="仿宋" w:hAnsi="仿宋" w:eastAsia="仿宋"/>
          <w:sz w:val="28"/>
          <w:szCs w:val="28"/>
        </w:rPr>
      </w:pPr>
      <w:r>
        <w:rPr>
          <w:rFonts w:hint="eastAsia" w:ascii="仿宋" w:hAnsi="仿宋" w:eastAsia="仿宋"/>
          <w:color w:val="000000"/>
          <w:sz w:val="28"/>
          <w:szCs w:val="28"/>
          <w:lang w:eastAsia="zh-CN"/>
        </w:rPr>
        <w:t>★</w:t>
      </w:r>
      <w:r>
        <w:rPr>
          <w:rFonts w:ascii="仿宋" w:hAnsi="仿宋" w:eastAsia="仿宋"/>
          <w:color w:val="000000"/>
          <w:sz w:val="28"/>
          <w:szCs w:val="28"/>
        </w:rPr>
        <w:t xml:space="preserve"> </w:t>
      </w:r>
      <w:r>
        <w:rPr>
          <w:rFonts w:hint="eastAsia" w:ascii="仿宋" w:hAnsi="仿宋" w:eastAsia="仿宋"/>
          <w:sz w:val="28"/>
          <w:szCs w:val="28"/>
        </w:rPr>
        <w:t>1.12设备配套</w:t>
      </w:r>
      <w:r>
        <w:rPr>
          <w:rFonts w:ascii="仿宋" w:hAnsi="仿宋" w:eastAsia="仿宋"/>
          <w:sz w:val="28"/>
          <w:szCs w:val="28"/>
        </w:rPr>
        <w:t>精神</w:t>
      </w:r>
      <w:r>
        <w:rPr>
          <w:rFonts w:hint="eastAsia" w:ascii="仿宋" w:hAnsi="仿宋" w:eastAsia="仿宋"/>
          <w:sz w:val="28"/>
          <w:szCs w:val="28"/>
        </w:rPr>
        <w:t>类药物基因试剂盒需取得医疗器械一类备案证；</w:t>
      </w:r>
    </w:p>
    <w:p w14:paraId="3E3ECF8D">
      <w:pPr>
        <w:spacing w:line="360" w:lineRule="auto"/>
        <w:ind w:left="140" w:leftChars="-100" w:right="20" w:hanging="350" w:hangingChars="125"/>
        <w:jc w:val="both"/>
        <w:rPr>
          <w:rFonts w:ascii="仿宋" w:hAnsi="仿宋" w:eastAsia="仿宋"/>
          <w:sz w:val="28"/>
          <w:szCs w:val="28"/>
        </w:rPr>
      </w:pPr>
      <w:r>
        <w:rPr>
          <w:rFonts w:hint="eastAsia" w:ascii="仿宋" w:hAnsi="仿宋" w:eastAsia="仿宋"/>
          <w:color w:val="000000"/>
          <w:sz w:val="28"/>
          <w:szCs w:val="28"/>
          <w:lang w:eastAsia="zh-CN"/>
        </w:rPr>
        <w:t>★</w:t>
      </w:r>
      <w:r>
        <w:rPr>
          <w:rFonts w:ascii="仿宋" w:hAnsi="仿宋" w:eastAsia="仿宋"/>
          <w:color w:val="000000"/>
          <w:sz w:val="28"/>
          <w:szCs w:val="28"/>
        </w:rPr>
        <w:t xml:space="preserve"> </w:t>
      </w:r>
      <w:r>
        <w:rPr>
          <w:rFonts w:hint="eastAsia" w:ascii="仿宋" w:hAnsi="仿宋" w:eastAsia="仿宋"/>
          <w:sz w:val="28"/>
          <w:szCs w:val="28"/>
        </w:rPr>
        <w:t>1.13 设备配套肿瘤试剂盒取得医疗器械一类备案证</w:t>
      </w:r>
      <w:r>
        <w:rPr>
          <w:rFonts w:ascii="仿宋" w:hAnsi="仿宋" w:eastAsia="仿宋"/>
          <w:sz w:val="28"/>
          <w:szCs w:val="28"/>
        </w:rPr>
        <w:t>；</w:t>
      </w:r>
    </w:p>
    <w:p w14:paraId="16932C9E">
      <w:pPr>
        <w:spacing w:line="360" w:lineRule="auto"/>
        <w:ind w:right="20"/>
        <w:jc w:val="both"/>
        <w:rPr>
          <w:rFonts w:ascii="仿宋" w:hAnsi="仿宋" w:eastAsia="仿宋"/>
          <w:sz w:val="28"/>
          <w:szCs w:val="28"/>
        </w:rPr>
      </w:pPr>
      <w:r>
        <w:rPr>
          <w:rFonts w:ascii="仿宋" w:hAnsi="仿宋" w:eastAsia="仿宋"/>
          <w:sz w:val="28"/>
          <w:szCs w:val="28"/>
        </w:rPr>
        <w:t>1.14</w:t>
      </w:r>
      <w:r>
        <w:rPr>
          <w:rFonts w:hint="eastAsia" w:ascii="仿宋" w:hAnsi="仿宋" w:eastAsia="仿宋"/>
          <w:sz w:val="28"/>
          <w:szCs w:val="28"/>
        </w:rPr>
        <w:t>设备配套</w:t>
      </w:r>
      <w:r>
        <w:rPr>
          <w:rFonts w:ascii="仿宋" w:hAnsi="仿宋" w:eastAsia="仿宋"/>
          <w:sz w:val="28"/>
          <w:szCs w:val="28"/>
        </w:rPr>
        <w:t>感染类</w:t>
      </w:r>
      <w:r>
        <w:rPr>
          <w:rFonts w:hint="eastAsia" w:ascii="仿宋" w:hAnsi="仿宋" w:eastAsia="仿宋"/>
          <w:sz w:val="28"/>
          <w:szCs w:val="28"/>
        </w:rPr>
        <w:t>试剂盒取得医疗器械一类备案证</w:t>
      </w:r>
      <w:r>
        <w:rPr>
          <w:rFonts w:ascii="仿宋" w:hAnsi="仿宋" w:eastAsia="仿宋"/>
          <w:sz w:val="28"/>
          <w:szCs w:val="28"/>
        </w:rPr>
        <w:t>；</w:t>
      </w:r>
    </w:p>
    <w:p w14:paraId="2694B688">
      <w:pPr>
        <w:spacing w:line="360" w:lineRule="auto"/>
        <w:ind w:right="20"/>
        <w:jc w:val="both"/>
        <w:rPr>
          <w:rFonts w:ascii="仿宋" w:hAnsi="仿宋" w:eastAsia="仿宋"/>
          <w:sz w:val="28"/>
          <w:szCs w:val="28"/>
        </w:rPr>
      </w:pPr>
      <w:r>
        <w:rPr>
          <w:rFonts w:hint="eastAsia" w:ascii="仿宋" w:hAnsi="仿宋" w:eastAsia="仿宋"/>
          <w:color w:val="000000"/>
          <w:sz w:val="28"/>
          <w:szCs w:val="28"/>
          <w:lang w:eastAsia="zh-CN"/>
        </w:rPr>
        <w:t>★</w:t>
      </w:r>
      <w:r>
        <w:rPr>
          <w:rFonts w:ascii="仿宋" w:hAnsi="仿宋" w:eastAsia="仿宋"/>
          <w:sz w:val="28"/>
          <w:szCs w:val="28"/>
        </w:rPr>
        <w:t>1.16 提供飞行时间质谱平台项目</w:t>
      </w:r>
      <w:r>
        <w:rPr>
          <w:rFonts w:hint="eastAsia" w:ascii="仿宋" w:hAnsi="仿宋" w:eastAsia="仿宋"/>
          <w:sz w:val="28"/>
          <w:szCs w:val="28"/>
        </w:rPr>
        <w:t>的</w:t>
      </w:r>
      <w:r>
        <w:rPr>
          <w:rFonts w:ascii="仿宋" w:hAnsi="仿宋" w:eastAsia="仿宋"/>
          <w:sz w:val="28"/>
          <w:szCs w:val="28"/>
        </w:rPr>
        <w:t>室间质评</w:t>
      </w:r>
      <w:r>
        <w:rPr>
          <w:rFonts w:hint="eastAsia" w:ascii="仿宋" w:hAnsi="仿宋" w:eastAsia="仿宋"/>
          <w:sz w:val="28"/>
          <w:szCs w:val="28"/>
        </w:rPr>
        <w:t>证书</w:t>
      </w:r>
      <w:r>
        <w:rPr>
          <w:rFonts w:ascii="仿宋" w:hAnsi="仿宋" w:eastAsia="仿宋"/>
          <w:sz w:val="28"/>
          <w:szCs w:val="28"/>
        </w:rPr>
        <w:t>≥10项。</w:t>
      </w:r>
    </w:p>
    <w:p w14:paraId="574408AD">
      <w:pPr>
        <w:numPr>
          <w:ilvl w:val="0"/>
          <w:numId w:val="1"/>
        </w:numPr>
        <w:tabs>
          <w:tab w:val="left" w:pos="480"/>
        </w:tabs>
        <w:spacing w:line="360" w:lineRule="auto"/>
        <w:ind w:left="480" w:hanging="480"/>
        <w:jc w:val="both"/>
        <w:rPr>
          <w:rFonts w:ascii="仿宋" w:hAnsi="仿宋" w:eastAsia="仿宋"/>
          <w:b/>
          <w:sz w:val="28"/>
          <w:szCs w:val="28"/>
        </w:rPr>
      </w:pPr>
      <w:r>
        <w:rPr>
          <w:rFonts w:ascii="仿宋" w:hAnsi="仿宋" w:eastAsia="仿宋"/>
          <w:b/>
          <w:sz w:val="28"/>
          <w:szCs w:val="28"/>
        </w:rPr>
        <w:t>微量分液</w:t>
      </w:r>
      <w:r>
        <w:rPr>
          <w:rFonts w:hint="eastAsia" w:ascii="仿宋" w:hAnsi="仿宋" w:eastAsia="仿宋"/>
          <w:b/>
          <w:sz w:val="28"/>
          <w:szCs w:val="28"/>
        </w:rPr>
        <w:t>模块：</w:t>
      </w:r>
    </w:p>
    <w:p w14:paraId="31F1A763">
      <w:pPr>
        <w:numPr>
          <w:ilvl w:val="0"/>
          <w:numId w:val="2"/>
        </w:numPr>
        <w:tabs>
          <w:tab w:val="left" w:pos="480"/>
        </w:tabs>
        <w:spacing w:line="360" w:lineRule="auto"/>
        <w:ind w:left="480" w:hanging="480"/>
        <w:jc w:val="both"/>
        <w:rPr>
          <w:rFonts w:ascii="仿宋" w:hAnsi="仿宋" w:eastAsia="仿宋"/>
          <w:sz w:val="28"/>
          <w:szCs w:val="28"/>
        </w:rPr>
      </w:pPr>
      <w:r>
        <w:rPr>
          <w:rFonts w:hint="eastAsia" w:ascii="仿宋" w:hAnsi="仿宋" w:eastAsia="仿宋"/>
          <w:sz w:val="28"/>
          <w:szCs w:val="28"/>
        </w:rPr>
        <w:t>分液模块</w:t>
      </w:r>
      <w:r>
        <w:rPr>
          <w:rFonts w:ascii="仿宋" w:hAnsi="仿宋" w:eastAsia="仿宋"/>
          <w:sz w:val="28"/>
          <w:szCs w:val="28"/>
        </w:rPr>
        <w:t>可可同时放置微阵列芯片和孔微板</w:t>
      </w:r>
      <w:r>
        <w:rPr>
          <w:rFonts w:hint="eastAsia" w:ascii="仿宋" w:hAnsi="仿宋" w:eastAsia="仿宋"/>
          <w:sz w:val="28"/>
          <w:szCs w:val="28"/>
        </w:rPr>
        <w:t>；</w:t>
      </w:r>
    </w:p>
    <w:p w14:paraId="3511DD3A">
      <w:pPr>
        <w:tabs>
          <w:tab w:val="left" w:pos="480"/>
        </w:tabs>
        <w:spacing w:line="360" w:lineRule="auto"/>
        <w:ind w:left="56" w:leftChars="-100" w:hanging="266" w:hangingChars="95"/>
        <w:jc w:val="both"/>
        <w:rPr>
          <w:rFonts w:ascii="仿宋" w:hAnsi="仿宋" w:eastAsia="仿宋"/>
          <w:sz w:val="28"/>
          <w:szCs w:val="28"/>
        </w:rPr>
      </w:pPr>
      <w:r>
        <w:rPr>
          <w:rFonts w:hint="eastAsia" w:ascii="仿宋" w:hAnsi="仿宋" w:eastAsia="仿宋"/>
          <w:sz w:val="28"/>
          <w:szCs w:val="28"/>
          <w:lang w:eastAsia="zh-CN"/>
        </w:rPr>
        <w:t>★</w:t>
      </w:r>
      <w:r>
        <w:rPr>
          <w:rFonts w:ascii="仿宋" w:hAnsi="仿宋" w:eastAsia="仿宋"/>
          <w:sz w:val="28"/>
          <w:szCs w:val="28"/>
        </w:rPr>
        <w:t xml:space="preserve">  2.</w:t>
      </w:r>
      <w:r>
        <w:rPr>
          <w:rFonts w:hint="eastAsia" w:ascii="仿宋" w:hAnsi="仿宋" w:eastAsia="仿宋"/>
          <w:sz w:val="28"/>
          <w:szCs w:val="28"/>
        </w:rPr>
        <w:t>2</w:t>
      </w:r>
      <w:r>
        <w:rPr>
          <w:rFonts w:ascii="仿宋" w:hAnsi="仿宋" w:eastAsia="仿宋"/>
          <w:sz w:val="28"/>
          <w:szCs w:val="28"/>
        </w:rPr>
        <w:t>分液模块具</w:t>
      </w:r>
      <w:r>
        <w:rPr>
          <w:rFonts w:hint="eastAsia" w:ascii="仿宋" w:hAnsi="仿宋" w:eastAsia="仿宋"/>
          <w:sz w:val="28"/>
          <w:szCs w:val="28"/>
        </w:rPr>
        <w:t>备</w:t>
      </w:r>
      <w:r>
        <w:rPr>
          <w:rFonts w:ascii="仿宋" w:hAnsi="仿宋" w:eastAsia="仿宋"/>
          <w:sz w:val="28"/>
          <w:szCs w:val="28"/>
        </w:rPr>
        <w:t>≥</w:t>
      </w:r>
      <w:r>
        <w:rPr>
          <w:rFonts w:hint="eastAsia" w:ascii="仿宋" w:hAnsi="仿宋" w:eastAsia="仿宋"/>
          <w:sz w:val="28"/>
          <w:szCs w:val="28"/>
        </w:rPr>
        <w:t>24</w:t>
      </w:r>
      <w:r>
        <w:rPr>
          <w:rFonts w:ascii="仿宋" w:hAnsi="仿宋" w:eastAsia="仿宋"/>
          <w:sz w:val="28"/>
          <w:szCs w:val="28"/>
        </w:rPr>
        <w:t>针点样功能</w:t>
      </w:r>
      <w:r>
        <w:rPr>
          <w:rFonts w:hint="eastAsia" w:ascii="仿宋" w:hAnsi="仿宋" w:eastAsia="仿宋"/>
          <w:sz w:val="28"/>
          <w:szCs w:val="28"/>
        </w:rPr>
        <w:t>；</w:t>
      </w:r>
    </w:p>
    <w:p w14:paraId="707E9BA0">
      <w:pPr>
        <w:tabs>
          <w:tab w:val="left" w:pos="480"/>
        </w:tabs>
        <w:spacing w:line="360" w:lineRule="auto"/>
        <w:jc w:val="both"/>
        <w:rPr>
          <w:rFonts w:ascii="仿宋" w:hAnsi="仿宋" w:eastAsia="仿宋"/>
          <w:sz w:val="28"/>
          <w:szCs w:val="28"/>
        </w:rPr>
      </w:pPr>
      <w:r>
        <w:rPr>
          <w:rFonts w:ascii="仿宋" w:hAnsi="仿宋" w:eastAsia="仿宋"/>
          <w:sz w:val="28"/>
          <w:szCs w:val="28"/>
        </w:rPr>
        <w:t>2.</w:t>
      </w:r>
      <w:r>
        <w:rPr>
          <w:rFonts w:hint="eastAsia" w:ascii="仿宋" w:hAnsi="仿宋" w:eastAsia="仿宋"/>
          <w:sz w:val="28"/>
          <w:szCs w:val="28"/>
        </w:rPr>
        <w:t>3分液模块</w:t>
      </w:r>
      <w:r>
        <w:rPr>
          <w:rFonts w:ascii="仿宋" w:hAnsi="仿宋" w:eastAsia="仿宋"/>
          <w:sz w:val="28"/>
          <w:szCs w:val="28"/>
        </w:rPr>
        <w:t>具备</w:t>
      </w:r>
      <w:r>
        <w:rPr>
          <w:rFonts w:hint="eastAsia" w:ascii="仿宋" w:hAnsi="仿宋" w:eastAsia="仿宋"/>
          <w:sz w:val="28"/>
          <w:szCs w:val="28"/>
        </w:rPr>
        <w:t>纳升级的</w:t>
      </w:r>
      <w:r>
        <w:rPr>
          <w:rFonts w:ascii="仿宋" w:hAnsi="仿宋" w:eastAsia="仿宋"/>
          <w:sz w:val="28"/>
          <w:szCs w:val="28"/>
        </w:rPr>
        <w:t>分液体积</w:t>
      </w:r>
      <w:r>
        <w:rPr>
          <w:rFonts w:hint="eastAsia" w:ascii="仿宋" w:hAnsi="仿宋" w:eastAsia="仿宋"/>
          <w:sz w:val="28"/>
          <w:szCs w:val="28"/>
        </w:rPr>
        <w:t>；</w:t>
      </w:r>
    </w:p>
    <w:p w14:paraId="2EEE1251">
      <w:pPr>
        <w:spacing w:line="360" w:lineRule="auto"/>
        <w:ind w:right="20"/>
        <w:rPr>
          <w:rFonts w:ascii="仿宋" w:hAnsi="仿宋" w:eastAsia="仿宋"/>
          <w:sz w:val="28"/>
          <w:szCs w:val="28"/>
        </w:rPr>
      </w:pPr>
      <w:r>
        <w:rPr>
          <w:rFonts w:ascii="仿宋" w:hAnsi="仿宋" w:eastAsia="仿宋"/>
          <w:sz w:val="28"/>
          <w:szCs w:val="28"/>
        </w:rPr>
        <w:t>2.</w:t>
      </w:r>
      <w:r>
        <w:rPr>
          <w:rFonts w:hint="eastAsia" w:ascii="仿宋" w:hAnsi="仿宋" w:eastAsia="仿宋"/>
          <w:sz w:val="28"/>
          <w:szCs w:val="28"/>
        </w:rPr>
        <w:t>4</w:t>
      </w:r>
      <w:r>
        <w:rPr>
          <w:rFonts w:ascii="仿宋" w:hAnsi="仿宋" w:eastAsia="仿宋"/>
          <w:sz w:val="28"/>
          <w:szCs w:val="28"/>
        </w:rPr>
        <w:t xml:space="preserve">  </w:t>
      </w:r>
      <w:r>
        <w:rPr>
          <w:rFonts w:hint="eastAsia" w:ascii="仿宋" w:hAnsi="仿宋" w:eastAsia="仿宋"/>
          <w:sz w:val="28"/>
          <w:szCs w:val="28"/>
        </w:rPr>
        <w:t>具备</w:t>
      </w:r>
      <w:r>
        <w:rPr>
          <w:rFonts w:ascii="仿宋" w:hAnsi="仿宋" w:eastAsia="仿宋"/>
          <w:sz w:val="28"/>
          <w:szCs w:val="28"/>
        </w:rPr>
        <w:t>内置计算机控制机械手，</w:t>
      </w:r>
      <w:r>
        <w:rPr>
          <w:rFonts w:hint="eastAsia" w:ascii="仿宋" w:hAnsi="仿宋" w:eastAsia="仿宋"/>
          <w:sz w:val="28"/>
          <w:szCs w:val="28"/>
        </w:rPr>
        <w:t>可</w:t>
      </w:r>
      <w:r>
        <w:rPr>
          <w:rFonts w:ascii="仿宋" w:hAnsi="仿宋" w:eastAsia="仿宋"/>
          <w:sz w:val="28"/>
          <w:szCs w:val="28"/>
        </w:rPr>
        <w:t>将纳升级液体从 PCR 样品板，转移到相应的微阵列芯片上，供检测仪阅读。</w:t>
      </w:r>
    </w:p>
    <w:p w14:paraId="1BB98460">
      <w:pPr>
        <w:spacing w:line="360" w:lineRule="auto"/>
        <w:ind w:right="-2266" w:rightChars="-1079"/>
        <w:rPr>
          <w:rFonts w:ascii="仿宋" w:hAnsi="仿宋" w:eastAsia="仿宋"/>
          <w:b/>
          <w:sz w:val="28"/>
          <w:szCs w:val="28"/>
        </w:rPr>
      </w:pPr>
      <w:r>
        <w:rPr>
          <w:rFonts w:ascii="仿宋" w:hAnsi="仿宋" w:eastAsia="仿宋"/>
          <w:b/>
          <w:sz w:val="28"/>
          <w:szCs w:val="28"/>
        </w:rPr>
        <w:t>3.  飞行时间质谱检测软件系统及其功能</w:t>
      </w:r>
      <w:r>
        <w:rPr>
          <w:rFonts w:hint="eastAsia" w:ascii="仿宋" w:hAnsi="仿宋" w:eastAsia="仿宋"/>
          <w:b/>
          <w:sz w:val="28"/>
          <w:szCs w:val="28"/>
        </w:rPr>
        <w:t>：</w:t>
      </w:r>
    </w:p>
    <w:p w14:paraId="02958343">
      <w:pPr>
        <w:spacing w:line="360" w:lineRule="auto"/>
        <w:ind w:right="709"/>
        <w:rPr>
          <w:rFonts w:ascii="仿宋" w:hAnsi="仿宋" w:eastAsia="仿宋"/>
          <w:sz w:val="28"/>
          <w:szCs w:val="28"/>
        </w:rPr>
      </w:pPr>
      <w:r>
        <w:rPr>
          <w:rFonts w:ascii="仿宋" w:hAnsi="仿宋" w:eastAsia="仿宋"/>
          <w:sz w:val="28"/>
          <w:szCs w:val="28"/>
        </w:rPr>
        <w:t>3.</w:t>
      </w:r>
      <w:r>
        <w:rPr>
          <w:rFonts w:hint="eastAsia" w:ascii="仿宋" w:hAnsi="仿宋" w:eastAsia="仿宋"/>
          <w:sz w:val="28"/>
          <w:szCs w:val="28"/>
        </w:rPr>
        <w:t>1</w:t>
      </w:r>
      <w:r>
        <w:rPr>
          <w:rFonts w:ascii="仿宋" w:hAnsi="仿宋" w:eastAsia="仿宋"/>
          <w:sz w:val="28"/>
          <w:szCs w:val="28"/>
        </w:rPr>
        <w:t xml:space="preserve"> 有效性：可以对≥95%的已知 SNP 和 INDEL 进行实验设计</w:t>
      </w:r>
      <w:r>
        <w:rPr>
          <w:rFonts w:hint="eastAsia" w:ascii="仿宋" w:hAnsi="仿宋" w:eastAsia="仿宋"/>
          <w:sz w:val="28"/>
          <w:szCs w:val="28"/>
        </w:rPr>
        <w:t>；</w:t>
      </w:r>
    </w:p>
    <w:p w14:paraId="77F79E7A">
      <w:pPr>
        <w:spacing w:line="360" w:lineRule="auto"/>
        <w:ind w:right="709"/>
        <w:rPr>
          <w:rFonts w:ascii="仿宋" w:hAnsi="仿宋" w:eastAsia="仿宋"/>
          <w:sz w:val="28"/>
          <w:szCs w:val="28"/>
        </w:rPr>
      </w:pPr>
      <w:r>
        <w:rPr>
          <w:rFonts w:ascii="仿宋" w:hAnsi="仿宋" w:eastAsia="仿宋"/>
          <w:sz w:val="28"/>
          <w:szCs w:val="28"/>
        </w:rPr>
        <w:t>3.</w:t>
      </w:r>
      <w:r>
        <w:rPr>
          <w:rFonts w:hint="eastAsia" w:ascii="仿宋" w:hAnsi="仿宋" w:eastAsia="仿宋"/>
          <w:sz w:val="28"/>
          <w:szCs w:val="28"/>
        </w:rPr>
        <w:t>2</w:t>
      </w:r>
      <w:r>
        <w:rPr>
          <w:rFonts w:ascii="仿宋" w:hAnsi="仿宋" w:eastAsia="仿宋"/>
          <w:sz w:val="28"/>
          <w:szCs w:val="28"/>
        </w:rPr>
        <w:t>灵敏度：常规试剂检测≥5%低频率体细胞突变，专用试剂检测</w:t>
      </w:r>
      <w:r>
        <w:rPr>
          <w:rFonts w:hint="eastAsia" w:ascii="仿宋" w:hAnsi="仿宋" w:eastAsia="仿宋"/>
          <w:color w:val="030303"/>
          <w:sz w:val="28"/>
          <w:szCs w:val="28"/>
          <w:u w:val="single"/>
          <w:lang w:val="en-US" w:eastAsia="zh-CN"/>
        </w:rPr>
        <w:t>≤</w:t>
      </w:r>
      <w:r>
        <w:rPr>
          <w:rFonts w:ascii="仿宋" w:hAnsi="仿宋" w:eastAsia="仿宋"/>
          <w:color w:val="030303"/>
          <w:sz w:val="28"/>
          <w:szCs w:val="28"/>
        </w:rPr>
        <w:t>1%</w:t>
      </w:r>
      <w:r>
        <w:rPr>
          <w:rFonts w:ascii="仿宋" w:hAnsi="仿宋" w:eastAsia="仿宋"/>
          <w:sz w:val="28"/>
          <w:szCs w:val="28"/>
        </w:rPr>
        <w:t>低频率体细胞突变</w:t>
      </w:r>
      <w:r>
        <w:rPr>
          <w:rFonts w:hint="eastAsia" w:ascii="仿宋" w:hAnsi="仿宋" w:eastAsia="仿宋"/>
          <w:sz w:val="28"/>
          <w:szCs w:val="28"/>
        </w:rPr>
        <w:t>；</w:t>
      </w:r>
    </w:p>
    <w:p w14:paraId="6D0AE80C">
      <w:pPr>
        <w:spacing w:line="360" w:lineRule="auto"/>
        <w:ind w:right="709"/>
        <w:rPr>
          <w:rFonts w:ascii="仿宋" w:hAnsi="仿宋" w:eastAsia="仿宋"/>
          <w:sz w:val="28"/>
          <w:szCs w:val="28"/>
        </w:rPr>
      </w:pPr>
      <w:r>
        <w:rPr>
          <w:rFonts w:ascii="仿宋" w:hAnsi="仿宋" w:eastAsia="仿宋"/>
          <w:sz w:val="28"/>
          <w:szCs w:val="28"/>
        </w:rPr>
        <w:t>3.</w:t>
      </w:r>
      <w:r>
        <w:rPr>
          <w:rFonts w:hint="eastAsia" w:ascii="仿宋" w:hAnsi="仿宋" w:eastAsia="仿宋"/>
          <w:sz w:val="28"/>
          <w:szCs w:val="28"/>
        </w:rPr>
        <w:t>3</w:t>
      </w:r>
      <w:r>
        <w:rPr>
          <w:rFonts w:ascii="仿宋" w:hAnsi="仿宋" w:eastAsia="仿宋"/>
          <w:sz w:val="28"/>
          <w:szCs w:val="28"/>
        </w:rPr>
        <w:t xml:space="preserve">样品要求：可检测降解到≥ </w:t>
      </w:r>
      <w:r>
        <w:rPr>
          <w:rFonts w:ascii="仿宋" w:hAnsi="仿宋" w:eastAsia="仿宋"/>
          <w:color w:val="030303"/>
          <w:sz w:val="28"/>
          <w:szCs w:val="28"/>
        </w:rPr>
        <w:t>80</w:t>
      </w:r>
      <w:r>
        <w:rPr>
          <w:rFonts w:ascii="仿宋" w:hAnsi="仿宋" w:eastAsia="仿宋"/>
          <w:sz w:val="28"/>
          <w:szCs w:val="28"/>
        </w:rPr>
        <w:t xml:space="preserve"> bp 的 DNA</w:t>
      </w:r>
      <w:r>
        <w:rPr>
          <w:rFonts w:hint="eastAsia" w:ascii="仿宋" w:hAnsi="仿宋" w:eastAsia="仿宋"/>
          <w:sz w:val="28"/>
          <w:szCs w:val="28"/>
        </w:rPr>
        <w:t>；</w:t>
      </w:r>
      <w:r>
        <w:rPr>
          <w:rFonts w:ascii="仿宋" w:hAnsi="仿宋" w:eastAsia="仿宋"/>
          <w:sz w:val="28"/>
          <w:szCs w:val="28"/>
        </w:rPr>
        <w:t xml:space="preserve"> </w:t>
      </w:r>
    </w:p>
    <w:p w14:paraId="12D0A2DD">
      <w:pPr>
        <w:spacing w:line="360" w:lineRule="auto"/>
        <w:ind w:right="709"/>
        <w:rPr>
          <w:rFonts w:ascii="仿宋" w:hAnsi="仿宋" w:eastAsia="仿宋"/>
          <w:sz w:val="28"/>
          <w:szCs w:val="28"/>
        </w:rPr>
      </w:pPr>
      <w:r>
        <w:rPr>
          <w:rFonts w:ascii="仿宋" w:hAnsi="仿宋" w:eastAsia="仿宋"/>
          <w:sz w:val="28"/>
          <w:szCs w:val="28"/>
        </w:rPr>
        <w:t>3.</w:t>
      </w:r>
      <w:r>
        <w:rPr>
          <w:rFonts w:hint="eastAsia" w:ascii="仿宋" w:hAnsi="仿宋" w:eastAsia="仿宋"/>
          <w:sz w:val="28"/>
          <w:szCs w:val="28"/>
        </w:rPr>
        <w:t>4</w:t>
      </w:r>
      <w:r>
        <w:rPr>
          <w:rFonts w:ascii="仿宋" w:hAnsi="仿宋" w:eastAsia="仿宋"/>
          <w:sz w:val="28"/>
          <w:szCs w:val="28"/>
        </w:rPr>
        <w:t xml:space="preserve"> CNV 分析：可以进行基因拷贝数变异分析</w:t>
      </w:r>
      <w:r>
        <w:rPr>
          <w:rFonts w:hint="eastAsia" w:ascii="仿宋" w:hAnsi="仿宋" w:eastAsia="仿宋"/>
          <w:sz w:val="28"/>
          <w:szCs w:val="28"/>
        </w:rPr>
        <w:t>；</w:t>
      </w:r>
    </w:p>
    <w:p w14:paraId="66C1DE9A">
      <w:pPr>
        <w:spacing w:line="360" w:lineRule="auto"/>
        <w:ind w:right="709"/>
        <w:rPr>
          <w:rFonts w:ascii="仿宋" w:hAnsi="仿宋" w:eastAsia="仿宋"/>
          <w:sz w:val="28"/>
          <w:szCs w:val="28"/>
        </w:rPr>
      </w:pPr>
      <w:r>
        <w:rPr>
          <w:rFonts w:ascii="仿宋" w:hAnsi="仿宋" w:eastAsia="仿宋"/>
          <w:sz w:val="28"/>
          <w:szCs w:val="28"/>
        </w:rPr>
        <w:t>3.</w:t>
      </w:r>
      <w:r>
        <w:rPr>
          <w:rFonts w:hint="eastAsia" w:ascii="仿宋" w:hAnsi="仿宋" w:eastAsia="仿宋"/>
          <w:sz w:val="28"/>
          <w:szCs w:val="28"/>
        </w:rPr>
        <w:t>5</w:t>
      </w:r>
      <w:r>
        <w:rPr>
          <w:rFonts w:ascii="仿宋" w:hAnsi="仿宋" w:eastAsia="仿宋"/>
          <w:sz w:val="28"/>
          <w:szCs w:val="28"/>
        </w:rPr>
        <w:t xml:space="preserve"> 等位基因：可以检出纯合子、杂合子及 3-4 等位 SNPs</w:t>
      </w:r>
      <w:r>
        <w:rPr>
          <w:rFonts w:hint="eastAsia" w:ascii="仿宋" w:hAnsi="仿宋" w:eastAsia="仿宋"/>
          <w:sz w:val="28"/>
          <w:szCs w:val="28"/>
        </w:rPr>
        <w:t>；</w:t>
      </w:r>
    </w:p>
    <w:p w14:paraId="29639CD0">
      <w:pPr>
        <w:spacing w:line="360" w:lineRule="auto"/>
        <w:ind w:right="709"/>
        <w:rPr>
          <w:rFonts w:ascii="仿宋" w:hAnsi="仿宋" w:eastAsia="仿宋"/>
          <w:sz w:val="28"/>
          <w:szCs w:val="28"/>
        </w:rPr>
      </w:pPr>
      <w:r>
        <w:rPr>
          <w:rFonts w:ascii="仿宋" w:hAnsi="仿宋" w:eastAsia="仿宋"/>
          <w:sz w:val="28"/>
          <w:szCs w:val="28"/>
        </w:rPr>
        <w:t>3.</w:t>
      </w:r>
      <w:r>
        <w:rPr>
          <w:rFonts w:hint="eastAsia" w:ascii="仿宋" w:hAnsi="仿宋" w:eastAsia="仿宋"/>
          <w:sz w:val="28"/>
          <w:szCs w:val="28"/>
        </w:rPr>
        <w:t>6</w:t>
      </w:r>
      <w:r>
        <w:rPr>
          <w:rFonts w:ascii="仿宋" w:hAnsi="仿宋" w:eastAsia="仿宋"/>
          <w:sz w:val="28"/>
          <w:szCs w:val="28"/>
        </w:rPr>
        <w:t xml:space="preserve"> 质控分析: 对 100-500bp 长度 DNA 待测序样本进行拷贝数质控检测</w:t>
      </w:r>
      <w:r>
        <w:rPr>
          <w:rFonts w:hint="eastAsia" w:ascii="仿宋" w:hAnsi="仿宋" w:eastAsia="仿宋"/>
          <w:sz w:val="28"/>
          <w:szCs w:val="28"/>
        </w:rPr>
        <w:t>；</w:t>
      </w:r>
    </w:p>
    <w:p w14:paraId="0DE378F9">
      <w:pPr>
        <w:spacing w:line="360" w:lineRule="auto"/>
        <w:rPr>
          <w:rFonts w:ascii="仿宋" w:hAnsi="仿宋" w:eastAsia="仿宋"/>
          <w:sz w:val="28"/>
          <w:szCs w:val="28"/>
        </w:rPr>
      </w:pPr>
      <w:r>
        <w:rPr>
          <w:rFonts w:ascii="仿宋" w:hAnsi="仿宋" w:eastAsia="仿宋"/>
          <w:sz w:val="28"/>
          <w:szCs w:val="28"/>
        </w:rPr>
        <w:t>3.</w:t>
      </w:r>
      <w:r>
        <w:rPr>
          <w:rFonts w:hint="eastAsia" w:ascii="仿宋" w:hAnsi="仿宋" w:eastAsia="仿宋"/>
          <w:sz w:val="28"/>
          <w:szCs w:val="28"/>
        </w:rPr>
        <w:t>7</w:t>
      </w:r>
      <w:r>
        <w:rPr>
          <w:rFonts w:ascii="仿宋" w:hAnsi="仿宋" w:eastAsia="仿宋"/>
          <w:sz w:val="28"/>
          <w:szCs w:val="28"/>
        </w:rPr>
        <w:t>检测</w:t>
      </w:r>
      <w:r>
        <w:rPr>
          <w:rFonts w:hint="eastAsia" w:ascii="仿宋" w:hAnsi="仿宋" w:eastAsia="仿宋"/>
          <w:sz w:val="28"/>
          <w:szCs w:val="28"/>
        </w:rPr>
        <w:t>位点</w:t>
      </w:r>
      <w:r>
        <w:rPr>
          <w:rFonts w:ascii="仿宋" w:hAnsi="仿宋" w:eastAsia="仿宋"/>
          <w:sz w:val="28"/>
          <w:szCs w:val="28"/>
        </w:rPr>
        <w:t>通量：常规试剂 1-40个基因型/每个反应；一天检测≥</w:t>
      </w:r>
      <w:r>
        <w:rPr>
          <w:rFonts w:ascii="仿宋" w:hAnsi="仿宋" w:eastAsia="仿宋"/>
          <w:color w:val="030303"/>
          <w:sz w:val="28"/>
          <w:szCs w:val="28"/>
        </w:rPr>
        <w:t>100,000</w:t>
      </w:r>
      <w:r>
        <w:rPr>
          <w:rFonts w:ascii="仿宋" w:hAnsi="仿宋" w:eastAsia="仿宋"/>
          <w:sz w:val="28"/>
          <w:szCs w:val="28"/>
        </w:rPr>
        <w:t xml:space="preserve"> 个基因型。</w:t>
      </w:r>
      <w:r>
        <w:rPr>
          <w:rFonts w:ascii="仿宋" w:hAnsi="仿宋" w:eastAsia="仿宋"/>
          <w:sz w:val="28"/>
          <w:szCs w:val="28"/>
        </w:rPr>
        <w:br w:type="textWrapping"/>
      </w:r>
      <w:r>
        <w:rPr>
          <w:rFonts w:hint="eastAsia" w:ascii="仿宋" w:hAnsi="仿宋" w:eastAsia="仿宋"/>
          <w:color w:val="000000"/>
          <w:sz w:val="28"/>
          <w:szCs w:val="28"/>
          <w:lang w:eastAsia="zh-CN"/>
        </w:rPr>
        <w:t>★</w:t>
      </w:r>
      <w:r>
        <w:rPr>
          <w:rFonts w:ascii="仿宋" w:hAnsi="仿宋" w:eastAsia="仿宋"/>
          <w:sz w:val="28"/>
          <w:szCs w:val="28"/>
        </w:rPr>
        <w:t>3.</w:t>
      </w:r>
      <w:r>
        <w:rPr>
          <w:rFonts w:hint="eastAsia" w:ascii="仿宋" w:hAnsi="仿宋" w:eastAsia="仿宋"/>
          <w:sz w:val="28"/>
          <w:szCs w:val="28"/>
        </w:rPr>
        <w:t>9</w:t>
      </w:r>
      <w:r>
        <w:rPr>
          <w:rFonts w:hint="eastAsia" w:ascii="仿宋" w:hAnsi="仿宋" w:eastAsia="仿宋"/>
          <w:bCs/>
          <w:sz w:val="28"/>
          <w:szCs w:val="28"/>
        </w:rPr>
        <w:t>具有</w:t>
      </w:r>
      <w:r>
        <w:rPr>
          <w:rFonts w:ascii="仿宋" w:hAnsi="仿宋" w:eastAsia="仿宋"/>
          <w:bCs/>
          <w:sz w:val="28"/>
          <w:szCs w:val="28"/>
        </w:rPr>
        <w:t>多重引物设计软件</w:t>
      </w:r>
      <w:r>
        <w:rPr>
          <w:rFonts w:hint="eastAsia" w:ascii="仿宋" w:hAnsi="仿宋" w:eastAsia="仿宋"/>
          <w:bCs/>
          <w:sz w:val="28"/>
          <w:szCs w:val="28"/>
        </w:rPr>
        <w:t>：</w:t>
      </w:r>
      <w:r>
        <w:rPr>
          <w:rFonts w:ascii="仿宋" w:hAnsi="仿宋" w:eastAsia="仿宋"/>
          <w:sz w:val="28"/>
          <w:szCs w:val="28"/>
        </w:rPr>
        <w:t>提供基因型检测和体细胞突变检测设计的专业软件及网络版软件</w:t>
      </w:r>
      <w:r>
        <w:rPr>
          <w:rFonts w:hint="eastAsia" w:ascii="仿宋" w:hAnsi="仿宋" w:eastAsia="仿宋"/>
          <w:sz w:val="28"/>
          <w:szCs w:val="28"/>
        </w:rPr>
        <w:t>。</w:t>
      </w:r>
    </w:p>
    <w:p w14:paraId="71B3382F">
      <w:pPr>
        <w:spacing w:line="360" w:lineRule="auto"/>
        <w:rPr>
          <w:rFonts w:ascii="仿宋" w:hAnsi="仿宋" w:eastAsia="仿宋"/>
          <w:b/>
          <w:sz w:val="28"/>
          <w:szCs w:val="28"/>
        </w:rPr>
      </w:pPr>
      <w:r>
        <w:rPr>
          <w:rFonts w:hint="eastAsia" w:ascii="仿宋" w:hAnsi="仿宋" w:eastAsia="仿宋"/>
          <w:b/>
          <w:sz w:val="28"/>
          <w:szCs w:val="28"/>
        </w:rPr>
        <w:t>二、基本配置</w:t>
      </w:r>
    </w:p>
    <w:p w14:paraId="122A5910">
      <w:pPr>
        <w:spacing w:line="360" w:lineRule="auto"/>
        <w:ind w:left="20"/>
        <w:rPr>
          <w:rFonts w:ascii="仿宋" w:hAnsi="仿宋" w:eastAsia="仿宋"/>
          <w:bCs/>
          <w:sz w:val="28"/>
          <w:szCs w:val="28"/>
        </w:rPr>
      </w:pPr>
      <w:r>
        <w:rPr>
          <w:rFonts w:hint="eastAsia" w:ascii="仿宋" w:hAnsi="仿宋" w:eastAsia="仿宋"/>
          <w:bCs/>
          <w:sz w:val="28"/>
          <w:szCs w:val="28"/>
        </w:rPr>
        <w:t>1、飞行时间核酸质谱检测系统：</w:t>
      </w:r>
    </w:p>
    <w:p w14:paraId="170DDA4A">
      <w:pPr>
        <w:tabs>
          <w:tab w:val="left" w:pos="480"/>
        </w:tabs>
        <w:spacing w:line="360" w:lineRule="auto"/>
        <w:jc w:val="both"/>
        <w:rPr>
          <w:rFonts w:ascii="仿宋" w:hAnsi="仿宋" w:eastAsia="仿宋"/>
          <w:sz w:val="28"/>
          <w:szCs w:val="28"/>
        </w:rPr>
      </w:pPr>
      <w:r>
        <w:rPr>
          <w:rFonts w:hint="eastAsia" w:ascii="仿宋" w:hAnsi="仿宋" w:eastAsia="仿宋"/>
          <w:sz w:val="28"/>
          <w:szCs w:val="28"/>
        </w:rPr>
        <w:t>1.1   核酸质谱主机  1 套</w:t>
      </w:r>
    </w:p>
    <w:p w14:paraId="4382D732">
      <w:pPr>
        <w:tabs>
          <w:tab w:val="left" w:pos="480"/>
        </w:tabs>
        <w:spacing w:line="360" w:lineRule="auto"/>
        <w:jc w:val="both"/>
        <w:rPr>
          <w:rFonts w:ascii="仿宋" w:hAnsi="仿宋" w:eastAsia="仿宋"/>
          <w:sz w:val="28"/>
          <w:szCs w:val="28"/>
        </w:rPr>
      </w:pPr>
      <w:r>
        <w:rPr>
          <w:rFonts w:hint="eastAsia" w:ascii="仿宋" w:hAnsi="仿宋" w:eastAsia="仿宋"/>
          <w:sz w:val="28"/>
          <w:szCs w:val="28"/>
        </w:rPr>
        <w:t>1.2   自动化分液工作站 1台</w:t>
      </w:r>
    </w:p>
    <w:p w14:paraId="3DB36F63">
      <w:pPr>
        <w:tabs>
          <w:tab w:val="left" w:pos="480"/>
        </w:tabs>
        <w:spacing w:line="360" w:lineRule="auto"/>
        <w:jc w:val="both"/>
        <w:rPr>
          <w:rFonts w:ascii="仿宋" w:hAnsi="仿宋" w:eastAsia="仿宋"/>
          <w:sz w:val="28"/>
          <w:szCs w:val="28"/>
        </w:rPr>
      </w:pPr>
      <w:r>
        <w:rPr>
          <w:rFonts w:hint="eastAsia" w:ascii="仿宋" w:hAnsi="仿宋" w:eastAsia="仿宋"/>
          <w:sz w:val="28"/>
          <w:szCs w:val="28"/>
        </w:rPr>
        <w:t xml:space="preserve">1.3   数据分析系统 1套 </w:t>
      </w:r>
    </w:p>
    <w:p w14:paraId="6E1EC832">
      <w:pPr>
        <w:tabs>
          <w:tab w:val="left" w:pos="480"/>
        </w:tabs>
        <w:spacing w:line="360" w:lineRule="auto"/>
        <w:jc w:val="both"/>
        <w:rPr>
          <w:rFonts w:ascii="仿宋" w:hAnsi="仿宋" w:eastAsia="仿宋"/>
          <w:sz w:val="28"/>
          <w:szCs w:val="28"/>
        </w:rPr>
      </w:pPr>
      <w:r>
        <w:rPr>
          <w:rFonts w:hint="eastAsia" w:ascii="仿宋" w:hAnsi="仿宋" w:eastAsia="仿宋"/>
          <w:sz w:val="28"/>
          <w:szCs w:val="28"/>
        </w:rPr>
        <w:t>1.4   随机配件 1 套</w:t>
      </w:r>
    </w:p>
    <w:p w14:paraId="73C4F8B9">
      <w:pPr>
        <w:tabs>
          <w:tab w:val="left" w:pos="480"/>
        </w:tabs>
        <w:spacing w:line="360" w:lineRule="auto"/>
        <w:jc w:val="both"/>
        <w:rPr>
          <w:rFonts w:ascii="仿宋" w:hAnsi="仿宋" w:eastAsia="仿宋"/>
          <w:sz w:val="28"/>
          <w:szCs w:val="28"/>
        </w:rPr>
      </w:pPr>
      <w:r>
        <w:rPr>
          <w:rFonts w:hint="eastAsia" w:ascii="仿宋" w:hAnsi="仿宋" w:eastAsia="仿宋"/>
          <w:sz w:val="28"/>
          <w:szCs w:val="28"/>
        </w:rPr>
        <w:t>1.5   使用说明书 1 套，软件说明书 1 套</w:t>
      </w:r>
      <w:bookmarkStart w:id="1" w:name="page2"/>
      <w:bookmarkEnd w:id="1"/>
    </w:p>
    <w:p w14:paraId="1F0366A2">
      <w:pPr>
        <w:rPr>
          <w:rFonts w:ascii="仿宋" w:hAnsi="仿宋" w:eastAsia="仿宋"/>
          <w:sz w:val="28"/>
          <w:szCs w:val="28"/>
        </w:rPr>
      </w:pPr>
      <w:r>
        <w:rPr>
          <w:rFonts w:hint="eastAsia" w:ascii="仿宋" w:hAnsi="仿宋" w:eastAsia="仿宋"/>
          <w:sz w:val="28"/>
          <w:szCs w:val="28"/>
          <w:lang w:val="en-US" w:eastAsia="zh-CN"/>
        </w:rPr>
        <w:t>备注：</w:t>
      </w:r>
      <w:r>
        <w:rPr>
          <w:rFonts w:hint="eastAsia" w:ascii="仿宋" w:hAnsi="仿宋" w:eastAsia="仿宋"/>
          <w:sz w:val="28"/>
          <w:szCs w:val="28"/>
        </w:rPr>
        <w:t>整机质保三年</w:t>
      </w:r>
    </w:p>
    <w:p w14:paraId="544B746C">
      <w:bookmarkStart w:id="2" w:name="_GoBack"/>
      <w:bookmarkEnd w:id="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2"/>
    <w:multiLevelType w:val="multilevel"/>
    <w:tmpl w:val="00000002"/>
    <w:lvl w:ilvl="0" w:tentative="0">
      <w:start w:val="2"/>
      <w:numFmt w:val="decimal"/>
      <w:lvlText w:val="%1."/>
      <w:lvlJc w:val="left"/>
    </w:lvl>
    <w:lvl w:ilvl="1" w:tentative="0">
      <w:start w:val="1"/>
      <w:numFmt w:val="bullet"/>
      <w:lvlText w:val=""/>
      <w:lvlJc w:val="left"/>
    </w:lvl>
    <w:lvl w:ilvl="2" w:tentative="0">
      <w:start w:val="1"/>
      <w:numFmt w:val="bullet"/>
      <w:lvlText w:val=""/>
      <w:lvlJc w:val="left"/>
    </w:lvl>
    <w:lvl w:ilvl="3" w:tentative="0">
      <w:start w:val="1"/>
      <w:numFmt w:val="bullet"/>
      <w:lvlText w:val=""/>
      <w:lvlJc w:val="left"/>
    </w:lvl>
    <w:lvl w:ilvl="4" w:tentative="0">
      <w:start w:val="1"/>
      <w:numFmt w:val="bullet"/>
      <w:lvlText w:val=""/>
      <w:lvlJc w:val="left"/>
    </w:lvl>
    <w:lvl w:ilvl="5" w:tentative="0">
      <w:start w:val="1"/>
      <w:numFmt w:val="bullet"/>
      <w:lvlText w:val=""/>
      <w:lvlJc w:val="left"/>
    </w:lvl>
    <w:lvl w:ilvl="6" w:tentative="0">
      <w:start w:val="1"/>
      <w:numFmt w:val="bullet"/>
      <w:lvlText w:val=""/>
      <w:lvlJc w:val="left"/>
    </w:lvl>
    <w:lvl w:ilvl="7" w:tentative="0">
      <w:start w:val="1"/>
      <w:numFmt w:val="bullet"/>
      <w:lvlText w:val=""/>
      <w:lvlJc w:val="left"/>
    </w:lvl>
    <w:lvl w:ilvl="8" w:tentative="0">
      <w:start w:val="1"/>
      <w:numFmt w:val="bullet"/>
      <w:lvlText w:val=""/>
      <w:lvlJc w:val="left"/>
    </w:lvl>
  </w:abstractNum>
  <w:abstractNum w:abstractNumId="1">
    <w:nsid w:val="00000003"/>
    <w:multiLevelType w:val="multilevel"/>
    <w:tmpl w:val="00000003"/>
    <w:lvl w:ilvl="0" w:tentative="0">
      <w:start w:val="1"/>
      <w:numFmt w:val="decimal"/>
      <w:lvlText w:val="2.%1"/>
      <w:lvlJc w:val="left"/>
    </w:lvl>
    <w:lvl w:ilvl="1" w:tentative="0">
      <w:start w:val="1"/>
      <w:numFmt w:val="bullet"/>
      <w:lvlText w:val=""/>
      <w:lvlJc w:val="left"/>
    </w:lvl>
    <w:lvl w:ilvl="2" w:tentative="0">
      <w:start w:val="1"/>
      <w:numFmt w:val="bullet"/>
      <w:lvlText w:val=""/>
      <w:lvlJc w:val="left"/>
    </w:lvl>
    <w:lvl w:ilvl="3" w:tentative="0">
      <w:start w:val="1"/>
      <w:numFmt w:val="bullet"/>
      <w:lvlText w:val=""/>
      <w:lvlJc w:val="left"/>
    </w:lvl>
    <w:lvl w:ilvl="4" w:tentative="0">
      <w:start w:val="1"/>
      <w:numFmt w:val="bullet"/>
      <w:lvlText w:val=""/>
      <w:lvlJc w:val="left"/>
    </w:lvl>
    <w:lvl w:ilvl="5" w:tentative="0">
      <w:start w:val="1"/>
      <w:numFmt w:val="bullet"/>
      <w:lvlText w:val=""/>
      <w:lvlJc w:val="left"/>
    </w:lvl>
    <w:lvl w:ilvl="6" w:tentative="0">
      <w:start w:val="1"/>
      <w:numFmt w:val="bullet"/>
      <w:lvlText w:val=""/>
      <w:lvlJc w:val="left"/>
    </w:lvl>
    <w:lvl w:ilvl="7" w:tentative="0">
      <w:start w:val="1"/>
      <w:numFmt w:val="bullet"/>
      <w:lvlText w:val=""/>
      <w:lvlJc w:val="left"/>
    </w:lvl>
    <w:lvl w:ilvl="8" w:tentative="0">
      <w:start w:val="1"/>
      <w:numFmt w:val="bullet"/>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84C6353"/>
    <w:rsid w:val="584C63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30"/>
      <w:szCs w:val="44"/>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5">
    <w:name w:val="List Paragraph"/>
    <w:basedOn w:val="1"/>
    <w:qFormat/>
    <w:uiPriority w:val="99"/>
    <w:pPr>
      <w:ind w:firstLine="420" w:firstLineChars="200"/>
    </w:pPr>
    <w:rPr>
      <w:rFonts w:ascii="Calibri" w:hAnsi="Calibri"/>
      <w:szCs w:val="22"/>
    </w:rPr>
  </w:style>
  <w:style w:type="paragraph" w:customStyle="1" w:styleId="6">
    <w:name w:val="中等深浅网格 21"/>
    <w:qFormat/>
    <w:uiPriority w:val="1"/>
    <w:rPr>
      <w:rFonts w:ascii="Calibri" w:hAnsi="Calibri" w:eastAsia="宋体" w:cs="Arial"/>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2025-11-06T09:05:00Z</dcterms:created>
  <dc:creator>ahtg</dc:creator>
  <cp:lastModifiedBy>ahtg</cp:lastModifiedBy>
  <dcterms:modified xsi:type="dcterms:W3CDTF">2025-11-06T09:05:40Z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4E429E90793E4BD38CE9BC44575614C4_11</vt:lpwstr>
  </property>
  <property fmtid="{D5CDD505-2E9C-101B-9397-08002B2CF9AE}" pid="4" name="KSOTemplateDocerSaveRecord">
    <vt:lpwstr>eyJoZGlkIjoiZTE1MTc2ZTcyMDY4ZDcxYWU2MWY1YmQ0MmUxZTJmZGIiLCJ1c2VySWQiOiIxMTMxMjY4MDY2In0=</vt:lpwstr>
  </property>
</Properties>
</file>