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3F" w:rsidRPr="009A2D7C" w:rsidRDefault="00EB5298">
      <w:pPr>
        <w:jc w:val="center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产前诊断细胞遗传学实验室招标参数</w:t>
      </w:r>
    </w:p>
    <w:p w:rsidR="008E7E3F" w:rsidRPr="009A2D7C" w:rsidRDefault="00EB5298">
      <w:pPr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数量：一批；预算：320万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b/>
          <w:sz w:val="28"/>
          <w:szCs w:val="28"/>
        </w:rPr>
      </w:pPr>
      <w:r w:rsidRPr="009A2D7C">
        <w:rPr>
          <w:rFonts w:asciiTheme="minorEastAsia" w:hAnsiTheme="minorEastAsia" w:cs="宋体" w:hint="eastAsia"/>
          <w:b/>
          <w:sz w:val="28"/>
          <w:szCs w:val="28"/>
        </w:rPr>
        <w:t>二、主设备设备技术参数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 w:cs="宋体"/>
          <w:b/>
          <w:sz w:val="28"/>
          <w:szCs w:val="28"/>
        </w:rPr>
      </w:pPr>
      <w:r w:rsidRPr="009A2D7C">
        <w:rPr>
          <w:rFonts w:asciiTheme="minorEastAsia" w:hAnsiTheme="minorEastAsia" w:cs="宋体" w:hint="eastAsia"/>
          <w:b/>
          <w:sz w:val="28"/>
          <w:szCs w:val="28"/>
        </w:rPr>
        <w:t>(一)、序号1：自动染色体扫描与图像分析设备（含遗传诊断实验室信息管理系统）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b/>
          <w:sz w:val="28"/>
          <w:szCs w:val="28"/>
        </w:rPr>
      </w:pPr>
      <w:r w:rsidRPr="009A2D7C">
        <w:rPr>
          <w:rFonts w:asciiTheme="minorEastAsia" w:hAnsiTheme="minorEastAsia" w:cs="宋体" w:hint="eastAsia"/>
          <w:b/>
          <w:sz w:val="28"/>
          <w:szCs w:val="28"/>
        </w:rPr>
        <w:t>1、硬件配置及功能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b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（1）、预扫物镜：</w:t>
      </w:r>
      <w:r w:rsidRPr="009A2D7C">
        <w:rPr>
          <w:rFonts w:asciiTheme="minorEastAsia" w:hAnsiTheme="minorEastAsia" w:cs="宋体" w:hint="eastAsia"/>
          <w:bCs/>
          <w:sz w:val="28"/>
          <w:szCs w:val="28"/>
        </w:rPr>
        <w:t>1.25x，NA≥0.04或10 x，NA≥0.45，可预扫探测盖玻片边缘、样品区域或细胞群落区域；可自动将细胞与对应的克隆（集落）关联，并将不同的克隆（集落）和找到的中期分裂相分别进行数字和颜色标识；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b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（2）、分类物镜：</w:t>
      </w:r>
      <w:r w:rsidRPr="009A2D7C">
        <w:rPr>
          <w:rFonts w:asciiTheme="minorEastAsia" w:hAnsiTheme="minorEastAsia" w:cs="宋体" w:hint="eastAsia"/>
          <w:bCs/>
          <w:sz w:val="28"/>
          <w:szCs w:val="28"/>
        </w:rPr>
        <w:t>10x，NA≥0.32，可自动探测和分类细胞，可用于带或不带盖玻片样品；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b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（3）、采集物镜：</w:t>
      </w:r>
      <w:r w:rsidRPr="009A2D7C">
        <w:rPr>
          <w:rFonts w:asciiTheme="minorEastAsia" w:hAnsiTheme="minorEastAsia" w:cs="宋体" w:hint="eastAsia"/>
          <w:bCs/>
          <w:sz w:val="28"/>
          <w:szCs w:val="28"/>
        </w:rPr>
        <w:t>100x，NA≥1.32或 63倍，NA≥1.4，可实现全自动采集中期图像；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bCs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（4）、加镜油器：</w:t>
      </w:r>
      <w:r w:rsidRPr="009A2D7C">
        <w:rPr>
          <w:rFonts w:asciiTheme="minorEastAsia" w:hAnsiTheme="minorEastAsia" w:cs="宋体" w:hint="eastAsia"/>
          <w:bCs/>
          <w:sz w:val="28"/>
          <w:szCs w:val="28"/>
        </w:rPr>
        <w:t>用户可自定义每玻片加油体积；同时镜油只加到玻片有细胞被辨认到的区域；油仓加满时容量可满足处理不少于100张玻片；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bCs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（5）、条码阅读器：</w:t>
      </w:r>
      <w:r w:rsidRPr="009A2D7C">
        <w:rPr>
          <w:rFonts w:asciiTheme="minorEastAsia" w:hAnsiTheme="minorEastAsia" w:cs="宋体" w:hint="eastAsia"/>
          <w:bCs/>
          <w:sz w:val="28"/>
          <w:szCs w:val="28"/>
        </w:rPr>
        <w:t>具有条码扫描功能，可以扫描带有条码的载玻片；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b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（6）、玻片装载器：</w:t>
      </w:r>
      <w:r w:rsidRPr="009A2D7C">
        <w:rPr>
          <w:rFonts w:asciiTheme="minorEastAsia" w:hAnsiTheme="minorEastAsia" w:cs="宋体" w:hint="eastAsia"/>
          <w:bCs/>
          <w:sz w:val="28"/>
          <w:szCs w:val="28"/>
        </w:rPr>
        <w:t>容量≥100个标准载玻片，一次处理≥100张载玻片；具有循环工作流程实现连续上样，而不用额外加装储片器；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b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（7）、</w:t>
      </w:r>
      <w:r w:rsidR="001179E1" w:rsidRPr="009A2D7C">
        <w:rPr>
          <w:rFonts w:asciiTheme="minorEastAsia" w:hAnsiTheme="minorEastAsia" w:cs="思源宋体" w:hint="eastAsia"/>
          <w:b/>
          <w:sz w:val="28"/>
          <w:szCs w:val="28"/>
        </w:rPr>
        <w:t>*</w:t>
      </w:r>
      <w:r w:rsidRPr="009A2D7C">
        <w:rPr>
          <w:rFonts w:asciiTheme="minorEastAsia" w:hAnsiTheme="minorEastAsia" w:cs="宋体" w:hint="eastAsia"/>
          <w:sz w:val="28"/>
          <w:szCs w:val="28"/>
        </w:rPr>
        <w:t>图像采集系统：</w:t>
      </w:r>
      <w:r w:rsidRPr="009A2D7C">
        <w:rPr>
          <w:rFonts w:asciiTheme="minorEastAsia" w:hAnsiTheme="minorEastAsia" w:cs="宋体" w:hint="eastAsia"/>
          <w:bCs/>
          <w:sz w:val="28"/>
          <w:szCs w:val="28"/>
        </w:rPr>
        <w:t>高分辨高速高灵敏度专业显微镜专用单色照相机,面积≥1</w:t>
      </w:r>
      <w:r w:rsidR="009A2D7C" w:rsidRPr="009A2D7C">
        <w:rPr>
          <w:rFonts w:asciiTheme="minorEastAsia" w:hAnsiTheme="minorEastAsia" w:cs="宋体" w:hint="eastAsia"/>
          <w:bCs/>
          <w:sz w:val="28"/>
          <w:szCs w:val="28"/>
        </w:rPr>
        <w:t>.0</w:t>
      </w:r>
      <w:r w:rsidRPr="009A2D7C">
        <w:rPr>
          <w:rFonts w:asciiTheme="minorEastAsia" w:hAnsiTheme="minorEastAsia" w:cs="宋体" w:hint="eastAsia"/>
          <w:bCs/>
          <w:sz w:val="28"/>
          <w:szCs w:val="28"/>
        </w:rPr>
        <w:t>英寸，像素≥1000万。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lastRenderedPageBreak/>
        <w:t>（8）、</w:t>
      </w:r>
      <w:r w:rsidR="001179E1" w:rsidRPr="009A2D7C">
        <w:rPr>
          <w:rFonts w:asciiTheme="minorEastAsia" w:hAnsiTheme="minorEastAsia" w:cs="思源宋体" w:hint="eastAsia"/>
          <w:b/>
          <w:sz w:val="28"/>
          <w:szCs w:val="28"/>
        </w:rPr>
        <w:t>*</w:t>
      </w:r>
      <w:r w:rsidRPr="009A2D7C">
        <w:rPr>
          <w:rFonts w:asciiTheme="minorEastAsia" w:hAnsiTheme="minorEastAsia" w:cs="宋体" w:hint="eastAsia"/>
          <w:sz w:val="28"/>
          <w:szCs w:val="28"/>
        </w:rPr>
        <w:t>提供设备主控制计算机及储存计算机</w:t>
      </w:r>
      <w:r w:rsidR="009A2D7C">
        <w:rPr>
          <w:rFonts w:asciiTheme="minorEastAsia" w:hAnsiTheme="minorEastAsia" w:cs="宋体" w:hint="eastAsia"/>
          <w:sz w:val="28"/>
          <w:szCs w:val="28"/>
        </w:rPr>
        <w:t>、</w:t>
      </w:r>
      <w:r w:rsidRPr="009A2D7C">
        <w:rPr>
          <w:rFonts w:asciiTheme="minorEastAsia" w:hAnsiTheme="minorEastAsia" w:cs="宋体" w:hint="eastAsia"/>
          <w:sz w:val="28"/>
          <w:szCs w:val="28"/>
        </w:rPr>
        <w:t>不间断电源（UPS）</w:t>
      </w:r>
      <w:r w:rsidR="009A2D7C">
        <w:rPr>
          <w:rFonts w:asciiTheme="minorEastAsia" w:hAnsiTheme="minorEastAsia" w:cs="宋体" w:hint="eastAsia"/>
          <w:sz w:val="28"/>
          <w:szCs w:val="28"/>
        </w:rPr>
        <w:t>、激光打印机。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b/>
          <w:sz w:val="28"/>
          <w:szCs w:val="28"/>
        </w:rPr>
      </w:pPr>
      <w:r w:rsidRPr="009A2D7C">
        <w:rPr>
          <w:rFonts w:asciiTheme="minorEastAsia" w:hAnsiTheme="minorEastAsia" w:cs="宋体" w:hint="eastAsia"/>
          <w:b/>
          <w:sz w:val="28"/>
          <w:szCs w:val="28"/>
        </w:rPr>
        <w:t>2、图像分析和捕捉系统软件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bCs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（1）、自动化控制功能：</w:t>
      </w:r>
      <w:r w:rsidRPr="009A2D7C">
        <w:rPr>
          <w:rFonts w:asciiTheme="minorEastAsia" w:hAnsiTheme="minorEastAsia" w:cs="宋体" w:hint="eastAsia"/>
          <w:bCs/>
          <w:sz w:val="28"/>
          <w:szCs w:val="28"/>
        </w:rPr>
        <w:t>软件可自动实现整套系统自动加载玻片到载物台，扫描玻片条码，获取病例或切片信息，在低倍镜下扫描、检索中期相，根据定义参数自动对中期相进行分类排序和打分，自动滴加镜油、切换至高倍物镜，捕获中期相后保存以供分析的过程；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b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（2）、自动捕获中期相功能：</w:t>
      </w:r>
      <w:r w:rsidRPr="009A2D7C">
        <w:rPr>
          <w:rFonts w:asciiTheme="minorEastAsia" w:hAnsiTheme="minorEastAsia" w:cs="宋体" w:hint="eastAsia"/>
          <w:bCs/>
          <w:sz w:val="28"/>
          <w:szCs w:val="28"/>
        </w:rPr>
        <w:t>能够自动寻找中期相并自动捕获中期相，同时根据用户自定义的参数执行，整个过程无需人工干预；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b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（3）、扫描速度和图像捕获速度：</w:t>
      </w:r>
      <w:r w:rsidRPr="009A2D7C">
        <w:rPr>
          <w:rFonts w:asciiTheme="minorEastAsia" w:hAnsiTheme="minorEastAsia" w:cs="宋体" w:hint="eastAsia"/>
          <w:bCs/>
          <w:sz w:val="28"/>
          <w:szCs w:val="28"/>
        </w:rPr>
        <w:t>每张玻片的全玻片扫描捕获时间≤10分钟，仅对定位的中期相高分辨图像的捕获时间≤15s；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bCs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（4）、</w:t>
      </w:r>
      <w:r w:rsidRPr="009A2D7C">
        <w:rPr>
          <w:rFonts w:asciiTheme="minorEastAsia" w:hAnsiTheme="minorEastAsia" w:cs="思源宋体" w:hint="eastAsia"/>
          <w:b/>
          <w:sz w:val="28"/>
          <w:szCs w:val="28"/>
        </w:rPr>
        <w:t>*</w:t>
      </w:r>
      <w:r w:rsidRPr="009A2D7C">
        <w:rPr>
          <w:rFonts w:asciiTheme="minorEastAsia" w:hAnsiTheme="minorEastAsia" w:cs="宋体" w:hint="eastAsia"/>
          <w:sz w:val="28"/>
          <w:szCs w:val="28"/>
        </w:rPr>
        <w:t>支持多种阅片模式：</w:t>
      </w:r>
      <w:r w:rsidRPr="009A2D7C">
        <w:rPr>
          <w:rFonts w:asciiTheme="minorEastAsia" w:hAnsiTheme="minorEastAsia" w:cs="宋体" w:hint="eastAsia"/>
          <w:bCs/>
          <w:sz w:val="28"/>
          <w:szCs w:val="28"/>
        </w:rPr>
        <w:t>不仅满足实验室外周血、脐血、羊水消化法核型分析等，同时支持羊水原位法核型分析，可自动识别克隆并关联对应的分裂相，符合原位培养的阅片模式和标准，按克隆分析，更准确鉴别真假嵌合体及嵌合体比例；</w:t>
      </w:r>
      <w:r w:rsidR="009A2D7C" w:rsidRPr="009A2D7C">
        <w:rPr>
          <w:rFonts w:asciiTheme="minorEastAsia" w:hAnsiTheme="minorEastAsia" w:cs="宋体"/>
          <w:bCs/>
          <w:sz w:val="28"/>
          <w:szCs w:val="28"/>
        </w:rPr>
        <w:t xml:space="preserve"> 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b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（5）、多用户接入功能：</w:t>
      </w:r>
      <w:r w:rsidRPr="009A2D7C">
        <w:rPr>
          <w:rFonts w:asciiTheme="minorEastAsia" w:hAnsiTheme="minorEastAsia" w:cs="宋体" w:hint="eastAsia"/>
          <w:bCs/>
          <w:sz w:val="28"/>
          <w:szCs w:val="28"/>
        </w:rPr>
        <w:t>允许不止一名技术人员对同一病例或玻片进行分析；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b/>
          <w:sz w:val="28"/>
          <w:szCs w:val="28"/>
        </w:rPr>
      </w:pPr>
      <w:r w:rsidRPr="009A2D7C">
        <w:rPr>
          <w:rFonts w:asciiTheme="minorEastAsia" w:hAnsiTheme="minorEastAsia" w:cs="宋体" w:hint="eastAsia"/>
          <w:b/>
          <w:sz w:val="28"/>
          <w:szCs w:val="28"/>
        </w:rPr>
        <w:t>3、AI人工智能分析系统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/>
          <w:sz w:val="28"/>
          <w:szCs w:val="28"/>
        </w:rPr>
      </w:pPr>
      <w:r w:rsidRPr="009A2D7C">
        <w:rPr>
          <w:rFonts w:asciiTheme="minorEastAsia" w:hAnsiTheme="minorEastAsia" w:hint="eastAsia"/>
          <w:sz w:val="28"/>
          <w:szCs w:val="28"/>
        </w:rPr>
        <w:t>（1）、</w:t>
      </w:r>
      <w:r w:rsidRPr="009A2D7C">
        <w:rPr>
          <w:rFonts w:asciiTheme="minorEastAsia" w:hAnsiTheme="minorEastAsia" w:cs="思源宋体" w:hint="eastAsia"/>
          <w:b/>
          <w:sz w:val="28"/>
          <w:szCs w:val="28"/>
        </w:rPr>
        <w:t>*</w:t>
      </w:r>
      <w:r w:rsidRPr="009A2D7C">
        <w:rPr>
          <w:rFonts w:asciiTheme="minorEastAsia" w:hAnsiTheme="minorEastAsia" w:hint="eastAsia"/>
          <w:sz w:val="28"/>
          <w:szCs w:val="28"/>
        </w:rPr>
        <w:t>染色体一键切割识别准确率≥9</w:t>
      </w:r>
      <w:r w:rsidR="009A2D7C">
        <w:rPr>
          <w:rFonts w:asciiTheme="minorEastAsia" w:hAnsiTheme="minorEastAsia" w:hint="eastAsia"/>
          <w:sz w:val="28"/>
          <w:szCs w:val="28"/>
        </w:rPr>
        <w:t>5</w:t>
      </w:r>
      <w:r w:rsidRPr="009A2D7C">
        <w:rPr>
          <w:rFonts w:asciiTheme="minorEastAsia" w:hAnsiTheme="minorEastAsia" w:hint="eastAsia"/>
          <w:sz w:val="28"/>
          <w:szCs w:val="28"/>
        </w:rPr>
        <w:t xml:space="preserve">%； 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/>
          <w:sz w:val="28"/>
          <w:szCs w:val="28"/>
        </w:rPr>
      </w:pPr>
      <w:r w:rsidRPr="009A2D7C">
        <w:rPr>
          <w:rFonts w:asciiTheme="minorEastAsia" w:hAnsiTheme="minorEastAsia" w:hint="eastAsia"/>
          <w:sz w:val="28"/>
          <w:szCs w:val="28"/>
        </w:rPr>
        <w:t>（2）、平均每幅染色体核型图像的处理时间≤0.9s；</w:t>
      </w:r>
    </w:p>
    <w:p w:rsidR="008E7E3F" w:rsidRPr="009A2D7C" w:rsidRDefault="00EB5298" w:rsidP="009A2D7C">
      <w:pPr>
        <w:pStyle w:val="4"/>
        <w:spacing w:line="360" w:lineRule="auto"/>
        <w:ind w:leftChars="0" w:left="0"/>
        <w:rPr>
          <w:rFonts w:asciiTheme="minorEastAsia" w:hAnsiTheme="minorEastAsia"/>
          <w:sz w:val="28"/>
          <w:szCs w:val="28"/>
        </w:rPr>
      </w:pPr>
      <w:r w:rsidRPr="009A2D7C">
        <w:rPr>
          <w:rFonts w:asciiTheme="minorEastAsia" w:hAnsiTheme="minorEastAsia" w:hint="eastAsia"/>
          <w:sz w:val="28"/>
          <w:szCs w:val="28"/>
        </w:rPr>
        <w:t>（3）、</w:t>
      </w:r>
      <w:r w:rsidRPr="009A2D7C">
        <w:rPr>
          <w:rFonts w:asciiTheme="minorEastAsia" w:hAnsiTheme="minorEastAsia" w:cs="思源宋体" w:hint="eastAsia"/>
          <w:b/>
          <w:sz w:val="28"/>
          <w:szCs w:val="28"/>
        </w:rPr>
        <w:t>*</w:t>
      </w:r>
      <w:r w:rsidRPr="009A2D7C">
        <w:rPr>
          <w:rFonts w:asciiTheme="minorEastAsia" w:hAnsiTheme="minorEastAsia" w:hint="eastAsia"/>
          <w:sz w:val="28"/>
          <w:szCs w:val="28"/>
        </w:rPr>
        <w:t>具备染色体异常识别功能，自动识别并标注病例是否存在数目异常或者结构异常。染色体数目异常识别灵敏度≥99%；染色体结</w:t>
      </w:r>
      <w:r w:rsidRPr="009A2D7C">
        <w:rPr>
          <w:rFonts w:asciiTheme="minorEastAsia" w:hAnsiTheme="minorEastAsia" w:hint="eastAsia"/>
          <w:sz w:val="28"/>
          <w:szCs w:val="28"/>
        </w:rPr>
        <w:lastRenderedPageBreak/>
        <w:t>构异常识别灵敏度≥80%</w:t>
      </w:r>
      <w:r w:rsidR="009A2D7C">
        <w:rPr>
          <w:rFonts w:asciiTheme="minorEastAsia" w:hAnsiTheme="minorEastAsia" w:hint="eastAsia"/>
          <w:sz w:val="28"/>
          <w:szCs w:val="28"/>
        </w:rPr>
        <w:t>。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/>
          <w:sz w:val="28"/>
          <w:szCs w:val="28"/>
        </w:rPr>
      </w:pPr>
      <w:r w:rsidRPr="009A2D7C">
        <w:rPr>
          <w:rFonts w:asciiTheme="minorEastAsia" w:hAnsiTheme="minorEastAsia" w:hint="eastAsia"/>
          <w:sz w:val="28"/>
          <w:szCs w:val="28"/>
        </w:rPr>
        <w:t>（</w:t>
      </w:r>
      <w:r w:rsidR="0039173F">
        <w:rPr>
          <w:rFonts w:asciiTheme="minorEastAsia" w:hAnsiTheme="minorEastAsia" w:hint="eastAsia"/>
          <w:sz w:val="28"/>
          <w:szCs w:val="28"/>
        </w:rPr>
        <w:t>4</w:t>
      </w:r>
      <w:r w:rsidRPr="009A2D7C">
        <w:rPr>
          <w:rFonts w:asciiTheme="minorEastAsia" w:hAnsiTheme="minorEastAsia" w:hint="eastAsia"/>
          <w:sz w:val="28"/>
          <w:szCs w:val="28"/>
        </w:rPr>
        <w:t>）、支持将玻片上相邻视场拍摄的核型图自动拼接。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/>
          <w:sz w:val="28"/>
          <w:szCs w:val="28"/>
        </w:rPr>
      </w:pPr>
      <w:r w:rsidRPr="009A2D7C">
        <w:rPr>
          <w:rFonts w:asciiTheme="minorEastAsia" w:hAnsiTheme="minorEastAsia" w:hint="eastAsia"/>
          <w:sz w:val="28"/>
          <w:szCs w:val="28"/>
        </w:rPr>
        <w:t>（</w:t>
      </w:r>
      <w:r w:rsidR="0039173F">
        <w:rPr>
          <w:rFonts w:asciiTheme="minorEastAsia" w:hAnsiTheme="minorEastAsia" w:hint="eastAsia"/>
          <w:sz w:val="28"/>
          <w:szCs w:val="28"/>
        </w:rPr>
        <w:t>5</w:t>
      </w:r>
      <w:r w:rsidRPr="009A2D7C">
        <w:rPr>
          <w:rFonts w:asciiTheme="minorEastAsia" w:hAnsiTheme="minorEastAsia" w:hint="eastAsia"/>
          <w:sz w:val="28"/>
          <w:szCs w:val="28"/>
        </w:rPr>
        <w:t>）、系统内置常见异常核型知识库，支持查询染色体异常相关疾病、基因、蛋白质和预后措施等信息。同时知识库支持自定义编辑功能，可形成科室专用异常数据库。系统自动将分析样本的核型与知识库中的核型匹配，提示相关异常描述。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/>
          <w:sz w:val="28"/>
          <w:szCs w:val="28"/>
        </w:rPr>
      </w:pPr>
      <w:r w:rsidRPr="009A2D7C">
        <w:rPr>
          <w:rFonts w:asciiTheme="minorEastAsia" w:hAnsiTheme="minorEastAsia" w:hint="eastAsia"/>
          <w:sz w:val="28"/>
          <w:szCs w:val="28"/>
        </w:rPr>
        <w:t>（</w:t>
      </w:r>
      <w:r w:rsidR="0039173F">
        <w:rPr>
          <w:rFonts w:asciiTheme="minorEastAsia" w:hAnsiTheme="minorEastAsia" w:hint="eastAsia"/>
          <w:sz w:val="28"/>
          <w:szCs w:val="28"/>
        </w:rPr>
        <w:t>6</w:t>
      </w:r>
      <w:r w:rsidRPr="009A2D7C">
        <w:rPr>
          <w:rFonts w:asciiTheme="minorEastAsia" w:hAnsiTheme="minorEastAsia" w:hint="eastAsia"/>
          <w:sz w:val="28"/>
          <w:szCs w:val="28"/>
        </w:rPr>
        <w:t>）、支持 C/S 架构（客户端/服务器架构）设计（8）、在处理核型排队时，能同时显现所处理的染色体在中期相的位置。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/>
          <w:sz w:val="28"/>
          <w:szCs w:val="28"/>
        </w:rPr>
      </w:pPr>
      <w:r w:rsidRPr="009A2D7C">
        <w:rPr>
          <w:rFonts w:asciiTheme="minorEastAsia" w:hAnsiTheme="minorEastAsia" w:hint="eastAsia"/>
          <w:sz w:val="28"/>
          <w:szCs w:val="28"/>
        </w:rPr>
        <w:t>（</w:t>
      </w:r>
      <w:r w:rsidR="0039173F">
        <w:rPr>
          <w:rFonts w:asciiTheme="minorEastAsia" w:hAnsiTheme="minorEastAsia" w:hint="eastAsia"/>
          <w:sz w:val="28"/>
          <w:szCs w:val="28"/>
        </w:rPr>
        <w:t>7</w:t>
      </w:r>
      <w:r w:rsidRPr="009A2D7C">
        <w:rPr>
          <w:rFonts w:asciiTheme="minorEastAsia" w:hAnsiTheme="minorEastAsia" w:hint="eastAsia"/>
          <w:sz w:val="28"/>
          <w:szCs w:val="28"/>
        </w:rPr>
        <w:t>）、</w:t>
      </w:r>
      <w:r w:rsidR="001179E1" w:rsidRPr="009A2D7C">
        <w:rPr>
          <w:rFonts w:asciiTheme="minorEastAsia" w:hAnsiTheme="minorEastAsia" w:cs="思源宋体" w:hint="eastAsia"/>
          <w:b/>
          <w:sz w:val="28"/>
          <w:szCs w:val="28"/>
        </w:rPr>
        <w:t>*</w:t>
      </w:r>
      <w:r w:rsidRPr="009A2D7C">
        <w:rPr>
          <w:rFonts w:asciiTheme="minorEastAsia" w:hAnsiTheme="minorEastAsia" w:hint="eastAsia"/>
          <w:sz w:val="28"/>
          <w:szCs w:val="28"/>
        </w:rPr>
        <w:t>支持浏览器在线分析染色体，支持专家在线审核，支持染色体核型分析在线练习与培训，支持染色体题目在线编辑功能以便于在线创建多类型题目，支持在线考核组织与管理功能以便于开展多人考核，提供网址链接和模拟题以供现场核查功能。</w:t>
      </w:r>
    </w:p>
    <w:p w:rsidR="0064431C" w:rsidRPr="009A2D7C" w:rsidRDefault="00EB5298" w:rsidP="00AC3B18">
      <w:pPr>
        <w:pStyle w:val="4"/>
        <w:spacing w:line="360" w:lineRule="auto"/>
        <w:ind w:leftChars="0" w:left="0"/>
        <w:rPr>
          <w:rFonts w:asciiTheme="minorEastAsia" w:hAnsiTheme="minorEastAsia"/>
          <w:sz w:val="28"/>
          <w:szCs w:val="28"/>
        </w:rPr>
      </w:pPr>
      <w:r w:rsidRPr="009A2D7C">
        <w:rPr>
          <w:rFonts w:asciiTheme="minorEastAsia" w:hAnsiTheme="minorEastAsia" w:hint="eastAsia"/>
          <w:sz w:val="28"/>
          <w:szCs w:val="28"/>
        </w:rPr>
        <w:t>（</w:t>
      </w:r>
      <w:r w:rsidR="0039173F">
        <w:rPr>
          <w:rFonts w:asciiTheme="minorEastAsia" w:hAnsiTheme="minorEastAsia" w:hint="eastAsia"/>
          <w:sz w:val="28"/>
          <w:szCs w:val="28"/>
        </w:rPr>
        <w:t>8</w:t>
      </w:r>
      <w:r w:rsidRPr="009A2D7C">
        <w:rPr>
          <w:rFonts w:asciiTheme="minorEastAsia" w:hAnsiTheme="minorEastAsia" w:hint="eastAsia"/>
          <w:sz w:val="28"/>
          <w:szCs w:val="28"/>
        </w:rPr>
        <w:t>）、染色体分析软件3套。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 w:cs="宋体"/>
          <w:b/>
          <w:bCs/>
          <w:sz w:val="28"/>
          <w:szCs w:val="28"/>
        </w:rPr>
      </w:pPr>
      <w:r w:rsidRPr="009A2D7C">
        <w:rPr>
          <w:rFonts w:asciiTheme="minorEastAsia" w:hAnsiTheme="minorEastAsia" w:hint="eastAsia"/>
          <w:b/>
          <w:bCs/>
          <w:sz w:val="28"/>
          <w:szCs w:val="28"/>
        </w:rPr>
        <w:t>4、细胞</w:t>
      </w:r>
      <w:r w:rsidRPr="009A2D7C">
        <w:rPr>
          <w:rFonts w:asciiTheme="minorEastAsia" w:hAnsiTheme="minorEastAsia" w:cs="宋体" w:hint="eastAsia"/>
          <w:b/>
          <w:bCs/>
          <w:sz w:val="28"/>
          <w:szCs w:val="28"/>
        </w:rPr>
        <w:t>遗传诊断实验室信息管理系统</w:t>
      </w:r>
    </w:p>
    <w:p w:rsidR="008E7E3F" w:rsidRPr="009A2D7C" w:rsidRDefault="00EB5298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9A2D7C">
        <w:rPr>
          <w:rFonts w:asciiTheme="minorEastAsia" w:hAnsiTheme="minorEastAsia" w:hint="eastAsia"/>
          <w:sz w:val="28"/>
          <w:szCs w:val="28"/>
        </w:rPr>
        <w:t>（1）、首页展示:待办事项提醒、样本状态、检测方案及流程任务；</w:t>
      </w:r>
    </w:p>
    <w:p w:rsidR="008E7E3F" w:rsidRPr="009A2D7C" w:rsidRDefault="00EB5298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9A2D7C">
        <w:rPr>
          <w:rFonts w:asciiTheme="minorEastAsia" w:hAnsiTheme="minorEastAsia" w:hint="eastAsia"/>
          <w:sz w:val="28"/>
          <w:szCs w:val="28"/>
        </w:rPr>
        <w:t>（2）、</w:t>
      </w:r>
      <w:r w:rsidRPr="009A2D7C">
        <w:rPr>
          <w:rFonts w:asciiTheme="minorEastAsia" w:hAnsiTheme="minorEastAsia" w:cs="思源宋体" w:hint="eastAsia"/>
          <w:b/>
          <w:sz w:val="28"/>
          <w:szCs w:val="28"/>
        </w:rPr>
        <w:t>*</w:t>
      </w:r>
      <w:r w:rsidRPr="009A2D7C">
        <w:rPr>
          <w:rFonts w:asciiTheme="minorEastAsia" w:hAnsiTheme="minorEastAsia" w:hint="eastAsia"/>
          <w:sz w:val="28"/>
          <w:szCs w:val="28"/>
        </w:rPr>
        <w:t>核型实验管理：数据结果解析、报告批量打印、数据统计、个性化样本列表、支持初审和复审、整合展示、支持家系关联；（3）、核型信息条码化：</w:t>
      </w:r>
    </w:p>
    <w:p w:rsidR="008E7E3F" w:rsidRPr="009A2D7C" w:rsidRDefault="00EB5298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9A2D7C">
        <w:rPr>
          <w:rFonts w:asciiTheme="minorEastAsia" w:hAnsiTheme="minorEastAsia" w:hint="eastAsia"/>
          <w:sz w:val="28"/>
          <w:szCs w:val="28"/>
        </w:rPr>
        <w:t xml:space="preserve">  （3）.1 支持对接特定的条码打印机，能实现样本编号码打印，条码上显示姓名和编号，支持自定义打印数量，批量打印和补打。</w:t>
      </w:r>
    </w:p>
    <w:p w:rsidR="008E7E3F" w:rsidRPr="009A2D7C" w:rsidRDefault="00EB5298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9A2D7C">
        <w:rPr>
          <w:rFonts w:asciiTheme="minorEastAsia" w:hAnsiTheme="minorEastAsia" w:hint="eastAsia"/>
          <w:sz w:val="28"/>
          <w:szCs w:val="28"/>
        </w:rPr>
        <w:t xml:space="preserve">  （3）.2 能生成样本玻片序号码，支持载玻片序号码自定义打印数量，批量打印和补打，载玻片序号码显示二维码/条形码、名字、实</w:t>
      </w:r>
      <w:r w:rsidRPr="009A2D7C">
        <w:rPr>
          <w:rFonts w:asciiTheme="minorEastAsia" w:hAnsiTheme="minorEastAsia" w:hint="eastAsia"/>
          <w:sz w:val="28"/>
          <w:szCs w:val="28"/>
        </w:rPr>
        <w:lastRenderedPageBreak/>
        <w:t>验编号和玻片序号，玻片序号码支持染色体自动扫描系统的扫码识别。</w:t>
      </w:r>
    </w:p>
    <w:p w:rsidR="008E7E3F" w:rsidRPr="009A2D7C" w:rsidRDefault="00EB5298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9A2D7C">
        <w:rPr>
          <w:rFonts w:asciiTheme="minorEastAsia" w:hAnsiTheme="minorEastAsia" w:hint="eastAsia"/>
          <w:sz w:val="28"/>
          <w:szCs w:val="28"/>
        </w:rPr>
        <w:t xml:space="preserve">（3）.3 </w:t>
      </w:r>
      <w:r w:rsidR="009A2D7C" w:rsidRPr="009A2D7C">
        <w:rPr>
          <w:rFonts w:asciiTheme="minorEastAsia" w:hAnsiTheme="minorEastAsia" w:cs="思源宋体" w:hint="eastAsia"/>
          <w:b/>
          <w:sz w:val="28"/>
          <w:szCs w:val="28"/>
        </w:rPr>
        <w:t>*</w:t>
      </w:r>
      <w:r w:rsidRPr="009A2D7C">
        <w:rPr>
          <w:rFonts w:asciiTheme="minorEastAsia" w:hAnsiTheme="minorEastAsia" w:hint="eastAsia"/>
          <w:sz w:val="28"/>
          <w:szCs w:val="28"/>
        </w:rPr>
        <w:t>支持染色体自动扫描系统信息和数据双向传导，系统自动导入样本基本信息和载玻片序号码至自动扫描系统，实现上机条码化。</w:t>
      </w:r>
    </w:p>
    <w:p w:rsidR="009A2D7C" w:rsidRDefault="00EB5298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9A2D7C">
        <w:rPr>
          <w:rFonts w:asciiTheme="minorEastAsia" w:hAnsiTheme="minorEastAsia" w:hint="eastAsia"/>
          <w:sz w:val="28"/>
          <w:szCs w:val="28"/>
        </w:rPr>
        <w:t>（3）.4</w:t>
      </w:r>
      <w:r w:rsidR="009A2D7C" w:rsidRPr="009A2D7C">
        <w:rPr>
          <w:rFonts w:asciiTheme="minorEastAsia" w:hAnsiTheme="minorEastAsia" w:cs="思源宋体" w:hint="eastAsia"/>
          <w:b/>
          <w:sz w:val="28"/>
          <w:szCs w:val="28"/>
        </w:rPr>
        <w:t>*</w:t>
      </w:r>
      <w:r w:rsidRPr="009A2D7C">
        <w:rPr>
          <w:rFonts w:asciiTheme="minorEastAsia" w:hAnsiTheme="minorEastAsia" w:hint="eastAsia"/>
          <w:sz w:val="28"/>
          <w:szCs w:val="28"/>
        </w:rPr>
        <w:t>支持获取染色体自动扫描系统样本的分析详情和分析图片，支持线上进行分析结果描述、审核和报告图片选择。</w:t>
      </w:r>
    </w:p>
    <w:p w:rsidR="008E7E3F" w:rsidRPr="009A2D7C" w:rsidRDefault="00EB5298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9A2D7C">
        <w:rPr>
          <w:rFonts w:asciiTheme="minorEastAsia" w:hAnsiTheme="minorEastAsia" w:hint="eastAsia"/>
          <w:sz w:val="28"/>
          <w:szCs w:val="28"/>
        </w:rPr>
        <w:t>（4）、</w:t>
      </w:r>
      <w:r w:rsidRPr="009A2D7C">
        <w:rPr>
          <w:rFonts w:asciiTheme="minorEastAsia" w:hAnsiTheme="minorEastAsia" w:cs="思源宋体" w:hint="eastAsia"/>
          <w:b/>
          <w:sz w:val="28"/>
          <w:szCs w:val="28"/>
        </w:rPr>
        <w:t>*</w:t>
      </w:r>
      <w:r w:rsidRPr="009A2D7C">
        <w:rPr>
          <w:rFonts w:asciiTheme="minorEastAsia" w:hAnsiTheme="minorEastAsia" w:hint="eastAsia"/>
          <w:sz w:val="28"/>
          <w:szCs w:val="28"/>
        </w:rPr>
        <w:t>统计分析：实现针对染色体核型分析和分子诊断项目（如CNVseq、CMA）的工作量统计，导出EXCEL详情数据。</w:t>
      </w:r>
    </w:p>
    <w:p w:rsidR="009A2D7C" w:rsidRPr="009A2D7C" w:rsidRDefault="00EB5298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9A2D7C">
        <w:rPr>
          <w:rFonts w:asciiTheme="minorEastAsia" w:hAnsiTheme="minorEastAsia" w:hint="eastAsia"/>
          <w:sz w:val="28"/>
          <w:szCs w:val="28"/>
        </w:rPr>
        <w:t>（5）、平台基础管理：项目配置、报告配置、位点配置、流程配置、对外接口管理、系统配置；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b/>
          <w:bCs/>
          <w:sz w:val="28"/>
          <w:szCs w:val="28"/>
        </w:rPr>
      </w:pPr>
      <w:r w:rsidRPr="009A2D7C">
        <w:rPr>
          <w:rFonts w:asciiTheme="minorEastAsia" w:hAnsiTheme="minorEastAsia" w:cs="宋体" w:hint="eastAsia"/>
          <w:b/>
          <w:bCs/>
          <w:sz w:val="28"/>
          <w:szCs w:val="28"/>
        </w:rPr>
        <w:t>（二）、序号2：普通双目显微镜</w:t>
      </w:r>
    </w:p>
    <w:p w:rsidR="008E7E3F" w:rsidRPr="009A2D7C" w:rsidRDefault="00EB5298">
      <w:pPr>
        <w:widowControl/>
        <w:numPr>
          <w:ilvl w:val="0"/>
          <w:numId w:val="1"/>
        </w:numPr>
        <w:shd w:val="clear" w:color="auto" w:fill="FFFFFF"/>
        <w:spacing w:line="360" w:lineRule="auto"/>
        <w:ind w:right="150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光学系统：无限远光学系统，放大倍数40X-1000X</w:t>
      </w:r>
    </w:p>
    <w:p w:rsidR="008E7E3F" w:rsidRPr="009A2D7C" w:rsidRDefault="00EB5298">
      <w:pPr>
        <w:shd w:val="clear" w:color="auto" w:fill="FFFFFF"/>
        <w:spacing w:line="360" w:lineRule="auto"/>
        <w:ind w:right="150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2、目镜观察筒：≥三目头观察筒，双目瞳距可调节</w:t>
      </w:r>
    </w:p>
    <w:p w:rsidR="008E7E3F" w:rsidRPr="009A2D7C" w:rsidRDefault="00EB5298">
      <w:pPr>
        <w:shd w:val="clear" w:color="auto" w:fill="FFFFFF"/>
        <w:spacing w:line="360" w:lineRule="auto"/>
        <w:ind w:right="150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3、目镜： 10x视场数≥22mm,双边目镜视度可调±5</w:t>
      </w:r>
    </w:p>
    <w:p w:rsidR="008E7E3F" w:rsidRPr="009A2D7C" w:rsidRDefault="00EB5298">
      <w:pPr>
        <w:shd w:val="clear" w:color="auto" w:fill="FFFFFF"/>
        <w:spacing w:line="360" w:lineRule="auto"/>
        <w:ind w:right="150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4、无限远平场消色差物镜，物镜平场范围≥25mm：</w:t>
      </w:r>
    </w:p>
    <w:p w:rsidR="008E7E3F" w:rsidRPr="009A2D7C" w:rsidRDefault="00EB5298">
      <w:pPr>
        <w:shd w:val="clear" w:color="auto" w:fill="FFFFFF"/>
        <w:spacing w:line="360" w:lineRule="auto"/>
        <w:ind w:right="150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4X/0.1 工作距离：21.5mm</w:t>
      </w:r>
    </w:p>
    <w:p w:rsidR="008E7E3F" w:rsidRPr="009A2D7C" w:rsidRDefault="00EB5298">
      <w:pPr>
        <w:shd w:val="clear" w:color="auto" w:fill="FFFFFF"/>
        <w:spacing w:line="360" w:lineRule="auto"/>
        <w:ind w:right="150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 xml:space="preserve">10X/0.25工作距离：7.5mm </w:t>
      </w:r>
    </w:p>
    <w:p w:rsidR="008E7E3F" w:rsidRPr="009A2D7C" w:rsidRDefault="00EB5298">
      <w:pPr>
        <w:shd w:val="clear" w:color="auto" w:fill="FFFFFF"/>
        <w:spacing w:line="360" w:lineRule="auto"/>
        <w:ind w:right="150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40X/0.65工作距离：0.65mm，</w:t>
      </w:r>
    </w:p>
    <w:p w:rsidR="008E7E3F" w:rsidRPr="009A2D7C" w:rsidRDefault="00EB5298">
      <w:pPr>
        <w:shd w:val="clear" w:color="auto" w:fill="FFFFFF"/>
        <w:spacing w:line="360" w:lineRule="auto"/>
        <w:ind w:right="150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100X/1.25（oil）工作距离：0.185mm</w:t>
      </w:r>
    </w:p>
    <w:p w:rsidR="008E7E3F" w:rsidRPr="009A2D7C" w:rsidRDefault="00EB5298">
      <w:pPr>
        <w:shd w:val="clear" w:color="auto" w:fill="FFFFFF"/>
        <w:spacing w:line="360" w:lineRule="auto"/>
        <w:ind w:right="150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5、双层移动式载物台：</w:t>
      </w: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右手控制，游标刻度精准至1mm</w:t>
      </w:r>
    </w:p>
    <w:p w:rsidR="008E7E3F" w:rsidRPr="009A2D7C" w:rsidRDefault="00EB5298">
      <w:pPr>
        <w:shd w:val="clear" w:color="auto" w:fill="FFFFFF"/>
        <w:spacing w:line="360" w:lineRule="auto"/>
        <w:ind w:right="150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6、粗微调教系统：显微镜左右两侧带有粗微动同轴调焦,带锁紧和限位装置,微调教格值≤2μm，</w:t>
      </w:r>
    </w:p>
    <w:p w:rsidR="008E7E3F" w:rsidRPr="009A2D7C" w:rsidRDefault="00EB5298">
      <w:pPr>
        <w:shd w:val="clear" w:color="auto" w:fill="FFFFFF"/>
        <w:spacing w:line="360" w:lineRule="auto"/>
        <w:ind w:right="150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7、照明系统： LED光源，亮度可调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8、聚光镜：阿贝聚光镜，可上下升降，NA1.25，带有可变光阑、齿轮、齿条调节机构</w:t>
      </w:r>
    </w:p>
    <w:p w:rsidR="008E7E3F" w:rsidRPr="009A2D7C" w:rsidRDefault="00EB5298" w:rsidP="009A2D7C">
      <w:pPr>
        <w:pStyle w:val="4"/>
        <w:spacing w:line="360" w:lineRule="auto"/>
        <w:ind w:leftChars="0" w:left="0"/>
        <w:rPr>
          <w:rFonts w:asciiTheme="minorEastAsia" w:hAnsiTheme="minorEastAsia" w:cs="宋体"/>
          <w:b/>
          <w:bCs/>
          <w:sz w:val="28"/>
          <w:szCs w:val="28"/>
        </w:rPr>
      </w:pPr>
      <w:r w:rsidRPr="009A2D7C">
        <w:rPr>
          <w:rFonts w:asciiTheme="minorEastAsia" w:hAnsiTheme="minorEastAsia" w:cs="宋体" w:hint="eastAsia"/>
          <w:b/>
          <w:bCs/>
          <w:sz w:val="28"/>
          <w:szCs w:val="28"/>
        </w:rPr>
        <w:t>（三）、序号3：二氧化碳培养箱</w:t>
      </w:r>
      <w:r w:rsidR="00E81043">
        <w:rPr>
          <w:rFonts w:asciiTheme="minorEastAsia" w:hAnsiTheme="minorEastAsia" w:cs="宋体" w:hint="eastAsia"/>
          <w:b/>
          <w:bCs/>
          <w:sz w:val="28"/>
          <w:szCs w:val="28"/>
        </w:rPr>
        <w:t>(2台)</w:t>
      </w:r>
    </w:p>
    <w:p w:rsidR="008E7E3F" w:rsidRPr="009A2D7C" w:rsidRDefault="0039173F">
      <w:pPr>
        <w:spacing w:line="360" w:lineRule="auto"/>
        <w:rPr>
          <w:rFonts w:asciiTheme="minorEastAsia" w:hAnsiTheme="minorEastAsia" w:cs="宋体"/>
          <w:bCs/>
          <w:sz w:val="28"/>
          <w:szCs w:val="28"/>
        </w:rPr>
      </w:pPr>
      <w:r>
        <w:rPr>
          <w:rFonts w:asciiTheme="minorEastAsia" w:hAnsiTheme="minorEastAsia" w:cs="宋体" w:hint="eastAsia"/>
          <w:bCs/>
          <w:sz w:val="28"/>
          <w:szCs w:val="28"/>
        </w:rPr>
        <w:t>1</w:t>
      </w:r>
      <w:r w:rsidR="00EB5298" w:rsidRPr="009A2D7C">
        <w:rPr>
          <w:rFonts w:asciiTheme="minorEastAsia" w:hAnsiTheme="minorEastAsia" w:cs="宋体" w:hint="eastAsia"/>
          <w:bCs/>
          <w:sz w:val="28"/>
          <w:szCs w:val="28"/>
        </w:rPr>
        <w:t>、工作体积：≥150</w:t>
      </w:r>
      <w:r w:rsidR="009A2D7C">
        <w:rPr>
          <w:rFonts w:asciiTheme="minorEastAsia" w:hAnsiTheme="minorEastAsia" w:cs="宋体" w:hint="eastAsia"/>
          <w:bCs/>
          <w:sz w:val="28"/>
          <w:szCs w:val="28"/>
        </w:rPr>
        <w:t>L</w:t>
      </w:r>
      <w:r w:rsidR="00EB5298" w:rsidRPr="009A2D7C">
        <w:rPr>
          <w:rFonts w:asciiTheme="minorEastAsia" w:hAnsiTheme="minorEastAsia" w:cs="宋体" w:hint="eastAsia"/>
          <w:bCs/>
          <w:sz w:val="28"/>
          <w:szCs w:val="28"/>
        </w:rPr>
        <w:t xml:space="preserve">； </w:t>
      </w:r>
    </w:p>
    <w:p w:rsidR="008E7E3F" w:rsidRPr="009A2D7C" w:rsidRDefault="0039173F">
      <w:pPr>
        <w:spacing w:line="360" w:lineRule="auto"/>
        <w:rPr>
          <w:rFonts w:asciiTheme="minorEastAsia" w:hAnsiTheme="minorEastAsia" w:cs="宋体"/>
          <w:bCs/>
          <w:sz w:val="28"/>
          <w:szCs w:val="28"/>
        </w:rPr>
      </w:pPr>
      <w:r>
        <w:rPr>
          <w:rFonts w:asciiTheme="minorEastAsia" w:hAnsiTheme="minorEastAsia" w:cs="宋体" w:hint="eastAsia"/>
          <w:bCs/>
          <w:sz w:val="28"/>
          <w:szCs w:val="28"/>
        </w:rPr>
        <w:t>2</w:t>
      </w:r>
      <w:r w:rsidR="00EB5298" w:rsidRPr="009A2D7C">
        <w:rPr>
          <w:rFonts w:asciiTheme="minorEastAsia" w:hAnsiTheme="minorEastAsia" w:cs="宋体" w:hint="eastAsia"/>
          <w:bCs/>
          <w:sz w:val="28"/>
          <w:szCs w:val="28"/>
        </w:rPr>
        <w:t>、灭菌方式：一键式湿热灭菌程序，不需拆除箱体的任何配件，灭菌程序完成后自动恢复到设定条件；</w:t>
      </w:r>
    </w:p>
    <w:p w:rsidR="008E7E3F" w:rsidRPr="009A2D7C" w:rsidRDefault="0039173F">
      <w:pPr>
        <w:spacing w:line="360" w:lineRule="auto"/>
        <w:rPr>
          <w:rFonts w:asciiTheme="minorEastAsia" w:hAnsiTheme="minorEastAsia" w:cs="宋体"/>
          <w:bCs/>
          <w:sz w:val="28"/>
          <w:szCs w:val="28"/>
        </w:rPr>
      </w:pPr>
      <w:r>
        <w:rPr>
          <w:rFonts w:asciiTheme="minorEastAsia" w:hAnsiTheme="minorEastAsia" w:cs="宋体" w:hint="eastAsia"/>
          <w:bCs/>
          <w:sz w:val="28"/>
          <w:szCs w:val="28"/>
        </w:rPr>
        <w:t>3</w:t>
      </w:r>
      <w:r w:rsidR="00EB5298" w:rsidRPr="009A2D7C">
        <w:rPr>
          <w:rFonts w:asciiTheme="minorEastAsia" w:hAnsiTheme="minorEastAsia" w:cs="宋体" w:hint="eastAsia"/>
          <w:bCs/>
          <w:sz w:val="28"/>
          <w:szCs w:val="28"/>
        </w:rPr>
        <w:t>、二氧化碳浓度控制：TC 热导传感器；</w:t>
      </w:r>
    </w:p>
    <w:p w:rsidR="008E7E3F" w:rsidRPr="009A2D7C" w:rsidRDefault="0039173F">
      <w:pPr>
        <w:spacing w:line="360" w:lineRule="auto"/>
        <w:rPr>
          <w:rFonts w:asciiTheme="minorEastAsia" w:hAnsiTheme="minorEastAsia" w:cs="宋体"/>
          <w:bCs/>
          <w:sz w:val="28"/>
          <w:szCs w:val="28"/>
        </w:rPr>
      </w:pPr>
      <w:r>
        <w:rPr>
          <w:rFonts w:asciiTheme="minorEastAsia" w:hAnsiTheme="minorEastAsia" w:cs="宋体" w:hint="eastAsia"/>
          <w:bCs/>
          <w:sz w:val="28"/>
          <w:szCs w:val="28"/>
        </w:rPr>
        <w:t>4</w:t>
      </w:r>
      <w:r w:rsidR="00EB5298" w:rsidRPr="009A2D7C">
        <w:rPr>
          <w:rFonts w:asciiTheme="minorEastAsia" w:hAnsiTheme="minorEastAsia" w:cs="宋体" w:hint="eastAsia"/>
          <w:bCs/>
          <w:sz w:val="28"/>
          <w:szCs w:val="28"/>
        </w:rPr>
        <w:t>、二氧化碳浓度校准：具有一键校准技术，自</w:t>
      </w:r>
      <w:r w:rsidR="00EB5298" w:rsidRPr="009A2D7C">
        <w:rPr>
          <w:rFonts w:asciiTheme="minorEastAsia" w:hAnsiTheme="minorEastAsia" w:cs="宋体" w:hint="eastAsia"/>
          <w:color w:val="000000"/>
          <w:sz w:val="28"/>
          <w:szCs w:val="28"/>
        </w:rPr>
        <w:t>动校准二氧化碳浓度</w:t>
      </w:r>
      <w:r w:rsidR="00EB5298" w:rsidRPr="009A2D7C">
        <w:rPr>
          <w:rFonts w:asciiTheme="minorEastAsia" w:hAnsiTheme="minorEastAsia" w:cs="宋体" w:hint="eastAsia"/>
          <w:bCs/>
          <w:sz w:val="28"/>
          <w:szCs w:val="28"/>
        </w:rPr>
        <w:t>；</w:t>
      </w:r>
    </w:p>
    <w:p w:rsidR="008E7E3F" w:rsidRPr="009A2D7C" w:rsidRDefault="0039173F">
      <w:pPr>
        <w:pStyle w:val="4"/>
        <w:spacing w:line="360" w:lineRule="auto"/>
        <w:ind w:leftChars="0" w:left="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bCs/>
          <w:sz w:val="28"/>
          <w:szCs w:val="28"/>
        </w:rPr>
        <w:t>5</w:t>
      </w:r>
      <w:r w:rsidR="00EB5298" w:rsidRPr="009A2D7C">
        <w:rPr>
          <w:rFonts w:asciiTheme="minorEastAsia" w:hAnsiTheme="minorEastAsia" w:cs="宋体" w:hint="eastAsia"/>
          <w:bCs/>
          <w:sz w:val="28"/>
          <w:szCs w:val="28"/>
        </w:rPr>
        <w:t>、湿度控制：无水盘湿度控制系统，底部水</w:t>
      </w:r>
      <w:r w:rsidR="00EB5298" w:rsidRPr="009A2D7C">
        <w:rPr>
          <w:rFonts w:asciiTheme="minorEastAsia" w:hAnsiTheme="minorEastAsia" w:cs="宋体" w:hint="eastAsia"/>
          <w:sz w:val="28"/>
          <w:szCs w:val="28"/>
        </w:rPr>
        <w:t>库式</w:t>
      </w:r>
      <w:r w:rsidR="00EB5298" w:rsidRPr="009A2D7C">
        <w:rPr>
          <w:rFonts w:asciiTheme="minorEastAsia" w:hAnsiTheme="minorEastAsia" w:cs="宋体" w:hint="eastAsia"/>
          <w:bCs/>
          <w:sz w:val="28"/>
          <w:szCs w:val="28"/>
        </w:rPr>
        <w:t>结构促进湿度</w:t>
      </w:r>
      <w:r w:rsidR="00EB5298" w:rsidRPr="009A2D7C">
        <w:rPr>
          <w:rFonts w:asciiTheme="minorEastAsia" w:hAnsiTheme="minorEastAsia" w:cs="宋体" w:hint="eastAsia"/>
          <w:sz w:val="28"/>
          <w:szCs w:val="28"/>
        </w:rPr>
        <w:t>恢复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 w:cs="宋体"/>
          <w:b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b/>
          <w:kern w:val="0"/>
          <w:sz w:val="28"/>
          <w:szCs w:val="28"/>
        </w:rPr>
        <w:t>（四）、序号4：二氧化碳检测仪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1、 4G或5G全网通通信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2、自带频段通信，可与采集设备组网，空旷环境通信距离</w:t>
      </w:r>
      <w:r w:rsidRPr="009A2D7C">
        <w:rPr>
          <w:rFonts w:asciiTheme="minorEastAsia" w:hAnsiTheme="minorEastAsia" w:cs="宋体" w:hint="eastAsia"/>
          <w:bCs/>
          <w:sz w:val="28"/>
          <w:szCs w:val="28"/>
        </w:rPr>
        <w:t>≥</w:t>
      </w:r>
      <w:r w:rsidRPr="009A2D7C">
        <w:rPr>
          <w:rFonts w:asciiTheme="minorEastAsia" w:hAnsiTheme="minorEastAsia" w:cs="宋体" w:hint="eastAsia"/>
          <w:sz w:val="28"/>
          <w:szCs w:val="28"/>
        </w:rPr>
        <w:t>2000m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3、彩屏显示，屏幕需显示</w:t>
      </w:r>
      <w:r w:rsidRPr="009A2D7C">
        <w:rPr>
          <w:rFonts w:asciiTheme="minorEastAsia" w:hAnsiTheme="minorEastAsia" w:cs="宋体" w:hint="eastAsia"/>
          <w:bCs/>
          <w:sz w:val="28"/>
          <w:szCs w:val="28"/>
        </w:rPr>
        <w:t>≥</w:t>
      </w:r>
      <w:r w:rsidRPr="009A2D7C">
        <w:rPr>
          <w:rFonts w:asciiTheme="minorEastAsia" w:hAnsiTheme="minorEastAsia" w:cs="宋体" w:hint="eastAsia"/>
          <w:sz w:val="28"/>
          <w:szCs w:val="28"/>
        </w:rPr>
        <w:t>64个现场联网采集器的数据，可以连接</w:t>
      </w:r>
      <w:r w:rsidR="009A2D7C">
        <w:rPr>
          <w:rFonts w:asciiTheme="minorEastAsia" w:hAnsiTheme="minorEastAsia" w:cs="宋体" w:hint="eastAsia"/>
          <w:bCs/>
          <w:sz w:val="28"/>
          <w:szCs w:val="28"/>
        </w:rPr>
        <w:t>≧</w:t>
      </w:r>
      <w:r w:rsidRPr="009A2D7C">
        <w:rPr>
          <w:rFonts w:asciiTheme="minorEastAsia" w:hAnsiTheme="minorEastAsia" w:cs="宋体" w:hint="eastAsia"/>
          <w:sz w:val="28"/>
          <w:szCs w:val="28"/>
        </w:rPr>
        <w:t>128个采集模块。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4、提供多种型号选择，可依据场景需要外接两路温度探头或配置GPS定位功能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5、内置可充电电池，按10个采集器5min采集间隔同时组网情况计算，电池蓄电</w:t>
      </w:r>
      <w:r w:rsidRPr="009A2D7C">
        <w:rPr>
          <w:rFonts w:asciiTheme="minorEastAsia" w:hAnsiTheme="minorEastAsia" w:cs="宋体" w:hint="eastAsia"/>
          <w:bCs/>
          <w:sz w:val="28"/>
          <w:szCs w:val="28"/>
        </w:rPr>
        <w:t>≥</w:t>
      </w:r>
      <w:r w:rsidRPr="009A2D7C">
        <w:rPr>
          <w:rFonts w:asciiTheme="minorEastAsia" w:hAnsiTheme="minorEastAsia" w:cs="宋体" w:hint="eastAsia"/>
          <w:sz w:val="28"/>
          <w:szCs w:val="28"/>
        </w:rPr>
        <w:t>20小时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6、具备断点续传功能，本地可存</w:t>
      </w:r>
      <w:r w:rsidRPr="009A2D7C">
        <w:rPr>
          <w:rFonts w:asciiTheme="minorEastAsia" w:hAnsiTheme="minorEastAsia" w:cs="宋体" w:hint="eastAsia"/>
          <w:bCs/>
          <w:sz w:val="28"/>
          <w:szCs w:val="28"/>
        </w:rPr>
        <w:t>≥</w:t>
      </w:r>
      <w:r w:rsidRPr="009A2D7C">
        <w:rPr>
          <w:rFonts w:asciiTheme="minorEastAsia" w:hAnsiTheme="minorEastAsia" w:cs="宋体" w:hint="eastAsia"/>
          <w:sz w:val="28"/>
          <w:szCs w:val="28"/>
        </w:rPr>
        <w:t>30万条数据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b/>
          <w:bCs/>
          <w:color w:val="FF0000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7、具备断电监测功能，可通过系统发出断电报警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8 、CO2浓度测量范围：0.01%~20%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 xml:space="preserve">9、 CO2浓度测量精度：±0.1% （0%-5%），±0.2% （5%-8%），±0.4% </w:t>
      </w:r>
      <w:r w:rsidRPr="009A2D7C">
        <w:rPr>
          <w:rFonts w:asciiTheme="minorEastAsia" w:hAnsiTheme="minorEastAsia" w:cs="宋体" w:hint="eastAsia"/>
          <w:sz w:val="28"/>
          <w:szCs w:val="28"/>
        </w:rPr>
        <w:lastRenderedPageBreak/>
        <w:t>（8%-20%）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10、采集频率：1min~60min</w:t>
      </w:r>
    </w:p>
    <w:p w:rsidR="008E7E3F" w:rsidRPr="009A2D7C" w:rsidRDefault="00EB5298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11、具备断点续传功能，本地可存</w:t>
      </w:r>
      <w:r w:rsidRPr="009A2D7C">
        <w:rPr>
          <w:rFonts w:asciiTheme="minorEastAsia" w:hAnsiTheme="minorEastAsia" w:cs="宋体" w:hint="eastAsia"/>
          <w:bCs/>
          <w:sz w:val="28"/>
          <w:szCs w:val="28"/>
        </w:rPr>
        <w:t>≥</w:t>
      </w:r>
      <w:r w:rsidRPr="009A2D7C">
        <w:rPr>
          <w:rFonts w:asciiTheme="minorEastAsia" w:hAnsiTheme="minorEastAsia" w:cs="宋体" w:hint="eastAsia"/>
          <w:sz w:val="28"/>
          <w:szCs w:val="28"/>
        </w:rPr>
        <w:t>50000条数据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b/>
          <w:bCs/>
          <w:sz w:val="28"/>
          <w:szCs w:val="28"/>
        </w:rPr>
        <w:t>（五）、序号5：</w:t>
      </w:r>
      <w:r w:rsidRPr="009A2D7C">
        <w:rPr>
          <w:rFonts w:asciiTheme="minorEastAsia" w:hAnsiTheme="minorEastAsia" w:cs="宋体" w:hint="eastAsia"/>
          <w:b/>
          <w:kern w:val="0"/>
          <w:sz w:val="28"/>
          <w:szCs w:val="28"/>
        </w:rPr>
        <w:t>染色体分散仪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1、</w:t>
      </w:r>
      <w:r w:rsidRPr="009A2D7C">
        <w:rPr>
          <w:rFonts w:asciiTheme="minorEastAsia" w:hAnsiTheme="minorEastAsia" w:cs="思源宋体" w:hint="eastAsia"/>
          <w:b/>
          <w:sz w:val="28"/>
          <w:szCs w:val="28"/>
        </w:rPr>
        <w:t>*</w:t>
      </w: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温度范围： +20℃ 至 +40℃；温度控制精度： ±0.3℃；温度均匀度： ±0.7℃。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2、湿度范围： 25% to 75% RH；湿度控制精度： ±2.5% RH；湿度均匀度： ±1% RH。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3、同时适用于原位培养和非原位培养的收获制片过程，可以处理各种样本，如外周血、骨髓、羊水细胞、绒毛组织细胞等。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4、实验箱密封，有可伸进手臂的操作孔，方便实验员坐着操作，并免受有害气体的害。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5、精确地控制温度、湿度和气流，提供较好的染色体分散效果。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6、启动之后，半小时内可迅速达到预设条件。约3分钟的时间能得到高质量的染色体中期分裂相。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7、</w:t>
      </w:r>
      <w:r w:rsidRPr="009A2D7C">
        <w:rPr>
          <w:rFonts w:asciiTheme="minorEastAsia" w:hAnsiTheme="minorEastAsia" w:cs="思源宋体" w:hint="eastAsia"/>
          <w:b/>
          <w:sz w:val="28"/>
          <w:szCs w:val="28"/>
        </w:rPr>
        <w:t>*</w:t>
      </w: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双向控制湿度系统，在不断变化的外界条件下，能对湿度进行适宜的控制。空气制冷系统，需用绿色制冷剂。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/>
          <w:b/>
          <w:bCs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b/>
          <w:bCs/>
          <w:sz w:val="28"/>
          <w:szCs w:val="28"/>
        </w:rPr>
        <w:t>（</w:t>
      </w:r>
      <w:r w:rsidR="00EC0931">
        <w:rPr>
          <w:rFonts w:asciiTheme="minorEastAsia" w:hAnsiTheme="minorEastAsia" w:cs="宋体" w:hint="eastAsia"/>
          <w:b/>
          <w:bCs/>
          <w:sz w:val="28"/>
          <w:szCs w:val="28"/>
        </w:rPr>
        <w:t>六</w:t>
      </w:r>
      <w:r w:rsidRPr="009A2D7C">
        <w:rPr>
          <w:rFonts w:asciiTheme="minorEastAsia" w:hAnsiTheme="minorEastAsia" w:cs="宋体" w:hint="eastAsia"/>
          <w:b/>
          <w:bCs/>
          <w:sz w:val="28"/>
          <w:szCs w:val="28"/>
        </w:rPr>
        <w:t>）、序号8：</w:t>
      </w:r>
      <w:r w:rsidRPr="009A2D7C">
        <w:rPr>
          <w:rFonts w:asciiTheme="minorEastAsia" w:hAnsiTheme="minorEastAsia" w:cs="宋体" w:hint="eastAsia"/>
          <w:b/>
          <w:kern w:val="0"/>
          <w:sz w:val="28"/>
          <w:szCs w:val="28"/>
        </w:rPr>
        <w:t>倒置显微镜</w:t>
      </w:r>
    </w:p>
    <w:p w:rsidR="008E7E3F" w:rsidRPr="009A2D7C" w:rsidRDefault="00EB5298">
      <w:pPr>
        <w:pStyle w:val="1"/>
        <w:spacing w:line="360" w:lineRule="auto"/>
        <w:ind w:firstLineChars="0" w:firstLine="0"/>
        <w:rPr>
          <w:rFonts w:asciiTheme="minorEastAsia" w:eastAsiaTheme="minorEastAsia" w:hAnsiTheme="minorEastAsia" w:cs="宋体"/>
          <w:sz w:val="28"/>
          <w:szCs w:val="28"/>
        </w:rPr>
      </w:pPr>
      <w:r w:rsidRPr="009A2D7C">
        <w:rPr>
          <w:rFonts w:asciiTheme="minorEastAsia" w:eastAsiaTheme="minorEastAsia" w:hAnsiTheme="minorEastAsia" w:cs="宋体" w:hint="eastAsia"/>
          <w:sz w:val="28"/>
          <w:szCs w:val="28"/>
        </w:rPr>
        <w:t>1、光学系统：无限远光学系统，≤45mm。</w:t>
      </w:r>
    </w:p>
    <w:p w:rsidR="008E7E3F" w:rsidRPr="009A2D7C" w:rsidRDefault="00EB5298">
      <w:pPr>
        <w:pStyle w:val="1"/>
        <w:spacing w:line="360" w:lineRule="auto"/>
        <w:ind w:firstLineChars="0" w:firstLine="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2、调焦：带扭矩调节。</w:t>
      </w:r>
    </w:p>
    <w:p w:rsidR="008E7E3F" w:rsidRPr="009A2D7C" w:rsidRDefault="00EB5298">
      <w:pPr>
        <w:pStyle w:val="1"/>
        <w:spacing w:line="360" w:lineRule="auto"/>
        <w:ind w:firstLineChars="0" w:firstLine="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3.明场照明装置：内置透射光照明器。</w:t>
      </w:r>
    </w:p>
    <w:p w:rsidR="008E7E3F" w:rsidRPr="009A2D7C" w:rsidRDefault="00EB5298">
      <w:pPr>
        <w:pStyle w:val="1"/>
        <w:spacing w:line="360" w:lineRule="auto"/>
        <w:ind w:firstLineChars="0" w:firstLine="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4.观察镜筒：视场数≥20mm，目镜筒360度自由旋转，，瞳距可调</w:t>
      </w:r>
    </w:p>
    <w:p w:rsidR="008E7E3F" w:rsidRPr="009A2D7C" w:rsidRDefault="00EB5298">
      <w:pPr>
        <w:pStyle w:val="1"/>
        <w:spacing w:line="360" w:lineRule="auto"/>
        <w:ind w:firstLineChars="0" w:firstLine="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lastRenderedPageBreak/>
        <w:t xml:space="preserve">5.目镜： 10倍目镜，视场数≥20mm，两个目镜均具有屈光度校正功能  </w:t>
      </w:r>
    </w:p>
    <w:p w:rsidR="008E7E3F" w:rsidRPr="009A2D7C" w:rsidRDefault="00EB5298">
      <w:pPr>
        <w:pStyle w:val="1"/>
        <w:spacing w:line="360" w:lineRule="auto"/>
        <w:ind w:firstLineChars="0" w:firstLine="0"/>
        <w:rPr>
          <w:rFonts w:asciiTheme="minorEastAsia" w:eastAsiaTheme="minorEastAsia" w:hAnsiTheme="minorEastAsia" w:cs="宋体"/>
          <w:sz w:val="28"/>
          <w:szCs w:val="28"/>
        </w:rPr>
      </w:pPr>
      <w:r w:rsidRPr="009A2D7C">
        <w:rPr>
          <w:rFonts w:asciiTheme="minorEastAsia" w:eastAsiaTheme="minorEastAsia" w:hAnsiTheme="minorEastAsia" w:cs="宋体" w:hint="eastAsia"/>
          <w:sz w:val="28"/>
          <w:szCs w:val="28"/>
        </w:rPr>
        <w:t xml:space="preserve">6.物镜：平场消色差物镜 4×， </w:t>
      </w:r>
      <w:bookmarkStart w:id="0" w:name="OLE_LINK2"/>
      <w:r w:rsidRPr="009A2D7C">
        <w:rPr>
          <w:rFonts w:asciiTheme="minorEastAsia" w:eastAsiaTheme="minorEastAsia" w:hAnsiTheme="minorEastAsia" w:cs="宋体" w:hint="eastAsia"/>
          <w:sz w:val="28"/>
          <w:szCs w:val="28"/>
        </w:rPr>
        <w:t>平场消色差相差物镜 10×，</w:t>
      </w:r>
      <w:bookmarkEnd w:id="0"/>
      <w:r w:rsidRPr="009A2D7C">
        <w:rPr>
          <w:rFonts w:asciiTheme="minorEastAsia" w:eastAsiaTheme="minorEastAsia" w:hAnsiTheme="minorEastAsia" w:cs="宋体" w:hint="eastAsia"/>
          <w:sz w:val="28"/>
          <w:szCs w:val="28"/>
        </w:rPr>
        <w:t>长工作距离平场消色差相差物镜 20</w:t>
      </w:r>
      <w:bookmarkStart w:id="1" w:name="OLE_LINK26"/>
      <w:r w:rsidRPr="009A2D7C">
        <w:rPr>
          <w:rFonts w:asciiTheme="minorEastAsia" w:eastAsiaTheme="minorEastAsia" w:hAnsiTheme="minorEastAsia" w:cs="宋体" w:hint="eastAsia"/>
          <w:sz w:val="28"/>
          <w:szCs w:val="28"/>
        </w:rPr>
        <w:t>×</w:t>
      </w:r>
      <w:bookmarkStart w:id="2" w:name="OLE_LINK25"/>
      <w:bookmarkEnd w:id="1"/>
      <w:r w:rsidRPr="009A2D7C"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bookmarkEnd w:id="2"/>
      <w:r w:rsidRPr="009A2D7C">
        <w:rPr>
          <w:rFonts w:asciiTheme="minorEastAsia" w:eastAsiaTheme="minorEastAsia" w:hAnsiTheme="minorEastAsia" w:cs="宋体" w:hint="eastAsia"/>
          <w:sz w:val="28"/>
          <w:szCs w:val="28"/>
        </w:rPr>
        <w:t>长工作距离平场消色差相差物镜 40×，</w:t>
      </w:r>
    </w:p>
    <w:p w:rsidR="008E7E3F" w:rsidRPr="009A2D7C" w:rsidRDefault="00EB5298">
      <w:pPr>
        <w:pStyle w:val="1"/>
        <w:spacing w:line="360" w:lineRule="auto"/>
        <w:ind w:firstLineChars="0" w:firstLine="0"/>
        <w:rPr>
          <w:rFonts w:asciiTheme="minorEastAsia" w:eastAsiaTheme="minorEastAsia" w:hAnsiTheme="minorEastAsia" w:cs="宋体"/>
          <w:sz w:val="28"/>
          <w:szCs w:val="28"/>
        </w:rPr>
      </w:pPr>
      <w:r w:rsidRPr="009A2D7C">
        <w:rPr>
          <w:rFonts w:asciiTheme="minorEastAsia" w:eastAsiaTheme="minorEastAsia" w:hAnsiTheme="minorEastAsia" w:cs="宋体" w:hint="eastAsia"/>
          <w:sz w:val="28"/>
          <w:szCs w:val="28"/>
        </w:rPr>
        <w:t>7、聚光镜：长工作距离聚光镜：NA</w:t>
      </w:r>
      <w:bookmarkStart w:id="3" w:name="OLE_LINK34"/>
      <w:r w:rsidRPr="009A2D7C">
        <w:rPr>
          <w:rFonts w:asciiTheme="minorEastAsia" w:eastAsiaTheme="minorEastAsia" w:hAnsiTheme="minorEastAsia" w:cs="宋体" w:hint="eastAsia"/>
          <w:sz w:val="28"/>
          <w:szCs w:val="28"/>
        </w:rPr>
        <w:t>≥</w:t>
      </w:r>
      <w:bookmarkEnd w:id="3"/>
      <w:r w:rsidRPr="009A2D7C">
        <w:rPr>
          <w:rFonts w:asciiTheme="minorEastAsia" w:eastAsiaTheme="minorEastAsia" w:hAnsiTheme="minorEastAsia" w:cs="宋体" w:hint="eastAsia"/>
          <w:sz w:val="28"/>
          <w:szCs w:val="28"/>
        </w:rPr>
        <w:t>0.3，工作距离≥72mm。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 w:cs="宋体"/>
          <w:color w:val="000000"/>
          <w:sz w:val="28"/>
          <w:szCs w:val="28"/>
        </w:rPr>
      </w:pPr>
      <w:r w:rsidRPr="009A2D7C">
        <w:rPr>
          <w:rStyle w:val="font11"/>
          <w:rFonts w:asciiTheme="minorEastAsia" w:eastAsiaTheme="minorEastAsia" w:hAnsiTheme="minorEastAsia" w:hint="default"/>
          <w:sz w:val="28"/>
          <w:szCs w:val="28"/>
        </w:rPr>
        <w:t>8、配置显微镜一体化成像系统，无需通过电脑就可以显微成像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b/>
          <w:sz w:val="28"/>
          <w:szCs w:val="28"/>
        </w:rPr>
      </w:pPr>
      <w:r w:rsidRPr="009A2D7C">
        <w:rPr>
          <w:rFonts w:asciiTheme="minorEastAsia" w:hAnsiTheme="minorEastAsia" w:cs="宋体" w:hint="eastAsia"/>
          <w:b/>
          <w:sz w:val="28"/>
          <w:szCs w:val="28"/>
        </w:rPr>
        <w:t>三、辅助设备设备技术参数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 w:cs="宋体"/>
          <w:b/>
          <w:bCs/>
          <w:sz w:val="28"/>
          <w:szCs w:val="28"/>
        </w:rPr>
      </w:pPr>
      <w:r w:rsidRPr="009A2D7C">
        <w:rPr>
          <w:rFonts w:asciiTheme="minorEastAsia" w:hAnsiTheme="minorEastAsia" w:cs="宋体" w:hint="eastAsia"/>
          <w:b/>
          <w:bCs/>
          <w:sz w:val="28"/>
          <w:szCs w:val="28"/>
        </w:rPr>
        <w:t>（一）、序号1：外周血恒温培养箱</w:t>
      </w:r>
    </w:p>
    <w:p w:rsidR="008E7E3F" w:rsidRPr="009A2D7C" w:rsidRDefault="009A2D7C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1、</w:t>
      </w:r>
      <w:r w:rsidR="00EB5298" w:rsidRPr="009A2D7C">
        <w:rPr>
          <w:rFonts w:asciiTheme="minorEastAsia" w:hAnsiTheme="minorEastAsia" w:cs="宋体" w:hint="eastAsia"/>
          <w:sz w:val="28"/>
          <w:szCs w:val="28"/>
        </w:rPr>
        <w:t>温度范围：环境温度+5℃至75℃；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2、体积≥110L；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3、采用微处理控制温度，屏幕数字显示；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4、隔板最大承重≥25kg；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5、温度均一度≤ ±0.6℃ （37℃下测量）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 xml:space="preserve">6、温度稳定性≤ ±0.2℃（37℃下测量） 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7、隔板系统按动按钮即可移除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8、自然对流循环功能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b/>
          <w:bCs/>
          <w:sz w:val="28"/>
          <w:szCs w:val="28"/>
        </w:rPr>
        <w:t>（二）、序号2：</w:t>
      </w:r>
      <w:r w:rsidRPr="009A2D7C">
        <w:rPr>
          <w:rFonts w:asciiTheme="minorEastAsia" w:hAnsiTheme="minorEastAsia" w:cs="宋体" w:hint="eastAsia"/>
          <w:b/>
          <w:kern w:val="0"/>
          <w:sz w:val="28"/>
          <w:szCs w:val="28"/>
        </w:rPr>
        <w:t>恒温水浴锅（电热恒温水槽）</w:t>
      </w:r>
      <w:r w:rsidRPr="009A2D7C">
        <w:rPr>
          <w:rFonts w:asciiTheme="minorEastAsia" w:hAnsiTheme="minorEastAsia" w:cs="宋体" w:hint="eastAsia"/>
          <w:b/>
          <w:kern w:val="0"/>
          <w:sz w:val="28"/>
          <w:szCs w:val="28"/>
        </w:rPr>
        <w:tab/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bookmarkStart w:id="4" w:name="_Hlk199836720"/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1、不锈钢内胆，顶盖；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2、具有定时开机、定时关闭、定值工作的固定编程控制功能；定时时间长达99小时；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3、控温仪自带传感器故障报警、上下限温度偏差报警、超温报警、参数记忆；温度显示校正，自诊断动态控制技术。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4、控温范围：RT+5～99℃，温度精度：±0.1℃，温度波动度：±0.3℃，温度均匀度：±0.5℃ at 37℃；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5、定时时间：定时开、关（1分钟-99小时）</w:t>
      </w:r>
    </w:p>
    <w:bookmarkEnd w:id="4"/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b/>
          <w:kern w:val="0"/>
          <w:sz w:val="28"/>
          <w:szCs w:val="28"/>
        </w:rPr>
        <w:t>（三）、序号3：低速离心机</w:t>
      </w:r>
    </w:p>
    <w:p w:rsidR="008E7E3F" w:rsidRPr="009A2D7C" w:rsidRDefault="00EB5298">
      <w:pPr>
        <w:adjustRightInd w:val="0"/>
        <w:snapToGrid w:val="0"/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1.、直流无刷电机驱动。</w:t>
      </w:r>
    </w:p>
    <w:p w:rsidR="009A2D7C" w:rsidRDefault="00EB5298">
      <w:pPr>
        <w:adjustRightInd w:val="0"/>
        <w:snapToGrid w:val="0"/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2.、数码显示</w:t>
      </w:r>
      <w:r w:rsidR="009A2D7C">
        <w:rPr>
          <w:rFonts w:asciiTheme="minorEastAsia" w:hAnsiTheme="minorEastAsia" w:cs="宋体" w:hint="eastAsia"/>
          <w:sz w:val="28"/>
          <w:szCs w:val="28"/>
        </w:rPr>
        <w:t>。</w:t>
      </w:r>
    </w:p>
    <w:p w:rsidR="008E7E3F" w:rsidRPr="009A2D7C" w:rsidRDefault="00EB5298">
      <w:pPr>
        <w:adjustRightInd w:val="0"/>
        <w:snapToGrid w:val="0"/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3.、运行中可随时更改参数，无需停机。</w:t>
      </w:r>
    </w:p>
    <w:p w:rsidR="008E7E3F" w:rsidRPr="009A2D7C" w:rsidRDefault="00EB5298">
      <w:pPr>
        <w:adjustRightInd w:val="0"/>
        <w:snapToGrid w:val="0"/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4.、自动计算离心力RCF值。</w:t>
      </w:r>
    </w:p>
    <w:p w:rsidR="008E7E3F" w:rsidRPr="009A2D7C" w:rsidRDefault="00EB5298">
      <w:pPr>
        <w:adjustRightInd w:val="0"/>
        <w:snapToGrid w:val="0"/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5.、≥10档加、减速控制。</w:t>
      </w:r>
    </w:p>
    <w:p w:rsidR="008E7E3F" w:rsidRPr="009A2D7C" w:rsidRDefault="00EB5298">
      <w:pPr>
        <w:adjustRightInd w:val="0"/>
        <w:snapToGrid w:val="0"/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6、电子门锁。</w:t>
      </w:r>
    </w:p>
    <w:p w:rsidR="008E7E3F" w:rsidRPr="009A2D7C" w:rsidRDefault="00EB5298">
      <w:pPr>
        <w:adjustRightInd w:val="0"/>
        <w:snapToGrid w:val="0"/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7.高转速≥4000rpm；最大相对离心力≥2250×g；最大容量：6×50ml；</w:t>
      </w:r>
    </w:p>
    <w:p w:rsidR="008E7E3F" w:rsidRPr="009A2D7C" w:rsidRDefault="00EB5298">
      <w:pPr>
        <w:adjustRightInd w:val="0"/>
        <w:snapToGrid w:val="0"/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8、定时范围：1min～99min；转速精度：±20r/min；整机噪声：≤ 65dB（A）；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9、转子配置：至少配置角转子 24</w:t>
      </w:r>
      <w:bookmarkStart w:id="5" w:name="_GoBack"/>
      <w:r w:rsidRPr="009A2D7C">
        <w:rPr>
          <w:rFonts w:asciiTheme="minorEastAsia" w:hAnsiTheme="minorEastAsia" w:cs="宋体" w:hint="eastAsia"/>
          <w:sz w:val="28"/>
          <w:szCs w:val="28"/>
        </w:rPr>
        <w:t>*</w:t>
      </w:r>
      <w:bookmarkEnd w:id="5"/>
      <w:r w:rsidRPr="009A2D7C">
        <w:rPr>
          <w:rFonts w:asciiTheme="minorEastAsia" w:hAnsiTheme="minorEastAsia" w:cs="宋体" w:hint="eastAsia"/>
          <w:sz w:val="28"/>
          <w:szCs w:val="28"/>
        </w:rPr>
        <w:t>10ml（4000rpm/ 2250×g）。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b/>
          <w:kern w:val="0"/>
          <w:sz w:val="28"/>
          <w:szCs w:val="28"/>
        </w:rPr>
        <w:t>（四）、序号4：</w:t>
      </w:r>
      <w:r w:rsidRPr="009A2D7C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超净工作台</w:t>
      </w:r>
      <w:r w:rsidR="00E81043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（单人、双人各一台）</w:t>
      </w:r>
    </w:p>
    <w:p w:rsidR="008E7E3F" w:rsidRPr="009A2D7C" w:rsidRDefault="00EB5298">
      <w:pPr>
        <w:widowControl/>
        <w:numPr>
          <w:ilvl w:val="0"/>
          <w:numId w:val="3"/>
        </w:numPr>
        <w:spacing w:line="360" w:lineRule="auto"/>
        <w:rPr>
          <w:rFonts w:asciiTheme="minorEastAsia" w:hAnsiTheme="minorEastAsia" w:cs="宋体"/>
          <w:color w:val="000000"/>
          <w:sz w:val="28"/>
          <w:szCs w:val="28"/>
        </w:rPr>
      </w:pPr>
      <w:r w:rsidRPr="009A2D7C">
        <w:rPr>
          <w:rFonts w:asciiTheme="minorEastAsia" w:hAnsiTheme="minorEastAsia" w:cs="宋体" w:hint="eastAsia"/>
          <w:color w:val="000000"/>
          <w:sz w:val="28"/>
          <w:szCs w:val="28"/>
        </w:rPr>
        <w:t>空气洁净度：ISO 5级</w:t>
      </w:r>
    </w:p>
    <w:p w:rsidR="008E7E3F" w:rsidRPr="009A2D7C" w:rsidRDefault="00EB5298">
      <w:pPr>
        <w:widowControl/>
        <w:numPr>
          <w:ilvl w:val="0"/>
          <w:numId w:val="3"/>
        </w:numPr>
        <w:spacing w:line="360" w:lineRule="auto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9A2D7C">
        <w:rPr>
          <w:rFonts w:asciiTheme="minorEastAsia" w:hAnsiTheme="minorEastAsia" w:cs="宋体" w:hint="eastAsia"/>
          <w:color w:val="000000"/>
          <w:sz w:val="28"/>
          <w:szCs w:val="28"/>
        </w:rPr>
        <w:t>平均风速≥0.3 m/s (可调)</w:t>
      </w:r>
    </w:p>
    <w:p w:rsidR="008E7E3F" w:rsidRPr="009A2D7C" w:rsidRDefault="00EB5298">
      <w:pPr>
        <w:widowControl/>
        <w:numPr>
          <w:ilvl w:val="0"/>
          <w:numId w:val="3"/>
        </w:numPr>
        <w:spacing w:line="360" w:lineRule="auto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9A2D7C">
        <w:rPr>
          <w:rFonts w:asciiTheme="minorEastAsia" w:hAnsiTheme="minorEastAsia" w:cs="宋体" w:hint="eastAsia"/>
          <w:color w:val="000000"/>
          <w:sz w:val="28"/>
          <w:szCs w:val="28"/>
        </w:rPr>
        <w:t>噪声≤65 dB</w:t>
      </w:r>
    </w:p>
    <w:p w:rsidR="008E7E3F" w:rsidRPr="009A2D7C" w:rsidRDefault="00EB5298">
      <w:pPr>
        <w:widowControl/>
        <w:numPr>
          <w:ilvl w:val="0"/>
          <w:numId w:val="3"/>
        </w:numPr>
        <w:spacing w:line="360" w:lineRule="auto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9A2D7C">
        <w:rPr>
          <w:rFonts w:asciiTheme="minorEastAsia" w:hAnsiTheme="minorEastAsia" w:cs="宋体" w:hint="eastAsia"/>
          <w:color w:val="000000"/>
          <w:sz w:val="28"/>
          <w:szCs w:val="28"/>
        </w:rPr>
        <w:t>照度≥300 Lx</w:t>
      </w:r>
    </w:p>
    <w:p w:rsidR="008E7E3F" w:rsidRPr="009A2D7C" w:rsidRDefault="00EB5298">
      <w:pPr>
        <w:widowControl/>
        <w:numPr>
          <w:ilvl w:val="0"/>
          <w:numId w:val="3"/>
        </w:numPr>
        <w:spacing w:line="360" w:lineRule="auto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9A2D7C">
        <w:rPr>
          <w:rFonts w:asciiTheme="minorEastAsia" w:hAnsiTheme="minorEastAsia" w:cs="宋体" w:hint="eastAsia"/>
          <w:color w:val="000000"/>
          <w:sz w:val="28"/>
          <w:szCs w:val="28"/>
        </w:rPr>
        <w:t>数显式控制界面，可实现</w:t>
      </w:r>
      <w:r w:rsidR="009A2D7C">
        <w:rPr>
          <w:rStyle w:val="font11"/>
          <w:rFonts w:asciiTheme="minorEastAsia" w:eastAsiaTheme="minorEastAsia" w:hAnsiTheme="minorEastAsia" w:hint="default"/>
          <w:sz w:val="28"/>
          <w:szCs w:val="28"/>
        </w:rPr>
        <w:t>≧3</w:t>
      </w:r>
      <w:r w:rsidRPr="009A2D7C">
        <w:rPr>
          <w:rFonts w:asciiTheme="minorEastAsia" w:hAnsiTheme="minorEastAsia" w:cs="宋体" w:hint="eastAsia"/>
          <w:color w:val="000000"/>
          <w:sz w:val="28"/>
          <w:szCs w:val="28"/>
        </w:rPr>
        <w:t>档调速和显示风机、照明灯和紫外灯运行状态</w:t>
      </w:r>
    </w:p>
    <w:p w:rsidR="008E7E3F" w:rsidRPr="009A2D7C" w:rsidRDefault="00EB5298">
      <w:pPr>
        <w:widowControl/>
        <w:numPr>
          <w:ilvl w:val="0"/>
          <w:numId w:val="3"/>
        </w:numPr>
        <w:spacing w:line="360" w:lineRule="auto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9A2D7C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可设置紫外灯预约开启和关闭， 实时显示风机、紫外灯、过滤器累计运行时间</w:t>
      </w:r>
    </w:p>
    <w:p w:rsidR="008E7E3F" w:rsidRPr="009A2D7C" w:rsidRDefault="00EB5298">
      <w:pPr>
        <w:widowControl/>
        <w:numPr>
          <w:ilvl w:val="0"/>
          <w:numId w:val="3"/>
        </w:numPr>
        <w:spacing w:line="360" w:lineRule="auto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9A2D7C">
        <w:rPr>
          <w:rFonts w:asciiTheme="minorEastAsia" w:hAnsiTheme="minorEastAsia" w:cs="宋体" w:hint="eastAsia"/>
          <w:color w:val="000000"/>
          <w:sz w:val="28"/>
          <w:szCs w:val="28"/>
        </w:rPr>
        <w:t>台面采用一体成型不锈钢</w:t>
      </w:r>
    </w:p>
    <w:p w:rsidR="008E7E3F" w:rsidRPr="009A2D7C" w:rsidRDefault="00EB5298">
      <w:pPr>
        <w:widowControl/>
        <w:numPr>
          <w:ilvl w:val="0"/>
          <w:numId w:val="3"/>
        </w:numPr>
        <w:spacing w:line="360" w:lineRule="auto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9A2D7C">
        <w:rPr>
          <w:rFonts w:asciiTheme="minorEastAsia" w:hAnsiTheme="minorEastAsia" w:cs="宋体" w:hint="eastAsia"/>
          <w:color w:val="000000"/>
          <w:sz w:val="28"/>
          <w:szCs w:val="28"/>
        </w:rPr>
        <w:t>外箱体采用优质冷轧钢板配以静电粉末喷涂</w:t>
      </w:r>
    </w:p>
    <w:p w:rsidR="008E7E3F" w:rsidRPr="009A2D7C" w:rsidRDefault="00EB5298">
      <w:pPr>
        <w:widowControl/>
        <w:numPr>
          <w:ilvl w:val="0"/>
          <w:numId w:val="3"/>
        </w:numPr>
        <w:spacing w:line="360" w:lineRule="auto"/>
        <w:rPr>
          <w:rFonts w:asciiTheme="minorEastAsia" w:hAnsiTheme="minorEastAsia" w:cs="宋体"/>
          <w:color w:val="000000"/>
          <w:sz w:val="28"/>
          <w:szCs w:val="28"/>
        </w:rPr>
      </w:pPr>
      <w:r w:rsidRPr="009A2D7C">
        <w:rPr>
          <w:rFonts w:asciiTheme="minorEastAsia" w:hAnsiTheme="minorEastAsia" w:cs="宋体" w:hint="eastAsia"/>
          <w:color w:val="000000"/>
          <w:sz w:val="28"/>
          <w:szCs w:val="28"/>
        </w:rPr>
        <w:t>照明和杀菌系统互锁功能，带备用插座设计，可断电保护功能</w:t>
      </w:r>
    </w:p>
    <w:p w:rsidR="008E7E3F" w:rsidRPr="009A2D7C" w:rsidRDefault="00EB5298" w:rsidP="009A2D7C">
      <w:pPr>
        <w:pStyle w:val="4"/>
        <w:spacing w:line="360" w:lineRule="auto"/>
        <w:ind w:leftChars="0" w:left="0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b/>
          <w:bCs/>
          <w:sz w:val="28"/>
          <w:szCs w:val="28"/>
        </w:rPr>
        <w:t>（五）、序号5：</w:t>
      </w:r>
      <w:r w:rsidRPr="009A2D7C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通风柜</w:t>
      </w:r>
    </w:p>
    <w:p w:rsidR="008E7E3F" w:rsidRPr="009A2D7C" w:rsidRDefault="0039173F">
      <w:pPr>
        <w:widowControl/>
        <w:spacing w:before="75" w:after="75" w:line="360" w:lineRule="auto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1</w:t>
      </w:r>
      <w:r w:rsidR="00EB5298" w:rsidRPr="009A2D7C">
        <w:rPr>
          <w:rFonts w:asciiTheme="minorEastAsia" w:hAnsiTheme="minorEastAsia" w:cs="宋体" w:hint="eastAsia"/>
          <w:bCs/>
          <w:kern w:val="0"/>
          <w:sz w:val="28"/>
          <w:szCs w:val="28"/>
        </w:rPr>
        <w:t>、吸入口风速：0.3～0.8m/s；系统排风总量：780 m³/h；</w:t>
      </w:r>
    </w:p>
    <w:p w:rsidR="008E7E3F" w:rsidRPr="009A2D7C" w:rsidRDefault="0039173F">
      <w:pPr>
        <w:widowControl/>
        <w:spacing w:before="75" w:after="75" w:line="360" w:lineRule="auto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2</w:t>
      </w:r>
      <w:r w:rsidR="00EB5298" w:rsidRPr="009A2D7C">
        <w:rPr>
          <w:rFonts w:asciiTheme="minorEastAsia" w:hAnsiTheme="minorEastAsia" w:cs="宋体" w:hint="eastAsia"/>
          <w:bCs/>
          <w:kern w:val="0"/>
          <w:sz w:val="28"/>
          <w:szCs w:val="28"/>
        </w:rPr>
        <w:t>、额定功率：400 W</w:t>
      </w:r>
      <w:r w:rsidR="009A2D7C">
        <w:rPr>
          <w:rFonts w:asciiTheme="minorEastAsia" w:hAnsiTheme="minorEastAsia" w:cs="宋体" w:hint="eastAsia"/>
          <w:bCs/>
          <w:kern w:val="0"/>
          <w:sz w:val="28"/>
          <w:szCs w:val="28"/>
        </w:rPr>
        <w:t>；</w:t>
      </w:r>
    </w:p>
    <w:p w:rsidR="008E7E3F" w:rsidRPr="009A2D7C" w:rsidRDefault="0039173F">
      <w:pPr>
        <w:widowControl/>
        <w:tabs>
          <w:tab w:val="left" w:pos="270"/>
        </w:tabs>
        <w:spacing w:before="75" w:after="75" w:line="360" w:lineRule="auto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3</w:t>
      </w:r>
      <w:r w:rsidR="00EB5298" w:rsidRPr="009A2D7C">
        <w:rPr>
          <w:rFonts w:asciiTheme="minorEastAsia" w:hAnsiTheme="minorEastAsia" w:cs="宋体" w:hint="eastAsia"/>
          <w:bCs/>
          <w:kern w:val="0"/>
          <w:sz w:val="28"/>
          <w:szCs w:val="28"/>
        </w:rPr>
        <w:t>、噪音等级：≤68dB（A）；</w:t>
      </w:r>
    </w:p>
    <w:p w:rsidR="008E7E3F" w:rsidRPr="009A2D7C" w:rsidRDefault="0039173F">
      <w:pPr>
        <w:widowControl/>
        <w:tabs>
          <w:tab w:val="left" w:pos="270"/>
        </w:tabs>
        <w:spacing w:before="75" w:after="75" w:line="360" w:lineRule="auto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4</w:t>
      </w:r>
      <w:r w:rsidR="00EB5298" w:rsidRPr="009A2D7C">
        <w:rPr>
          <w:rFonts w:asciiTheme="minorEastAsia" w:hAnsiTheme="minorEastAsia" w:cs="宋体" w:hint="eastAsia"/>
          <w:bCs/>
          <w:kern w:val="0"/>
          <w:sz w:val="28"/>
          <w:szCs w:val="28"/>
        </w:rPr>
        <w:t>、照度：≥400lx；</w:t>
      </w:r>
    </w:p>
    <w:p w:rsidR="008E7E3F" w:rsidRPr="009A2D7C" w:rsidRDefault="0039173F">
      <w:pPr>
        <w:widowControl/>
        <w:spacing w:before="75" w:after="75" w:line="360" w:lineRule="auto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5</w:t>
      </w:r>
      <w:r w:rsidR="00EB5298" w:rsidRPr="009A2D7C">
        <w:rPr>
          <w:rFonts w:asciiTheme="minorEastAsia" w:hAnsiTheme="minorEastAsia" w:cs="宋体" w:hint="eastAsia"/>
          <w:bCs/>
          <w:kern w:val="0"/>
          <w:sz w:val="28"/>
          <w:szCs w:val="28"/>
        </w:rPr>
        <w:t>、紫外灯功率</w:t>
      </w:r>
      <w:r w:rsidR="00291EF6" w:rsidRPr="009A2D7C">
        <w:rPr>
          <w:rFonts w:asciiTheme="minorEastAsia" w:hAnsiTheme="minorEastAsia" w:cs="宋体" w:hint="eastAsia"/>
          <w:bCs/>
          <w:kern w:val="0"/>
          <w:sz w:val="28"/>
          <w:szCs w:val="28"/>
        </w:rPr>
        <w:t>≥</w:t>
      </w:r>
      <w:r w:rsidR="00EB5298" w:rsidRPr="009A2D7C">
        <w:rPr>
          <w:rFonts w:asciiTheme="minorEastAsia" w:hAnsiTheme="minorEastAsia" w:cs="宋体" w:hint="eastAsia"/>
          <w:bCs/>
          <w:kern w:val="0"/>
          <w:sz w:val="28"/>
          <w:szCs w:val="28"/>
        </w:rPr>
        <w:t>20W；LED日光灯功率</w:t>
      </w:r>
      <w:r w:rsidR="00291EF6" w:rsidRPr="009A2D7C">
        <w:rPr>
          <w:rFonts w:asciiTheme="minorEastAsia" w:hAnsiTheme="minorEastAsia" w:cs="宋体" w:hint="eastAsia"/>
          <w:bCs/>
          <w:kern w:val="0"/>
          <w:sz w:val="28"/>
          <w:szCs w:val="28"/>
        </w:rPr>
        <w:t>≥</w:t>
      </w:r>
      <w:r w:rsidR="00EB5298" w:rsidRPr="009A2D7C">
        <w:rPr>
          <w:rFonts w:asciiTheme="minorEastAsia" w:hAnsiTheme="minorEastAsia" w:cs="宋体" w:hint="eastAsia"/>
          <w:bCs/>
          <w:kern w:val="0"/>
          <w:sz w:val="28"/>
          <w:szCs w:val="28"/>
        </w:rPr>
        <w:t>12W；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b/>
          <w:kern w:val="0"/>
          <w:sz w:val="28"/>
          <w:szCs w:val="28"/>
        </w:rPr>
        <w:t>（六）、序号6：电热恒温鼓风干燥箱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1.温度控制范围：RT+10～250℃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2.温度波动度：±1℃ at100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3.温度的均匀度：±1℃ at100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4.容积：</w:t>
      </w:r>
      <w:r w:rsidRPr="009A2D7C">
        <w:rPr>
          <w:rFonts w:asciiTheme="minorEastAsia" w:hAnsiTheme="minorEastAsia" w:hint="eastAsia"/>
          <w:color w:val="000000" w:themeColor="text1"/>
          <w:sz w:val="28"/>
          <w:szCs w:val="28"/>
        </w:rPr>
        <w:t>≥100L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5.内部材料：不锈钢</w:t>
      </w:r>
    </w:p>
    <w:p w:rsidR="008E7E3F" w:rsidRPr="009A2D7C" w:rsidRDefault="00EB5298">
      <w:pPr>
        <w:spacing w:line="360" w:lineRule="auto"/>
        <w:jc w:val="left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6.外部材料：冷轧钢板喷塑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7.工作方式：数字显示，模糊PID控制技术的微处理温度控制，强迫循环对流风道设计</w:t>
      </w:r>
      <w:r w:rsidRPr="009A2D7C">
        <w:rPr>
          <w:rFonts w:asciiTheme="minorEastAsia" w:hAnsiTheme="minorEastAsia" w:cs="宋体" w:hint="eastAsia"/>
          <w:bCs/>
          <w:kern w:val="0"/>
          <w:sz w:val="28"/>
          <w:szCs w:val="28"/>
        </w:rPr>
        <w:t>。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b/>
          <w:kern w:val="0"/>
          <w:sz w:val="28"/>
          <w:szCs w:val="28"/>
        </w:rPr>
        <w:t>（七）、序号7：二氧化碳减压阀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lastRenderedPageBreak/>
        <w:t>1.</w:t>
      </w:r>
      <w:r w:rsidRPr="009A2D7C">
        <w:rPr>
          <w:rFonts w:asciiTheme="minorEastAsia" w:hAnsiTheme="minorEastAsia" w:cs="宋体" w:hint="eastAsia"/>
          <w:sz w:val="28"/>
          <w:szCs w:val="28"/>
        </w:rPr>
        <w:t>用于调节阀能够获得稳定的气源动力的设备。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2.采用控制阀体内的启闭件的开度来调节介质的流量，将介质的压力降低，同时借助阀后压力的作用调节启闭件的开度，使阀后压力保持在一定范围内，并在阀体内或阀后喷入冷却水，将介质的温度降低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  <w:r w:rsidRPr="009A2D7C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（八）、序号8：二氧化碳气罐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1.工作压力为15MPa，基准温度:一般为25℃下所允许承受的最高工作压力。</w:t>
      </w:r>
    </w:p>
    <w:p w:rsidR="008E7E3F" w:rsidRPr="009A2D7C" w:rsidRDefault="00EB5298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2.水压试验压力为公称工作压力的1.5倍，即22.5MPa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  <w:r w:rsidRPr="009A2D7C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（九）、序号9：医用冰箱</w:t>
      </w:r>
    </w:p>
    <w:p w:rsidR="008E7E3F" w:rsidRPr="009A2D7C" w:rsidRDefault="00EB5298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bookmarkStart w:id="6" w:name="_Hlk199847923"/>
      <w:r w:rsidRPr="009A2D7C">
        <w:rPr>
          <w:rFonts w:asciiTheme="minorEastAsia" w:hAnsiTheme="minorEastAsia" w:hint="eastAsia"/>
          <w:color w:val="000000" w:themeColor="text1"/>
          <w:sz w:val="28"/>
          <w:szCs w:val="28"/>
        </w:rPr>
        <w:t>1、总有效容积：≥300L。</w:t>
      </w:r>
    </w:p>
    <w:p w:rsidR="008E7E3F" w:rsidRPr="009A2D7C" w:rsidRDefault="00EB5298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9A2D7C">
        <w:rPr>
          <w:rFonts w:asciiTheme="minorEastAsia" w:hAnsiTheme="minorEastAsia" w:hint="eastAsia"/>
          <w:color w:val="000000" w:themeColor="text1"/>
          <w:sz w:val="28"/>
          <w:szCs w:val="28"/>
        </w:rPr>
        <w:t>2、制冷方式：冷藏室采用风冷设计；冷冻室采用直冷设计。</w:t>
      </w:r>
    </w:p>
    <w:p w:rsidR="008E7E3F" w:rsidRPr="009A2D7C" w:rsidRDefault="00EB5298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9A2D7C">
        <w:rPr>
          <w:rFonts w:asciiTheme="minorEastAsia" w:hAnsiTheme="minorEastAsia" w:hint="eastAsia"/>
          <w:color w:val="000000" w:themeColor="text1"/>
          <w:sz w:val="28"/>
          <w:szCs w:val="28"/>
        </w:rPr>
        <w:t>3、温度范围：冷藏室2℃～8℃；冷冻室-10℃～-25℃。</w:t>
      </w:r>
    </w:p>
    <w:p w:rsidR="008E7E3F" w:rsidRPr="009A2D7C" w:rsidRDefault="00EB5298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9A2D7C">
        <w:rPr>
          <w:rFonts w:asciiTheme="minorEastAsia" w:hAnsiTheme="minorEastAsia" w:hint="eastAsia"/>
          <w:color w:val="000000" w:themeColor="text1"/>
          <w:sz w:val="28"/>
          <w:szCs w:val="28"/>
        </w:rPr>
        <w:t>4、压缩机：数量2台。</w:t>
      </w:r>
    </w:p>
    <w:bookmarkEnd w:id="6"/>
    <w:p w:rsidR="008E7E3F" w:rsidRPr="009A2D7C" w:rsidRDefault="00EB5298">
      <w:pPr>
        <w:spacing w:line="360" w:lineRule="auto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  <w:r w:rsidRPr="009A2D7C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（十）、序号10：超低温冰箱</w:t>
      </w:r>
    </w:p>
    <w:p w:rsidR="008E7E3F" w:rsidRPr="009A2D7C" w:rsidRDefault="00EB5298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bookmarkStart w:id="7" w:name="_Hlk199848473"/>
      <w:r w:rsidRPr="009A2D7C">
        <w:rPr>
          <w:rFonts w:asciiTheme="minorEastAsia" w:hAnsiTheme="minorEastAsia" w:hint="eastAsia"/>
          <w:color w:val="000000" w:themeColor="text1"/>
          <w:sz w:val="28"/>
          <w:szCs w:val="28"/>
        </w:rPr>
        <w:t>1、制冷性能：-86℃。</w:t>
      </w:r>
    </w:p>
    <w:p w:rsidR="008E7E3F" w:rsidRPr="009A2D7C" w:rsidRDefault="00EB5298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9A2D7C">
        <w:rPr>
          <w:rFonts w:asciiTheme="minorEastAsia" w:hAnsiTheme="minorEastAsia" w:hint="eastAsia"/>
          <w:color w:val="000000" w:themeColor="text1"/>
          <w:sz w:val="28"/>
          <w:szCs w:val="28"/>
        </w:rPr>
        <w:t>2、温度范围：-50℃至-86℃；温度精度：1℃</w:t>
      </w:r>
    </w:p>
    <w:p w:rsidR="008E7E3F" w:rsidRPr="009A2D7C" w:rsidRDefault="00EB5298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9A2D7C">
        <w:rPr>
          <w:rFonts w:asciiTheme="minorEastAsia" w:hAnsiTheme="minorEastAsia" w:hint="eastAsia"/>
          <w:color w:val="000000" w:themeColor="text1"/>
          <w:sz w:val="28"/>
          <w:szCs w:val="28"/>
        </w:rPr>
        <w:t>3、有效容积：≥515L</w:t>
      </w:r>
    </w:p>
    <w:p w:rsidR="008E7E3F" w:rsidRPr="009A2D7C" w:rsidRDefault="00EB5298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9A2D7C">
        <w:rPr>
          <w:rFonts w:asciiTheme="minorEastAsia" w:hAnsiTheme="minorEastAsia" w:hint="eastAsia"/>
          <w:color w:val="000000" w:themeColor="text1"/>
          <w:sz w:val="28"/>
          <w:szCs w:val="28"/>
        </w:rPr>
        <w:t>4、报警器和蜂鸣器双重警报系统：高低温报警，当温度偏离设定值±5℃至±20℃（可调）以上时发出视听报警。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/>
          <w:color w:val="000000" w:themeColor="text1"/>
          <w:sz w:val="28"/>
          <w:szCs w:val="28"/>
        </w:rPr>
      </w:pPr>
      <w:r w:rsidRPr="009A2D7C">
        <w:rPr>
          <w:rFonts w:asciiTheme="minorEastAsia" w:hAnsiTheme="minorEastAsia" w:hint="eastAsia"/>
          <w:color w:val="000000" w:themeColor="text1"/>
          <w:sz w:val="28"/>
          <w:szCs w:val="28"/>
        </w:rPr>
        <w:t>5、噪声级：≤51dB</w:t>
      </w:r>
    </w:p>
    <w:bookmarkEnd w:id="7"/>
    <w:p w:rsidR="008E7E3F" w:rsidRPr="009A2D7C" w:rsidRDefault="00EB5298" w:rsidP="009A2D7C">
      <w:pPr>
        <w:pStyle w:val="4"/>
        <w:spacing w:line="360" w:lineRule="auto"/>
        <w:ind w:leftChars="0" w:left="0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  <w:r w:rsidRPr="009A2D7C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（十一）、</w:t>
      </w:r>
      <w:bookmarkStart w:id="8" w:name="OLE_LINK1"/>
      <w:r w:rsidRPr="009A2D7C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序号11：移动紫外车</w:t>
      </w:r>
      <w:bookmarkStart w:id="9" w:name="_Hlk199836002"/>
      <w:bookmarkEnd w:id="8"/>
    </w:p>
    <w:p w:rsidR="008E7E3F" w:rsidRPr="009A2D7C" w:rsidRDefault="00EB5298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9A2D7C">
        <w:rPr>
          <w:color w:val="000000" w:themeColor="text1"/>
          <w:sz w:val="28"/>
          <w:szCs w:val="28"/>
        </w:rPr>
        <w:t>‌</w:t>
      </w:r>
      <w:r w:rsidR="0039173F">
        <w:rPr>
          <w:rFonts w:asciiTheme="minorEastAsia" w:hAnsiTheme="minorEastAsia" w:hint="eastAsia"/>
          <w:color w:val="000000" w:themeColor="text1"/>
          <w:sz w:val="28"/>
          <w:szCs w:val="28"/>
        </w:rPr>
        <w:t>1</w:t>
      </w:r>
      <w:r w:rsidRPr="009A2D7C">
        <w:rPr>
          <w:rFonts w:asciiTheme="minorEastAsia" w:hAnsiTheme="minorEastAsia" w:hint="eastAsia"/>
          <w:color w:val="000000" w:themeColor="text1"/>
          <w:sz w:val="28"/>
          <w:szCs w:val="28"/>
        </w:rPr>
        <w:t>、灯管功率和紫外线辐射度</w:t>
      </w:r>
      <w:r w:rsidRPr="009A2D7C">
        <w:rPr>
          <w:rFonts w:ascii="Times New Roman" w:hAnsi="Times New Roman" w:cs="Times New Roman"/>
          <w:color w:val="000000" w:themeColor="text1"/>
          <w:sz w:val="28"/>
          <w:szCs w:val="28"/>
        </w:rPr>
        <w:t>‌</w:t>
      </w:r>
      <w:r w:rsidRPr="009A2D7C">
        <w:rPr>
          <w:rFonts w:asciiTheme="minorEastAsia" w:hAnsiTheme="minorEastAsia" w:cs="宋体" w:hint="eastAsia"/>
          <w:color w:val="000000" w:themeColor="text1"/>
          <w:sz w:val="28"/>
          <w:szCs w:val="28"/>
        </w:rPr>
        <w:t>:灯管功率一般为</w:t>
      </w:r>
      <w:r w:rsidRPr="009A2D7C">
        <w:rPr>
          <w:rFonts w:asciiTheme="minorEastAsia" w:hAnsiTheme="minorEastAsia" w:hint="eastAsia"/>
          <w:color w:val="000000" w:themeColor="text1"/>
          <w:sz w:val="28"/>
          <w:szCs w:val="28"/>
        </w:rPr>
        <w:t>30W，紫外线辐射度≥</w:t>
      </w:r>
      <w:r w:rsidRPr="009A2D7C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100μW/cm²，确保有效杀菌效果</w:t>
      </w:r>
      <w:r w:rsidRPr="009A2D7C">
        <w:rPr>
          <w:rFonts w:ascii="Times New Roman" w:hAnsi="Times New Roman" w:cs="Times New Roman"/>
          <w:color w:val="000000" w:themeColor="text1"/>
          <w:sz w:val="28"/>
          <w:szCs w:val="28"/>
        </w:rPr>
        <w:t>‌</w:t>
      </w:r>
      <w:r w:rsidRPr="009A2D7C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8E7E3F" w:rsidRPr="009A2D7C" w:rsidRDefault="0039173F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2</w:t>
      </w:r>
      <w:r w:rsidR="00EB5298" w:rsidRPr="009A2D7C">
        <w:rPr>
          <w:rFonts w:asciiTheme="minorEastAsia" w:hAnsiTheme="minorEastAsia" w:hint="eastAsia"/>
          <w:color w:val="000000" w:themeColor="text1"/>
          <w:sz w:val="28"/>
          <w:szCs w:val="28"/>
        </w:rPr>
        <w:t>、</w:t>
      </w:r>
      <w:r w:rsidR="00EB5298" w:rsidRPr="009A2D7C">
        <w:rPr>
          <w:color w:val="000000" w:themeColor="text1"/>
          <w:sz w:val="28"/>
          <w:szCs w:val="28"/>
        </w:rPr>
        <w:t>‌</w:t>
      </w:r>
      <w:r w:rsidR="00EB5298" w:rsidRPr="009A2D7C">
        <w:rPr>
          <w:rFonts w:asciiTheme="minorEastAsia" w:hAnsiTheme="minorEastAsia" w:hint="eastAsia"/>
          <w:color w:val="000000" w:themeColor="text1"/>
          <w:sz w:val="28"/>
          <w:szCs w:val="28"/>
        </w:rPr>
        <w:t>消毒范围和适用环境</w:t>
      </w:r>
      <w:r w:rsidR="00EB5298" w:rsidRPr="009A2D7C">
        <w:rPr>
          <w:rFonts w:ascii="Times New Roman" w:hAnsi="Times New Roman" w:cs="Times New Roman"/>
          <w:color w:val="000000" w:themeColor="text1"/>
          <w:sz w:val="28"/>
          <w:szCs w:val="28"/>
        </w:rPr>
        <w:t>‌</w:t>
      </w:r>
      <w:r w:rsidR="00EB5298" w:rsidRPr="009A2D7C">
        <w:rPr>
          <w:rFonts w:asciiTheme="minorEastAsia" w:hAnsiTheme="minorEastAsia" w:cs="宋体" w:hint="eastAsia"/>
          <w:color w:val="000000" w:themeColor="text1"/>
          <w:sz w:val="28"/>
          <w:szCs w:val="28"/>
        </w:rPr>
        <w:t>：适用于</w:t>
      </w:r>
      <w:r w:rsidR="00EB5298" w:rsidRPr="009A2D7C">
        <w:rPr>
          <w:rFonts w:asciiTheme="minorEastAsia" w:hAnsiTheme="minorEastAsia" w:hint="eastAsia"/>
          <w:color w:val="000000" w:themeColor="text1"/>
          <w:sz w:val="28"/>
          <w:szCs w:val="28"/>
        </w:rPr>
        <w:t>10-35℃环境温度</w:t>
      </w:r>
      <w:r w:rsidR="00EB5298" w:rsidRPr="009A2D7C">
        <w:rPr>
          <w:rFonts w:ascii="Times New Roman" w:hAnsi="Times New Roman" w:cs="Times New Roman"/>
          <w:color w:val="000000" w:themeColor="text1"/>
          <w:sz w:val="28"/>
          <w:szCs w:val="28"/>
        </w:rPr>
        <w:t>‌</w:t>
      </w:r>
      <w:r w:rsidR="00EB5298" w:rsidRPr="009A2D7C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8E7E3F" w:rsidRPr="009A2D7C" w:rsidRDefault="00EB5298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9A2D7C">
        <w:rPr>
          <w:color w:val="000000" w:themeColor="text1"/>
          <w:sz w:val="28"/>
          <w:szCs w:val="28"/>
        </w:rPr>
        <w:t>‌</w:t>
      </w:r>
      <w:r w:rsidR="0039173F">
        <w:rPr>
          <w:rFonts w:asciiTheme="minorEastAsia" w:hAnsiTheme="minorEastAsia" w:hint="eastAsia"/>
          <w:color w:val="000000" w:themeColor="text1"/>
          <w:sz w:val="28"/>
          <w:szCs w:val="28"/>
        </w:rPr>
        <w:t>3</w:t>
      </w:r>
      <w:r w:rsidRPr="009A2D7C">
        <w:rPr>
          <w:rFonts w:asciiTheme="minorEastAsia" w:hAnsiTheme="minorEastAsia" w:hint="eastAsia"/>
          <w:color w:val="000000" w:themeColor="text1"/>
          <w:sz w:val="28"/>
          <w:szCs w:val="28"/>
        </w:rPr>
        <w:t>、安全性能</w:t>
      </w:r>
      <w:r w:rsidRPr="009A2D7C">
        <w:rPr>
          <w:rFonts w:ascii="Times New Roman" w:hAnsi="Times New Roman" w:cs="Times New Roman"/>
          <w:color w:val="000000" w:themeColor="text1"/>
          <w:sz w:val="28"/>
          <w:szCs w:val="28"/>
        </w:rPr>
        <w:t>‌</w:t>
      </w:r>
      <w:r w:rsidRPr="009A2D7C">
        <w:rPr>
          <w:rFonts w:asciiTheme="minorEastAsia" w:hAnsiTheme="minorEastAsia" w:cs="宋体" w:hint="eastAsia"/>
          <w:color w:val="000000" w:themeColor="text1"/>
          <w:sz w:val="28"/>
          <w:szCs w:val="28"/>
        </w:rPr>
        <w:t>：有语音</w:t>
      </w:r>
      <w:r w:rsidRPr="009A2D7C">
        <w:rPr>
          <w:rFonts w:asciiTheme="minorEastAsia" w:hAnsiTheme="minorEastAsia" w:cs="宋体" w:hint="eastAsia"/>
          <w:sz w:val="28"/>
          <w:szCs w:val="28"/>
        </w:rPr>
        <w:t>提醒功能，提醒人员离开现场；自动延时</w:t>
      </w:r>
      <w:r w:rsidRPr="009A2D7C">
        <w:rPr>
          <w:rFonts w:asciiTheme="minorEastAsia" w:hAnsiTheme="minorEastAsia" w:hint="eastAsia"/>
          <w:sz w:val="28"/>
          <w:szCs w:val="28"/>
        </w:rPr>
        <w:t>60秒开启，确保人员安全使用</w:t>
      </w:r>
      <w:r w:rsidRPr="009A2D7C">
        <w:rPr>
          <w:rFonts w:ascii="Times New Roman" w:hAnsi="Times New Roman" w:cs="Times New Roman"/>
          <w:sz w:val="28"/>
          <w:szCs w:val="28"/>
        </w:rPr>
        <w:t>‌</w:t>
      </w:r>
      <w:r w:rsidRPr="009A2D7C">
        <w:rPr>
          <w:rFonts w:asciiTheme="minorEastAsia" w:hAnsiTheme="minorEastAsia" w:hint="eastAsia"/>
          <w:sz w:val="28"/>
          <w:szCs w:val="28"/>
        </w:rPr>
        <w:t>。</w:t>
      </w:r>
    </w:p>
    <w:bookmarkEnd w:id="9"/>
    <w:p w:rsidR="008E7E3F" w:rsidRPr="009A2D7C" w:rsidRDefault="00EB5298"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 w:rsidRPr="009A2D7C">
        <w:rPr>
          <w:rFonts w:asciiTheme="minorEastAsia" w:hAnsiTheme="minorEastAsia" w:hint="eastAsia"/>
          <w:b/>
          <w:bCs/>
          <w:sz w:val="28"/>
          <w:szCs w:val="28"/>
        </w:rPr>
        <w:t>（十二）、序号12：空气消毒机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1、消毒方法：等离子体+静电吸附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 w:cs="宋体"/>
          <w:sz w:val="28"/>
          <w:szCs w:val="28"/>
          <w:vertAlign w:val="superscript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2、最大适用体积：60 m</w:t>
      </w:r>
      <w:r w:rsidRPr="009A2D7C">
        <w:rPr>
          <w:rFonts w:asciiTheme="minorEastAsia" w:hAnsiTheme="minorEastAsia" w:cs="宋体" w:hint="eastAsia"/>
          <w:sz w:val="28"/>
          <w:szCs w:val="28"/>
          <w:vertAlign w:val="superscript"/>
        </w:rPr>
        <w:t>3</w:t>
      </w:r>
      <w:r w:rsidRPr="009A2D7C">
        <w:rPr>
          <w:rFonts w:asciiTheme="minorEastAsia" w:hAnsiTheme="minorEastAsia" w:cs="宋体" w:hint="eastAsia"/>
          <w:sz w:val="28"/>
          <w:szCs w:val="28"/>
        </w:rPr>
        <w:t>/100 m</w:t>
      </w:r>
      <w:r w:rsidRPr="009A2D7C">
        <w:rPr>
          <w:rFonts w:asciiTheme="minorEastAsia" w:hAnsiTheme="minorEastAsia" w:cs="宋体" w:hint="eastAsia"/>
          <w:sz w:val="28"/>
          <w:szCs w:val="28"/>
          <w:vertAlign w:val="superscript"/>
        </w:rPr>
        <w:t>3</w:t>
      </w:r>
      <w:r w:rsidRPr="009A2D7C">
        <w:rPr>
          <w:rFonts w:asciiTheme="minorEastAsia" w:hAnsiTheme="minorEastAsia" w:cs="宋体" w:hint="eastAsia"/>
          <w:sz w:val="28"/>
          <w:szCs w:val="28"/>
        </w:rPr>
        <w:t>;额定循环风量：600 m</w:t>
      </w:r>
      <w:r w:rsidRPr="009A2D7C">
        <w:rPr>
          <w:rFonts w:asciiTheme="minorEastAsia" w:hAnsiTheme="minorEastAsia" w:cs="宋体" w:hint="eastAsia"/>
          <w:sz w:val="28"/>
          <w:szCs w:val="28"/>
          <w:vertAlign w:val="superscript"/>
        </w:rPr>
        <w:t>3</w:t>
      </w:r>
      <w:r w:rsidRPr="009A2D7C">
        <w:rPr>
          <w:rFonts w:asciiTheme="minorEastAsia" w:hAnsiTheme="minorEastAsia" w:cs="宋体" w:hint="eastAsia"/>
          <w:sz w:val="28"/>
          <w:szCs w:val="28"/>
        </w:rPr>
        <w:t>/h;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3、设备持续工作1小时，臭氧残留量≤0.005mg/m³；气雾室细菌的杀灭率大于99.99%；设备持续工作1小时，对体积为60 m</w:t>
      </w:r>
      <w:r w:rsidRPr="009A2D7C">
        <w:rPr>
          <w:rFonts w:asciiTheme="minorEastAsia" w:hAnsiTheme="minorEastAsia" w:cs="宋体" w:hint="eastAsia"/>
          <w:sz w:val="28"/>
          <w:szCs w:val="28"/>
          <w:vertAlign w:val="superscript"/>
        </w:rPr>
        <w:t>3</w:t>
      </w:r>
      <w:r w:rsidRPr="009A2D7C">
        <w:rPr>
          <w:rFonts w:asciiTheme="minorEastAsia" w:hAnsiTheme="minorEastAsia" w:cs="宋体" w:hint="eastAsia"/>
          <w:sz w:val="28"/>
          <w:szCs w:val="28"/>
        </w:rPr>
        <w:t>室内空气中的自然菌消亡率均大于90%，平均消亡率为97%。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4、采用粘孔工艺的分子过滤器。</w:t>
      </w:r>
    </w:p>
    <w:p w:rsidR="009A2D7C" w:rsidRDefault="00EB5298">
      <w:pPr>
        <w:pStyle w:val="4"/>
        <w:spacing w:line="360" w:lineRule="auto"/>
        <w:ind w:leftChars="0" w:left="0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5、采用</w:t>
      </w:r>
      <w:r w:rsidR="009A2D7C">
        <w:rPr>
          <w:rFonts w:asciiTheme="minorEastAsia" w:hAnsiTheme="minorEastAsia" w:cs="宋体" w:hint="eastAsia"/>
          <w:sz w:val="28"/>
          <w:szCs w:val="28"/>
        </w:rPr>
        <w:t>两段式</w:t>
      </w:r>
      <w:r w:rsidRPr="009A2D7C">
        <w:rPr>
          <w:rFonts w:asciiTheme="minorEastAsia" w:hAnsiTheme="minorEastAsia" w:cs="宋体" w:hint="eastAsia"/>
          <w:sz w:val="28"/>
          <w:szCs w:val="28"/>
        </w:rPr>
        <w:t>多功能等离子体模块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/>
          <w:b/>
          <w:bCs/>
          <w:sz w:val="28"/>
          <w:szCs w:val="28"/>
        </w:rPr>
      </w:pPr>
      <w:r w:rsidRPr="009A2D7C">
        <w:rPr>
          <w:rFonts w:asciiTheme="minorEastAsia" w:hAnsiTheme="minorEastAsia" w:hint="eastAsia"/>
          <w:b/>
          <w:bCs/>
          <w:sz w:val="28"/>
          <w:szCs w:val="28"/>
        </w:rPr>
        <w:t>（十三）、序号13：电子天平</w:t>
      </w:r>
    </w:p>
    <w:p w:rsidR="008E7E3F" w:rsidRPr="009A2D7C" w:rsidRDefault="00EB5298">
      <w:pPr>
        <w:spacing w:line="360" w:lineRule="auto"/>
        <w:textAlignment w:val="center"/>
        <w:rPr>
          <w:rFonts w:asciiTheme="minorEastAsia" w:hAnsiTheme="minorEastAsia" w:cs="宋体"/>
          <w:sz w:val="28"/>
          <w:szCs w:val="28"/>
          <w:lang w:bidi="en-US"/>
        </w:rPr>
      </w:pPr>
      <w:r w:rsidRPr="009A2D7C">
        <w:rPr>
          <w:rFonts w:asciiTheme="minorEastAsia" w:hAnsiTheme="minorEastAsia" w:cs="宋体" w:hint="eastAsia"/>
          <w:sz w:val="28"/>
          <w:szCs w:val="28"/>
          <w:lang w:bidi="en-US"/>
        </w:rPr>
        <w:t>1.四节防震，称量速度可调，显示亮度可调，支持软件升级</w:t>
      </w:r>
    </w:p>
    <w:p w:rsidR="008E7E3F" w:rsidRPr="009A2D7C" w:rsidRDefault="00EB5298">
      <w:pPr>
        <w:spacing w:line="360" w:lineRule="auto"/>
        <w:textAlignment w:val="center"/>
        <w:rPr>
          <w:rFonts w:asciiTheme="minorEastAsia" w:hAnsiTheme="minorEastAsia" w:cs="宋体"/>
          <w:sz w:val="28"/>
          <w:szCs w:val="28"/>
          <w:lang w:bidi="en-US"/>
        </w:rPr>
      </w:pPr>
      <w:r w:rsidRPr="009A2D7C">
        <w:rPr>
          <w:rFonts w:asciiTheme="minorEastAsia" w:hAnsiTheme="minorEastAsia" w:cs="宋体" w:hint="eastAsia"/>
          <w:snapToGrid w:val="0"/>
          <w:kern w:val="0"/>
          <w:sz w:val="28"/>
          <w:szCs w:val="28"/>
        </w:rPr>
        <w:t>2</w:t>
      </w:r>
      <w:r w:rsidRPr="009A2D7C">
        <w:rPr>
          <w:rFonts w:asciiTheme="minorEastAsia" w:hAnsiTheme="minorEastAsia" w:cs="宋体" w:hint="eastAsia"/>
          <w:sz w:val="28"/>
          <w:szCs w:val="28"/>
          <w:lang w:bidi="en-US"/>
        </w:rPr>
        <w:t>.自动故障诊断和超载超限报警功能</w:t>
      </w:r>
    </w:p>
    <w:p w:rsidR="008E7E3F" w:rsidRPr="009A2D7C" w:rsidRDefault="00EB5298">
      <w:pPr>
        <w:spacing w:line="360" w:lineRule="auto"/>
        <w:textAlignment w:val="center"/>
        <w:rPr>
          <w:rFonts w:asciiTheme="minorEastAsia" w:hAnsiTheme="minorEastAsia" w:cs="宋体"/>
          <w:sz w:val="28"/>
          <w:szCs w:val="28"/>
          <w:lang w:bidi="en-US"/>
        </w:rPr>
      </w:pPr>
      <w:r w:rsidRPr="009A2D7C">
        <w:rPr>
          <w:rFonts w:asciiTheme="minorEastAsia" w:hAnsiTheme="minorEastAsia" w:cs="宋体" w:hint="eastAsia"/>
          <w:snapToGrid w:val="0"/>
          <w:kern w:val="0"/>
          <w:sz w:val="28"/>
          <w:szCs w:val="28"/>
        </w:rPr>
        <w:t>3</w:t>
      </w:r>
      <w:r w:rsidRPr="009A2D7C">
        <w:rPr>
          <w:rFonts w:asciiTheme="minorEastAsia" w:hAnsiTheme="minorEastAsia" w:cs="宋体" w:hint="eastAsia"/>
          <w:sz w:val="28"/>
          <w:szCs w:val="28"/>
          <w:lang w:bidi="en-US"/>
        </w:rPr>
        <w:t>.内置程序：标配的便于使用的内置应用程序，以用于各种称量任务。</w:t>
      </w:r>
    </w:p>
    <w:p w:rsidR="008E7E3F" w:rsidRPr="009A2D7C" w:rsidRDefault="00EB5298">
      <w:pPr>
        <w:spacing w:line="360" w:lineRule="auto"/>
        <w:textAlignment w:val="center"/>
        <w:rPr>
          <w:rFonts w:asciiTheme="minorEastAsia" w:hAnsiTheme="minorEastAsia" w:cs="宋体"/>
          <w:sz w:val="28"/>
          <w:szCs w:val="28"/>
          <w:lang w:bidi="en-US"/>
        </w:rPr>
      </w:pPr>
      <w:r w:rsidRPr="009A2D7C">
        <w:rPr>
          <w:rFonts w:asciiTheme="minorEastAsia" w:hAnsiTheme="minorEastAsia" w:cs="宋体" w:hint="eastAsia"/>
          <w:sz w:val="28"/>
          <w:szCs w:val="28"/>
          <w:lang w:bidi="en-US"/>
        </w:rPr>
        <w:t>4.RS23接口或USB接口双向通讯功能</w:t>
      </w:r>
    </w:p>
    <w:p w:rsidR="008E7E3F" w:rsidRPr="009A2D7C" w:rsidRDefault="00EB5298">
      <w:pPr>
        <w:spacing w:line="360" w:lineRule="auto"/>
        <w:textAlignment w:val="center"/>
        <w:rPr>
          <w:rFonts w:asciiTheme="minorEastAsia" w:hAnsiTheme="minorEastAsia" w:cs="宋体"/>
          <w:sz w:val="28"/>
          <w:szCs w:val="28"/>
          <w:lang w:bidi="en-US"/>
        </w:rPr>
      </w:pPr>
      <w:r w:rsidRPr="009A2D7C">
        <w:rPr>
          <w:rFonts w:asciiTheme="minorEastAsia" w:hAnsiTheme="minorEastAsia" w:cs="宋体" w:hint="eastAsia"/>
          <w:sz w:val="28"/>
          <w:szCs w:val="28"/>
          <w:lang w:bidi="en-US"/>
        </w:rPr>
        <w:t>5.称量范围（g）：0-320g</w:t>
      </w:r>
    </w:p>
    <w:p w:rsidR="009A2D7C" w:rsidRDefault="00EB5298">
      <w:pPr>
        <w:spacing w:line="360" w:lineRule="auto"/>
        <w:textAlignment w:val="center"/>
        <w:rPr>
          <w:rFonts w:asciiTheme="minorEastAsia" w:hAnsiTheme="minorEastAsia" w:cs="宋体"/>
          <w:sz w:val="28"/>
          <w:szCs w:val="28"/>
          <w:lang w:bidi="en-US"/>
        </w:rPr>
      </w:pPr>
      <w:r w:rsidRPr="009A2D7C">
        <w:rPr>
          <w:rFonts w:asciiTheme="minorEastAsia" w:hAnsiTheme="minorEastAsia" w:cs="宋体" w:hint="eastAsia"/>
          <w:sz w:val="28"/>
          <w:szCs w:val="28"/>
          <w:lang w:bidi="en-US"/>
        </w:rPr>
        <w:t>6.实际分度值（mg）：1mg</w:t>
      </w:r>
    </w:p>
    <w:p w:rsidR="008E7E3F" w:rsidRPr="009A2D7C" w:rsidRDefault="00EB5298">
      <w:pPr>
        <w:spacing w:line="360" w:lineRule="auto"/>
        <w:textAlignment w:val="center"/>
        <w:rPr>
          <w:rFonts w:asciiTheme="minorEastAsia" w:hAnsiTheme="minorEastAsia" w:cs="宋体"/>
          <w:sz w:val="28"/>
          <w:szCs w:val="28"/>
          <w:lang w:bidi="en-US"/>
        </w:rPr>
      </w:pPr>
      <w:r w:rsidRPr="009A2D7C">
        <w:rPr>
          <w:rFonts w:asciiTheme="minorEastAsia" w:hAnsiTheme="minorEastAsia" w:cs="宋体" w:hint="eastAsia"/>
          <w:sz w:val="28"/>
          <w:szCs w:val="28"/>
          <w:lang w:bidi="en-US"/>
        </w:rPr>
        <w:t>8.重复性（≤mg）： 1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 w:cs="宋体"/>
          <w:sz w:val="28"/>
          <w:szCs w:val="28"/>
          <w:lang w:bidi="en-US"/>
        </w:rPr>
      </w:pPr>
      <w:r w:rsidRPr="009A2D7C">
        <w:rPr>
          <w:rFonts w:asciiTheme="minorEastAsia" w:hAnsiTheme="minorEastAsia" w:cs="宋体" w:hint="eastAsia"/>
          <w:sz w:val="28"/>
          <w:szCs w:val="28"/>
          <w:lang w:bidi="en-US"/>
        </w:rPr>
        <w:t>9.最大允许误差(≤mg)：±2</w:t>
      </w:r>
    </w:p>
    <w:p w:rsidR="008E7E3F" w:rsidRPr="009A2D7C" w:rsidRDefault="00EB5298">
      <w:pPr>
        <w:pStyle w:val="4"/>
        <w:spacing w:line="360" w:lineRule="auto"/>
        <w:ind w:leftChars="0" w:left="0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  <w:r w:rsidRPr="009A2D7C">
        <w:rPr>
          <w:rFonts w:asciiTheme="minorEastAsia" w:hAnsiTheme="minorEastAsia" w:hint="eastAsia"/>
          <w:b/>
          <w:bCs/>
          <w:sz w:val="28"/>
          <w:szCs w:val="28"/>
        </w:rPr>
        <w:t>（十四）、序号14：</w:t>
      </w:r>
      <w:r w:rsidRPr="009A2D7C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自动负压吸引器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lastRenderedPageBreak/>
        <w:t>1.基本性能负压范围：-0.02MPa ~ -0.08MPa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 xml:space="preserve">2.负压精度：±2% （典型值）  </w:t>
      </w:r>
    </w:p>
    <w:p w:rsidR="008E7E3F" w:rsidRPr="009A2D7C" w:rsidRDefault="00EB5298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3流量范围：10L/min ~ 30L/min</w:t>
      </w:r>
    </w:p>
    <w:p w:rsidR="008E7E3F" w:rsidRDefault="00EB5298">
      <w:pPr>
        <w:widowControl/>
        <w:spacing w:line="360" w:lineRule="auto"/>
        <w:jc w:val="left"/>
        <w:rPr>
          <w:rFonts w:asciiTheme="minorEastAsia" w:hAnsiTheme="minorEastAsia" w:cs="宋体"/>
          <w:sz w:val="28"/>
          <w:szCs w:val="28"/>
        </w:rPr>
      </w:pPr>
      <w:r w:rsidRPr="009A2D7C">
        <w:rPr>
          <w:rFonts w:asciiTheme="minorEastAsia" w:hAnsiTheme="minorEastAsia" w:cs="宋体" w:hint="eastAsia"/>
          <w:sz w:val="28"/>
          <w:szCs w:val="28"/>
        </w:rPr>
        <w:t>4.真空度显示：数字 LCD/LED 屏，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/>
          <w:b/>
          <w:bCs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（十六）、序号16：危化品柜</w:t>
      </w:r>
    </w:p>
    <w:p w:rsidR="008E7E3F" w:rsidRPr="009A2D7C" w:rsidRDefault="00EB5298">
      <w:pPr>
        <w:spacing w:line="360" w:lineRule="auto"/>
        <w:jc w:val="left"/>
        <w:textAlignment w:val="center"/>
        <w:rPr>
          <w:rStyle w:val="font11"/>
          <w:rFonts w:asciiTheme="minorEastAsia" w:eastAsiaTheme="minorEastAsia" w:hAnsiTheme="minorEastAsia" w:hint="default"/>
          <w:sz w:val="28"/>
          <w:szCs w:val="28"/>
        </w:rPr>
      </w:pPr>
      <w:r w:rsidRPr="009A2D7C">
        <w:rPr>
          <w:rStyle w:val="font11"/>
          <w:rFonts w:asciiTheme="minorEastAsia" w:eastAsiaTheme="minorEastAsia" w:hAnsiTheme="minorEastAsia" w:hint="default"/>
          <w:sz w:val="28"/>
          <w:szCs w:val="28"/>
        </w:rPr>
        <w:t>1.用于安全储存易燃、易爆、腐蚀性、有毒或其他危险化学品的设备</w:t>
      </w:r>
    </w:p>
    <w:p w:rsidR="008E7E3F" w:rsidRPr="009A2D7C" w:rsidRDefault="00EB5298">
      <w:pPr>
        <w:spacing w:line="360" w:lineRule="auto"/>
        <w:jc w:val="left"/>
        <w:textAlignment w:val="center"/>
        <w:rPr>
          <w:rStyle w:val="font11"/>
          <w:rFonts w:asciiTheme="minorEastAsia" w:eastAsiaTheme="minorEastAsia" w:hAnsiTheme="minorEastAsia" w:hint="default"/>
          <w:sz w:val="28"/>
          <w:szCs w:val="28"/>
        </w:rPr>
      </w:pPr>
      <w:r w:rsidRPr="009A2D7C">
        <w:rPr>
          <w:rStyle w:val="font11"/>
          <w:rFonts w:asciiTheme="minorEastAsia" w:eastAsiaTheme="minorEastAsia" w:hAnsiTheme="minorEastAsia" w:hint="default"/>
          <w:sz w:val="28"/>
          <w:szCs w:val="28"/>
        </w:rPr>
        <w:t>2.用于闪点＜60℃的液体</w:t>
      </w:r>
    </w:p>
    <w:p w:rsidR="008E7E3F" w:rsidRPr="009A2D7C" w:rsidRDefault="00EB5298">
      <w:pPr>
        <w:spacing w:line="360" w:lineRule="auto"/>
        <w:jc w:val="left"/>
        <w:textAlignment w:val="center"/>
        <w:rPr>
          <w:rStyle w:val="font11"/>
          <w:rFonts w:asciiTheme="minorEastAsia" w:eastAsiaTheme="minorEastAsia" w:hAnsiTheme="minorEastAsia" w:hint="default"/>
          <w:sz w:val="28"/>
          <w:szCs w:val="28"/>
        </w:rPr>
      </w:pPr>
      <w:r w:rsidRPr="009A2D7C">
        <w:rPr>
          <w:rStyle w:val="font11"/>
          <w:rFonts w:asciiTheme="minorEastAsia" w:eastAsiaTheme="minorEastAsia" w:hAnsiTheme="minorEastAsia" w:hint="default"/>
          <w:sz w:val="28"/>
          <w:szCs w:val="28"/>
        </w:rPr>
        <w:t>3.金属柜:防爆通风,耐腐蚀,</w:t>
      </w:r>
    </w:p>
    <w:p w:rsidR="008E7E3F" w:rsidRPr="009A2D7C" w:rsidRDefault="00EB5298">
      <w:pPr>
        <w:spacing w:line="360" w:lineRule="auto"/>
        <w:jc w:val="left"/>
        <w:textAlignment w:val="center"/>
        <w:rPr>
          <w:rStyle w:val="font11"/>
          <w:rFonts w:asciiTheme="minorEastAsia" w:eastAsiaTheme="minorEastAsia" w:hAnsiTheme="minorEastAsia" w:hint="default"/>
          <w:sz w:val="28"/>
          <w:szCs w:val="28"/>
        </w:rPr>
      </w:pPr>
      <w:r w:rsidRPr="009A2D7C">
        <w:rPr>
          <w:rStyle w:val="font11"/>
          <w:rFonts w:asciiTheme="minorEastAsia" w:eastAsiaTheme="minorEastAsia" w:hAnsiTheme="minorEastAsia" w:hint="default"/>
          <w:sz w:val="28"/>
          <w:szCs w:val="28"/>
        </w:rPr>
        <w:t>4.双层钢板,防火层</w:t>
      </w:r>
    </w:p>
    <w:p w:rsidR="008E7E3F" w:rsidRPr="009A2D7C" w:rsidRDefault="00EB5298">
      <w:pPr>
        <w:spacing w:line="360" w:lineRule="auto"/>
        <w:jc w:val="left"/>
        <w:textAlignment w:val="center"/>
        <w:rPr>
          <w:rStyle w:val="font11"/>
          <w:rFonts w:asciiTheme="minorEastAsia" w:eastAsiaTheme="minorEastAsia" w:hAnsiTheme="minorEastAsia" w:hint="default"/>
          <w:sz w:val="28"/>
          <w:szCs w:val="28"/>
        </w:rPr>
      </w:pPr>
      <w:r w:rsidRPr="009A2D7C">
        <w:rPr>
          <w:rStyle w:val="font11"/>
          <w:rFonts w:asciiTheme="minorEastAsia" w:eastAsiaTheme="minorEastAsia" w:hAnsiTheme="minorEastAsia" w:hint="default"/>
          <w:sz w:val="28"/>
          <w:szCs w:val="28"/>
        </w:rPr>
        <w:t>5.防静电设计：接地导线或防静电涂层</w:t>
      </w:r>
    </w:p>
    <w:p w:rsidR="008E7E3F" w:rsidRPr="009A2D7C" w:rsidRDefault="00EB5298">
      <w:pPr>
        <w:spacing w:line="360" w:lineRule="auto"/>
        <w:jc w:val="left"/>
        <w:textAlignment w:val="center"/>
        <w:rPr>
          <w:rStyle w:val="font11"/>
          <w:rFonts w:asciiTheme="minorEastAsia" w:eastAsiaTheme="minorEastAsia" w:hAnsiTheme="minorEastAsia" w:hint="default"/>
          <w:sz w:val="28"/>
          <w:szCs w:val="28"/>
        </w:rPr>
      </w:pPr>
      <w:r w:rsidRPr="009A2D7C">
        <w:rPr>
          <w:rStyle w:val="font11"/>
          <w:rFonts w:asciiTheme="minorEastAsia" w:eastAsiaTheme="minorEastAsia" w:hAnsiTheme="minorEastAsia" w:hint="default"/>
          <w:sz w:val="28"/>
          <w:szCs w:val="28"/>
        </w:rPr>
        <w:t xml:space="preserve">6.自动闭门器：火灾时自动关闭。  </w:t>
      </w:r>
    </w:p>
    <w:p w:rsidR="008E7E3F" w:rsidRPr="009A2D7C" w:rsidRDefault="00EB5298">
      <w:pPr>
        <w:spacing w:line="360" w:lineRule="auto"/>
        <w:jc w:val="left"/>
        <w:textAlignment w:val="center"/>
        <w:rPr>
          <w:rStyle w:val="font11"/>
          <w:rFonts w:asciiTheme="minorEastAsia" w:eastAsiaTheme="minorEastAsia" w:hAnsiTheme="minorEastAsia" w:hint="default"/>
          <w:sz w:val="28"/>
          <w:szCs w:val="28"/>
        </w:rPr>
      </w:pPr>
      <w:r w:rsidRPr="009A2D7C">
        <w:rPr>
          <w:rStyle w:val="font11"/>
          <w:rFonts w:asciiTheme="minorEastAsia" w:eastAsiaTheme="minorEastAsia" w:hAnsiTheme="minorEastAsia" w:hint="default"/>
          <w:sz w:val="28"/>
          <w:szCs w:val="28"/>
        </w:rPr>
        <w:t xml:space="preserve">7.泄漏托盘：可承托≥20%柜体容量泄漏液。  </w:t>
      </w:r>
    </w:p>
    <w:p w:rsidR="008E7E3F" w:rsidRPr="009A2D7C" w:rsidRDefault="00EB5298">
      <w:pPr>
        <w:spacing w:line="360" w:lineRule="auto"/>
        <w:jc w:val="left"/>
        <w:textAlignment w:val="center"/>
        <w:rPr>
          <w:rStyle w:val="font11"/>
          <w:rFonts w:asciiTheme="minorEastAsia" w:eastAsiaTheme="minorEastAsia" w:hAnsiTheme="minorEastAsia" w:hint="default"/>
          <w:sz w:val="28"/>
          <w:szCs w:val="28"/>
        </w:rPr>
      </w:pPr>
      <w:r w:rsidRPr="009A2D7C">
        <w:rPr>
          <w:rStyle w:val="font11"/>
          <w:rFonts w:asciiTheme="minorEastAsia" w:eastAsiaTheme="minorEastAsia" w:hAnsiTheme="minorEastAsia" w:hint="default"/>
          <w:sz w:val="28"/>
          <w:szCs w:val="28"/>
        </w:rPr>
        <w:t xml:space="preserve">8.三点锁/双锁：防止未授权开启。  </w:t>
      </w:r>
    </w:p>
    <w:p w:rsidR="008E7E3F" w:rsidRPr="009A2D7C" w:rsidRDefault="00EB5298">
      <w:pPr>
        <w:spacing w:line="360" w:lineRule="auto"/>
        <w:jc w:val="left"/>
        <w:textAlignment w:val="center"/>
        <w:rPr>
          <w:rStyle w:val="font11"/>
          <w:rFonts w:asciiTheme="minorEastAsia" w:eastAsiaTheme="minorEastAsia" w:hAnsiTheme="minorEastAsia" w:hint="default"/>
          <w:sz w:val="28"/>
          <w:szCs w:val="28"/>
        </w:rPr>
      </w:pPr>
      <w:r w:rsidRPr="009A2D7C">
        <w:rPr>
          <w:rStyle w:val="font11"/>
          <w:rFonts w:asciiTheme="minorEastAsia" w:eastAsiaTheme="minorEastAsia" w:hAnsiTheme="minorEastAsia" w:hint="default"/>
          <w:sz w:val="28"/>
          <w:szCs w:val="28"/>
        </w:rPr>
        <w:t>9.防火性能防火时间：30分钟</w:t>
      </w:r>
    </w:p>
    <w:p w:rsidR="008E7E3F" w:rsidRPr="009A2D7C" w:rsidRDefault="00EB5298">
      <w:pPr>
        <w:widowControl/>
        <w:spacing w:line="360" w:lineRule="auto"/>
        <w:jc w:val="left"/>
        <w:rPr>
          <w:rStyle w:val="font11"/>
          <w:rFonts w:asciiTheme="minorEastAsia" w:eastAsiaTheme="minorEastAsia" w:hAnsiTheme="minorEastAsia" w:hint="default"/>
          <w:sz w:val="28"/>
          <w:szCs w:val="28"/>
        </w:rPr>
      </w:pPr>
      <w:r w:rsidRPr="009A2D7C">
        <w:rPr>
          <w:rStyle w:val="font11"/>
          <w:rFonts w:asciiTheme="minorEastAsia" w:eastAsiaTheme="minorEastAsia" w:hAnsiTheme="minorEastAsia" w:hint="default"/>
          <w:sz w:val="28"/>
          <w:szCs w:val="28"/>
        </w:rPr>
        <w:t xml:space="preserve">10.防火填料：如硅酸盐防火棉。  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/>
          <w:b/>
          <w:bCs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（十七）、</w:t>
      </w:r>
      <w:bookmarkStart w:id="10" w:name="_Hlk199849113"/>
      <w:r w:rsidRPr="009A2D7C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其他配套辅助设备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b/>
          <w:kern w:val="0"/>
          <w:sz w:val="28"/>
          <w:szCs w:val="28"/>
        </w:rPr>
        <w:t>序号17：</w:t>
      </w: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1、其他如移液枪（2套8把）、电子计时器（3个）、电子温湿度计（4个）、EP管、镊子（6把）、酒精喷壶（4个）、玻片盒（20个）、玻片架（10个）、离心管架（6个）等按需求清单提供并合计到总报价中。</w:t>
      </w:r>
      <w:bookmarkEnd w:id="10"/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2、移液枪的量程分别为0.5-10 ul 、5-50ul、20-200 ul、100-1000 ul各2把。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b/>
          <w:kern w:val="0"/>
          <w:sz w:val="28"/>
          <w:szCs w:val="28"/>
        </w:rPr>
        <w:lastRenderedPageBreak/>
        <w:t>序号18：</w:t>
      </w: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3、其他如玻璃染缸（8个、5片装载）、磨口广口试剂瓶（125ml2个、250ml2个、500ml2个、1000ml2个）、量筒（100ml4个、500ml4个）、棕色按压定量瓶（3个）、酒精灯（8盏）、染色缸+载玻片染色架（5个）等玻璃器皿按需求清单提供并合计到总报价中。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4、玻璃器皿须耐酸碱腐蚀。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5、</w:t>
      </w:r>
      <w:r w:rsidRPr="009A2D7C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四．细胞遗传实验室项目实验技术要求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1、具有细胞培养技术支持能力，提供羊水细胞的原位培养技术，且有产诊中心使用经验。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2、对于疑难病例，能提供包括高分辨核型（≥550条带）、FISH、定制化BAC探针、QF-PCR、MS-MLPA、STR、CMA、CNV-seq、WES、OGM、WGS等齐全的验证、溯源解决方案</w:t>
      </w:r>
      <w:r w:rsidR="009A2D7C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8E7E3F" w:rsidRPr="009A2D7C" w:rsidRDefault="00EB529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3、针对核型结果不明确或提示多条染色体复杂结构重排，可提供OGM检测进一步明确重排形式，并绘制异常染色体结构重排模式图。</w:t>
      </w:r>
    </w:p>
    <w:p w:rsidR="008E7E3F" w:rsidRDefault="00EB5298" w:rsidP="009A2D7C">
      <w:pPr>
        <w:pStyle w:val="4"/>
        <w:spacing w:line="360" w:lineRule="auto"/>
        <w:ind w:leftChars="0" w:left="0"/>
        <w:rPr>
          <w:rFonts w:asciiTheme="minorEastAsia" w:hAnsiTheme="minorEastAsia"/>
          <w:sz w:val="28"/>
          <w:szCs w:val="28"/>
        </w:rPr>
      </w:pPr>
      <w:r w:rsidRPr="009A2D7C">
        <w:rPr>
          <w:rFonts w:asciiTheme="minorEastAsia" w:hAnsiTheme="minorEastAsia" w:cs="思源宋体" w:hint="eastAsia"/>
          <w:sz w:val="28"/>
          <w:szCs w:val="28"/>
        </w:rPr>
        <w:t>4、</w:t>
      </w:r>
      <w:r w:rsidRPr="009A2D7C">
        <w:rPr>
          <w:rFonts w:asciiTheme="minorEastAsia" w:hAnsiTheme="minorEastAsia" w:hint="eastAsia"/>
          <w:sz w:val="28"/>
          <w:szCs w:val="28"/>
        </w:rPr>
        <w:t>对于复杂染色体畸变，可根据临床需求提供定制FISH探针。</w:t>
      </w:r>
    </w:p>
    <w:p w:rsidR="0039173F" w:rsidRDefault="0039173F" w:rsidP="009A2D7C">
      <w:pPr>
        <w:rPr>
          <w:sz w:val="28"/>
          <w:szCs w:val="28"/>
        </w:rPr>
      </w:pPr>
      <w:r w:rsidRPr="0039173F">
        <w:rPr>
          <w:rFonts w:asciiTheme="minorEastAsia" w:hAnsiTheme="minorEastAsia"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="009A2D7C" w:rsidRPr="009A2D7C">
        <w:rPr>
          <w:rFonts w:hint="eastAsia"/>
          <w:sz w:val="28"/>
          <w:szCs w:val="28"/>
        </w:rPr>
        <w:t>质保</w:t>
      </w:r>
      <w:r w:rsidRPr="009A2D7C">
        <w:rPr>
          <w:rFonts w:asciiTheme="minorEastAsia" w:hAnsiTheme="minorEastAsia" w:cs="宋体" w:hint="eastAsia"/>
          <w:kern w:val="0"/>
          <w:sz w:val="28"/>
          <w:szCs w:val="28"/>
        </w:rPr>
        <w:t>≥</w:t>
      </w:r>
      <w:r w:rsidR="009A2D7C" w:rsidRPr="009A2D7C">
        <w:rPr>
          <w:rFonts w:hint="eastAsia"/>
          <w:sz w:val="28"/>
          <w:szCs w:val="28"/>
        </w:rPr>
        <w:t>两年</w:t>
      </w:r>
      <w:r>
        <w:rPr>
          <w:rFonts w:hint="eastAsia"/>
          <w:sz w:val="28"/>
          <w:szCs w:val="28"/>
        </w:rPr>
        <w:t>。</w:t>
      </w:r>
    </w:p>
    <w:p w:rsidR="009A2D7C" w:rsidRPr="009A2D7C" w:rsidRDefault="0039173F" w:rsidP="009A2D7C">
      <w:pPr>
        <w:rPr>
          <w:sz w:val="28"/>
          <w:szCs w:val="28"/>
        </w:rPr>
      </w:pPr>
      <w:r w:rsidRPr="0039173F">
        <w:rPr>
          <w:rFonts w:asciiTheme="minorEastAsia" w:hAnsiTheme="minorEastAsia"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="009A2D7C">
        <w:rPr>
          <w:rFonts w:hint="eastAsia"/>
          <w:sz w:val="28"/>
          <w:szCs w:val="28"/>
        </w:rPr>
        <w:t>供应商须提供预实验所需的配套试剂、耗材及技术支持，所产生的费用包含在设备投标报价中。</w:t>
      </w:r>
    </w:p>
    <w:p w:rsidR="008E7E3F" w:rsidRPr="009A2D7C" w:rsidRDefault="008E7E3F">
      <w:pPr>
        <w:rPr>
          <w:rFonts w:asciiTheme="minorEastAsia" w:hAnsiTheme="minorEastAsia"/>
          <w:sz w:val="28"/>
          <w:szCs w:val="28"/>
        </w:rPr>
      </w:pPr>
    </w:p>
    <w:sectPr w:rsidR="008E7E3F" w:rsidRPr="009A2D7C" w:rsidSect="008E7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3460F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3DB" w:rsidRDefault="000733DB" w:rsidP="00F07719">
      <w:r>
        <w:separator/>
      </w:r>
    </w:p>
  </w:endnote>
  <w:endnote w:type="continuationSeparator" w:id="1">
    <w:p w:rsidR="000733DB" w:rsidRDefault="000733DB" w:rsidP="00F07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思源宋体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3DB" w:rsidRDefault="000733DB" w:rsidP="00F07719">
      <w:r>
        <w:separator/>
      </w:r>
    </w:p>
  </w:footnote>
  <w:footnote w:type="continuationSeparator" w:id="1">
    <w:p w:rsidR="000733DB" w:rsidRDefault="000733DB" w:rsidP="00F077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E6F795"/>
    <w:multiLevelType w:val="singleLevel"/>
    <w:tmpl w:val="A3E6F795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>
    <w:nsid w:val="D3BF463B"/>
    <w:multiLevelType w:val="singleLevel"/>
    <w:tmpl w:val="D3BF463B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34B27AD3"/>
    <w:multiLevelType w:val="singleLevel"/>
    <w:tmpl w:val="34B27AD3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htg">
    <w15:presenceInfo w15:providerId="WPS Office" w15:userId="802210609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69C"/>
    <w:rsid w:val="000733DB"/>
    <w:rsid w:val="00100669"/>
    <w:rsid w:val="001179E1"/>
    <w:rsid w:val="00141E0C"/>
    <w:rsid w:val="001A38B8"/>
    <w:rsid w:val="001B2627"/>
    <w:rsid w:val="00291EF6"/>
    <w:rsid w:val="0039173F"/>
    <w:rsid w:val="00434376"/>
    <w:rsid w:val="00511C19"/>
    <w:rsid w:val="0062089B"/>
    <w:rsid w:val="0064431C"/>
    <w:rsid w:val="00783605"/>
    <w:rsid w:val="00892FF6"/>
    <w:rsid w:val="008E7E3F"/>
    <w:rsid w:val="0090069C"/>
    <w:rsid w:val="009A2D7C"/>
    <w:rsid w:val="00A27268"/>
    <w:rsid w:val="00AC3B18"/>
    <w:rsid w:val="00C91ED8"/>
    <w:rsid w:val="00C95C30"/>
    <w:rsid w:val="00CB0C4F"/>
    <w:rsid w:val="00E81043"/>
    <w:rsid w:val="00EB5298"/>
    <w:rsid w:val="00EC0931"/>
    <w:rsid w:val="00F07719"/>
    <w:rsid w:val="377B3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E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8E7E3F"/>
    <w:pPr>
      <w:jc w:val="left"/>
    </w:pPr>
  </w:style>
  <w:style w:type="paragraph" w:styleId="4">
    <w:name w:val="index 4"/>
    <w:basedOn w:val="a"/>
    <w:next w:val="a"/>
    <w:autoRedefine/>
    <w:uiPriority w:val="99"/>
    <w:unhideWhenUsed/>
    <w:qFormat/>
    <w:rsid w:val="008E7E3F"/>
    <w:pPr>
      <w:ind w:leftChars="600" w:left="600"/>
    </w:pPr>
    <w:rPr>
      <w:szCs w:val="24"/>
    </w:rPr>
  </w:style>
  <w:style w:type="paragraph" w:styleId="a4">
    <w:name w:val="header"/>
    <w:basedOn w:val="a"/>
    <w:link w:val="Char"/>
    <w:uiPriority w:val="99"/>
    <w:semiHidden/>
    <w:unhideWhenUsed/>
    <w:qFormat/>
    <w:rsid w:val="008E7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E7E3F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8E7E3F"/>
    <w:pPr>
      <w:widowControl/>
      <w:ind w:firstLineChars="200" w:firstLine="420"/>
    </w:pPr>
    <w:rPr>
      <w:rFonts w:ascii="Calibri" w:eastAsia="宋体" w:hAnsi="Calibri" w:cs="Times New Roman"/>
    </w:rPr>
  </w:style>
  <w:style w:type="character" w:customStyle="1" w:styleId="font11">
    <w:name w:val="font11"/>
    <w:basedOn w:val="a0"/>
    <w:qFormat/>
    <w:rsid w:val="008E7E3F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styleId="a5">
    <w:name w:val="annotation reference"/>
    <w:basedOn w:val="a0"/>
    <w:uiPriority w:val="99"/>
    <w:semiHidden/>
    <w:unhideWhenUsed/>
    <w:rsid w:val="008E7E3F"/>
    <w:rPr>
      <w:sz w:val="21"/>
      <w:szCs w:val="21"/>
    </w:rPr>
  </w:style>
  <w:style w:type="paragraph" w:styleId="a6">
    <w:name w:val="footer"/>
    <w:basedOn w:val="a"/>
    <w:link w:val="Char0"/>
    <w:uiPriority w:val="99"/>
    <w:semiHidden/>
    <w:unhideWhenUsed/>
    <w:rsid w:val="00F07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07719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077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0771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DB0F-930D-49E4-B008-3773188F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955</Words>
  <Characters>5447</Characters>
  <Application>Microsoft Office Word</Application>
  <DocSecurity>0</DocSecurity>
  <Lines>45</Lines>
  <Paragraphs>12</Paragraphs>
  <ScaleCrop>false</ScaleCrop>
  <Company>Microsoft Corp.</Company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2025-10-09T06:51:00Z</dcterms:created>
  <dcterms:modified xsi:type="dcterms:W3CDTF">2025-10-15T01:30:00Z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eyJoZGlkIjoiZTE1MTc2ZTcyMDY4ZDcxYWU2MWY1YmQ0MmUxZTJmZGIiLCJ1c2VySWQiOiIxMTMxMjY4MDY2In0=</vt:lpwstr>
  </property>
  <property fmtid="{D5CDD505-2E9C-101B-9397-08002B2CF9AE}" pid="3" name="KSOProductBuildVer">
    <vt:lpwstr>2052-12.1.0.21915</vt:lpwstr>
  </property>
  <property fmtid="{D5CDD505-2E9C-101B-9397-08002B2CF9AE}" pid="4" name="ICV">
    <vt:lpwstr>107821FD6EA44F14A8CDA743425DE4C7_12</vt:lpwstr>
  </property>
</Properties>
</file>