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1B086">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安徽省六安市森林火灾高风险区综合治理二期项目无人机巡检服务采购需求</w:t>
      </w:r>
      <w:bookmarkStart w:id="0" w:name="_GoBack"/>
      <w:bookmarkEnd w:id="0"/>
    </w:p>
    <w:p w14:paraId="1B2551AF">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一、项目概况</w:t>
      </w:r>
    </w:p>
    <w:p w14:paraId="0F9F288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为提升六安市森林火灾早期处置能力，新建21处定点式自动巡航无人机场、6架小型巡护无人机、8架载重无人机</w:t>
      </w:r>
      <w:r>
        <w:rPr>
          <w:rFonts w:hint="eastAsia" w:asciiTheme="minorEastAsia" w:hAnsiTheme="minorEastAsia" w:eastAsiaTheme="minorEastAsia" w:cstheme="minorEastAsia"/>
          <w:sz w:val="24"/>
          <w:szCs w:val="24"/>
          <w:lang w:val="en-US" w:eastAsia="zh-CN"/>
        </w:rPr>
        <w:t>及相关配套服务</w:t>
      </w:r>
      <w:r>
        <w:rPr>
          <w:rFonts w:hint="eastAsia" w:asciiTheme="minorEastAsia" w:hAnsiTheme="minorEastAsia" w:eastAsiaTheme="minorEastAsia" w:cstheme="minorEastAsia"/>
          <w:sz w:val="24"/>
          <w:szCs w:val="24"/>
        </w:rPr>
        <w:t>，实现六安市重点林区日常巡护管理。在重点防火期内，加强巡检频次并定期提供服务报告。实现自动化巡查与监测、火情预警、数据回传、快速响应等功能。</w:t>
      </w:r>
    </w:p>
    <w:p w14:paraId="0571F4F5">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二、项目选点及布局</w:t>
      </w:r>
    </w:p>
    <w:p w14:paraId="513C9DD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（1）选址应尽量避开学校、医院、大型广场等人员高度密集的场所，防止发生意外时造成重大人身伤害；</w:t>
      </w:r>
    </w:p>
    <w:p w14:paraId="7113A7A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（2）起降航线方向上要有良好的净空条件，无高大建筑物、山体、树木等障碍物；</w:t>
      </w:r>
    </w:p>
    <w:p w14:paraId="472582F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（3）场地本身应平坦、坚固、排水良好，远离易燃易爆物品仓库、高压线、大型反射面；</w:t>
      </w:r>
    </w:p>
    <w:p w14:paraId="1CDD690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（4）避开风口、易涝区、地质灾害易发区；</w:t>
      </w:r>
    </w:p>
    <w:p w14:paraId="045EB8B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（5）综合考虑建设成本、电力与网络接入成本、建设和维护成本；</w:t>
      </w:r>
    </w:p>
    <w:p w14:paraId="720022D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（6）选址应考虑无人机机巢覆盖范围最大化和最优化，避免无人机机巢覆盖范围重叠率过高。</w:t>
      </w:r>
    </w:p>
    <w:p w14:paraId="3BD15F7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保障无人机机巢建设期成本有效控制，运营期电力供应稳定、网络通信良好、运维保障专业性以及无人机机巢覆盖范围最大化，经实地考察和内部研判，本次项目无人机机巢选址位于项目区铁塔建设点位，具体建设布局见下表：</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626"/>
        <w:gridCol w:w="714"/>
        <w:gridCol w:w="748"/>
        <w:gridCol w:w="965"/>
        <w:gridCol w:w="980"/>
        <w:gridCol w:w="941"/>
        <w:gridCol w:w="982"/>
        <w:gridCol w:w="1029"/>
      </w:tblGrid>
      <w:tr w14:paraId="574B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14" w:type="pct"/>
            <w:vMerge w:val="restart"/>
            <w:noWrap w:val="0"/>
            <w:vAlign w:val="center"/>
          </w:tcPr>
          <w:p w14:paraId="31A6952C">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bCs/>
                <w:color w:val="000000"/>
                <w:kern w:val="0"/>
                <w:sz w:val="24"/>
                <w:szCs w:val="24"/>
                <w:vertAlign w:val="baseline"/>
                <w:lang w:val="en-US" w:eastAsia="zh-CN" w:bidi="ar"/>
              </w:rPr>
            </w:pPr>
            <w:r>
              <w:rPr>
                <w:rFonts w:hint="eastAsia" w:asciiTheme="minorEastAsia" w:hAnsiTheme="minorEastAsia" w:eastAsiaTheme="minorEastAsia" w:cstheme="minorEastAsia"/>
                <w:b/>
                <w:bCs/>
                <w:color w:val="000000"/>
                <w:kern w:val="0"/>
                <w:sz w:val="24"/>
                <w:szCs w:val="24"/>
                <w:vertAlign w:val="baseline"/>
                <w:lang w:val="en-US" w:eastAsia="zh-CN" w:bidi="ar"/>
              </w:rPr>
              <w:t>序号</w:t>
            </w:r>
          </w:p>
        </w:tc>
        <w:tc>
          <w:tcPr>
            <w:tcW w:w="954" w:type="pct"/>
            <w:vMerge w:val="restart"/>
            <w:noWrap w:val="0"/>
            <w:vAlign w:val="center"/>
          </w:tcPr>
          <w:p w14:paraId="3CA9314C">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bCs/>
                <w:color w:val="000000"/>
                <w:kern w:val="0"/>
                <w:sz w:val="24"/>
                <w:szCs w:val="24"/>
                <w:vertAlign w:val="baseline"/>
                <w:lang w:val="en-US" w:eastAsia="zh-CN" w:bidi="ar"/>
              </w:rPr>
            </w:pPr>
            <w:r>
              <w:rPr>
                <w:rFonts w:hint="eastAsia" w:asciiTheme="minorEastAsia" w:hAnsiTheme="minorEastAsia" w:eastAsiaTheme="minorEastAsia" w:cstheme="minorEastAsia"/>
                <w:b/>
                <w:bCs/>
                <w:color w:val="000000"/>
                <w:kern w:val="0"/>
                <w:sz w:val="24"/>
                <w:szCs w:val="24"/>
                <w:vertAlign w:val="baseline"/>
                <w:lang w:val="en-US" w:eastAsia="zh-CN" w:bidi="ar"/>
              </w:rPr>
              <w:t>项目名称</w:t>
            </w:r>
          </w:p>
        </w:tc>
        <w:tc>
          <w:tcPr>
            <w:tcW w:w="419" w:type="pct"/>
            <w:vMerge w:val="restart"/>
            <w:noWrap w:val="0"/>
            <w:vAlign w:val="center"/>
          </w:tcPr>
          <w:p w14:paraId="30E1C403">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bCs/>
                <w:color w:val="000000"/>
                <w:kern w:val="0"/>
                <w:sz w:val="24"/>
                <w:szCs w:val="24"/>
                <w:vertAlign w:val="baseline"/>
                <w:lang w:val="en-US" w:eastAsia="zh-CN" w:bidi="ar"/>
              </w:rPr>
            </w:pPr>
            <w:r>
              <w:rPr>
                <w:rFonts w:hint="eastAsia" w:asciiTheme="minorEastAsia" w:hAnsiTheme="minorEastAsia" w:eastAsiaTheme="minorEastAsia" w:cstheme="minorEastAsia"/>
                <w:b/>
                <w:bCs/>
                <w:color w:val="000000"/>
                <w:kern w:val="0"/>
                <w:sz w:val="24"/>
                <w:szCs w:val="24"/>
                <w:vertAlign w:val="baseline"/>
                <w:lang w:val="en-US" w:eastAsia="zh-CN" w:bidi="ar"/>
              </w:rPr>
              <w:t>单位</w:t>
            </w:r>
          </w:p>
        </w:tc>
        <w:tc>
          <w:tcPr>
            <w:tcW w:w="439" w:type="pct"/>
            <w:vMerge w:val="restart"/>
            <w:noWrap w:val="0"/>
            <w:vAlign w:val="center"/>
          </w:tcPr>
          <w:p w14:paraId="51BECB27">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bCs/>
                <w:color w:val="000000"/>
                <w:kern w:val="0"/>
                <w:sz w:val="24"/>
                <w:szCs w:val="24"/>
                <w:vertAlign w:val="baseline"/>
                <w:lang w:val="en-US" w:eastAsia="zh-CN" w:bidi="ar"/>
              </w:rPr>
            </w:pPr>
            <w:r>
              <w:rPr>
                <w:rFonts w:hint="eastAsia" w:asciiTheme="minorEastAsia" w:hAnsiTheme="minorEastAsia" w:eastAsiaTheme="minorEastAsia" w:cstheme="minorEastAsia"/>
                <w:b/>
                <w:bCs/>
                <w:color w:val="000000"/>
                <w:kern w:val="0"/>
                <w:sz w:val="24"/>
                <w:szCs w:val="24"/>
                <w:vertAlign w:val="baseline"/>
                <w:lang w:val="en-US" w:eastAsia="zh-CN" w:bidi="ar"/>
              </w:rPr>
              <w:t>数量</w:t>
            </w:r>
          </w:p>
        </w:tc>
        <w:tc>
          <w:tcPr>
            <w:tcW w:w="2873" w:type="pct"/>
            <w:gridSpan w:val="5"/>
            <w:noWrap w:val="0"/>
            <w:vAlign w:val="center"/>
          </w:tcPr>
          <w:p w14:paraId="5CD750D0">
            <w:pPr>
              <w:keepNext w:val="0"/>
              <w:keepLines w:val="0"/>
              <w:widowControl/>
              <w:numPr>
                <w:ilvl w:val="0"/>
                <w:numId w:val="0"/>
              </w:numPr>
              <w:suppressLineNumbers w:val="0"/>
              <w:spacing w:line="360" w:lineRule="auto"/>
              <w:ind w:firstLine="2168" w:firstLineChars="900"/>
              <w:jc w:val="both"/>
              <w:rPr>
                <w:rFonts w:hint="eastAsia" w:asciiTheme="minorEastAsia" w:hAnsiTheme="minorEastAsia" w:eastAsiaTheme="minorEastAsia" w:cstheme="minorEastAsia"/>
                <w:b/>
                <w:bCs/>
                <w:color w:val="000000"/>
                <w:kern w:val="0"/>
                <w:sz w:val="24"/>
                <w:szCs w:val="24"/>
                <w:vertAlign w:val="baseline"/>
                <w:lang w:val="en-US" w:eastAsia="zh-CN" w:bidi="ar"/>
              </w:rPr>
            </w:pPr>
            <w:r>
              <w:rPr>
                <w:rFonts w:hint="eastAsia" w:asciiTheme="minorEastAsia" w:hAnsiTheme="minorEastAsia" w:eastAsiaTheme="minorEastAsia" w:cstheme="minorEastAsia"/>
                <w:b/>
                <w:bCs/>
                <w:color w:val="000000"/>
                <w:kern w:val="0"/>
                <w:sz w:val="24"/>
                <w:szCs w:val="24"/>
                <w:vertAlign w:val="baseline"/>
                <w:lang w:val="en-US" w:eastAsia="zh-CN" w:bidi="ar"/>
              </w:rPr>
              <w:t>建设内容</w:t>
            </w:r>
          </w:p>
        </w:tc>
      </w:tr>
      <w:tr w14:paraId="2732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14" w:type="pct"/>
            <w:vMerge w:val="continue"/>
            <w:noWrap w:val="0"/>
            <w:vAlign w:val="center"/>
          </w:tcPr>
          <w:p w14:paraId="360D4432">
            <w:pPr>
              <w:keepNext w:val="0"/>
              <w:keepLines w:val="0"/>
              <w:widowControl/>
              <w:suppressLineNumbers w:val="0"/>
              <w:spacing w:line="360" w:lineRule="auto"/>
              <w:jc w:val="center"/>
              <w:rPr>
                <w:rFonts w:hint="eastAsia" w:asciiTheme="minorEastAsia" w:hAnsiTheme="minorEastAsia" w:eastAsiaTheme="minorEastAsia" w:cstheme="minorEastAsia"/>
                <w:b/>
                <w:bCs/>
                <w:sz w:val="24"/>
                <w:szCs w:val="24"/>
              </w:rPr>
            </w:pPr>
          </w:p>
        </w:tc>
        <w:tc>
          <w:tcPr>
            <w:tcW w:w="954" w:type="pct"/>
            <w:vMerge w:val="continue"/>
            <w:noWrap w:val="0"/>
            <w:vAlign w:val="center"/>
          </w:tcPr>
          <w:p w14:paraId="1A3C4C59">
            <w:pPr>
              <w:keepNext w:val="0"/>
              <w:keepLines w:val="0"/>
              <w:widowControl/>
              <w:suppressLineNumbers w:val="0"/>
              <w:spacing w:line="360" w:lineRule="auto"/>
              <w:jc w:val="center"/>
              <w:rPr>
                <w:rFonts w:hint="eastAsia" w:asciiTheme="minorEastAsia" w:hAnsiTheme="minorEastAsia" w:eastAsiaTheme="minorEastAsia" w:cstheme="minorEastAsia"/>
                <w:b/>
                <w:bCs/>
                <w:sz w:val="24"/>
                <w:szCs w:val="24"/>
              </w:rPr>
            </w:pPr>
          </w:p>
        </w:tc>
        <w:tc>
          <w:tcPr>
            <w:tcW w:w="419" w:type="pct"/>
            <w:vMerge w:val="continue"/>
            <w:noWrap w:val="0"/>
            <w:vAlign w:val="center"/>
          </w:tcPr>
          <w:p w14:paraId="15768C85">
            <w:pPr>
              <w:keepNext w:val="0"/>
              <w:keepLines w:val="0"/>
              <w:widowControl/>
              <w:suppressLineNumbers w:val="0"/>
              <w:spacing w:line="360" w:lineRule="auto"/>
              <w:jc w:val="center"/>
              <w:rPr>
                <w:rFonts w:hint="eastAsia" w:asciiTheme="minorEastAsia" w:hAnsiTheme="minorEastAsia" w:eastAsiaTheme="minorEastAsia" w:cstheme="minorEastAsia"/>
                <w:b/>
                <w:bCs/>
                <w:sz w:val="24"/>
                <w:szCs w:val="24"/>
              </w:rPr>
            </w:pPr>
          </w:p>
        </w:tc>
        <w:tc>
          <w:tcPr>
            <w:tcW w:w="439" w:type="pct"/>
            <w:vMerge w:val="continue"/>
            <w:noWrap w:val="0"/>
            <w:vAlign w:val="center"/>
          </w:tcPr>
          <w:p w14:paraId="6BD2FC8A">
            <w:pPr>
              <w:keepNext w:val="0"/>
              <w:keepLines w:val="0"/>
              <w:widowControl/>
              <w:suppressLineNumbers w:val="0"/>
              <w:spacing w:line="360" w:lineRule="auto"/>
              <w:jc w:val="center"/>
              <w:rPr>
                <w:rFonts w:hint="eastAsia" w:asciiTheme="minorEastAsia" w:hAnsiTheme="minorEastAsia" w:eastAsiaTheme="minorEastAsia" w:cstheme="minorEastAsia"/>
                <w:b/>
                <w:bCs/>
                <w:sz w:val="24"/>
                <w:szCs w:val="24"/>
              </w:rPr>
            </w:pPr>
          </w:p>
        </w:tc>
        <w:tc>
          <w:tcPr>
            <w:tcW w:w="566" w:type="pct"/>
            <w:noWrap w:val="0"/>
            <w:vAlign w:val="center"/>
          </w:tcPr>
          <w:p w14:paraId="4BEE0EC8">
            <w:pPr>
              <w:keepNext w:val="0"/>
              <w:keepLines w:val="0"/>
              <w:widowControl/>
              <w:suppressLineNumbers w:val="0"/>
              <w:spacing w:line="360" w:lineRule="auto"/>
              <w:jc w:val="center"/>
              <w:rPr>
                <w:rFonts w:hint="eastAsia" w:asciiTheme="minorEastAsia" w:hAnsiTheme="minorEastAsia" w:eastAsiaTheme="minorEastAsia" w:cstheme="minorEastAsia"/>
                <w:b/>
                <w:bCs/>
                <w:color w:val="000000"/>
                <w:kern w:val="0"/>
                <w:sz w:val="24"/>
                <w:szCs w:val="24"/>
                <w:vertAlign w:val="baseline"/>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金安区</w:t>
            </w:r>
          </w:p>
        </w:tc>
        <w:tc>
          <w:tcPr>
            <w:tcW w:w="575" w:type="pct"/>
            <w:noWrap w:val="0"/>
            <w:vAlign w:val="center"/>
          </w:tcPr>
          <w:p w14:paraId="5FB43D94">
            <w:pPr>
              <w:keepNext w:val="0"/>
              <w:keepLines w:val="0"/>
              <w:widowControl/>
              <w:suppressLineNumbers w:val="0"/>
              <w:spacing w:line="360" w:lineRule="auto"/>
              <w:jc w:val="center"/>
              <w:rPr>
                <w:rFonts w:hint="eastAsia" w:asciiTheme="minorEastAsia" w:hAnsiTheme="minorEastAsia" w:eastAsiaTheme="minorEastAsia" w:cstheme="minorEastAsia"/>
                <w:b/>
                <w:bCs/>
                <w:color w:val="000000"/>
                <w:kern w:val="0"/>
                <w:sz w:val="24"/>
                <w:szCs w:val="24"/>
                <w:vertAlign w:val="baseline"/>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裕安区</w:t>
            </w:r>
          </w:p>
        </w:tc>
        <w:tc>
          <w:tcPr>
            <w:tcW w:w="552" w:type="pct"/>
            <w:noWrap w:val="0"/>
            <w:vAlign w:val="center"/>
          </w:tcPr>
          <w:p w14:paraId="2875F46E">
            <w:pPr>
              <w:keepNext w:val="0"/>
              <w:keepLines w:val="0"/>
              <w:widowControl/>
              <w:suppressLineNumbers w:val="0"/>
              <w:spacing w:line="360" w:lineRule="auto"/>
              <w:jc w:val="center"/>
              <w:rPr>
                <w:rFonts w:hint="eastAsia" w:asciiTheme="minorEastAsia" w:hAnsiTheme="minorEastAsia" w:eastAsiaTheme="minorEastAsia" w:cstheme="minorEastAsia"/>
                <w:b/>
                <w:bCs/>
                <w:color w:val="000000"/>
                <w:kern w:val="0"/>
                <w:sz w:val="24"/>
                <w:szCs w:val="24"/>
                <w:vertAlign w:val="baseline"/>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舒城县</w:t>
            </w:r>
          </w:p>
        </w:tc>
        <w:tc>
          <w:tcPr>
            <w:tcW w:w="576" w:type="pct"/>
            <w:noWrap w:val="0"/>
            <w:vAlign w:val="center"/>
          </w:tcPr>
          <w:p w14:paraId="23D7940B">
            <w:pPr>
              <w:keepNext w:val="0"/>
              <w:keepLines w:val="0"/>
              <w:widowControl/>
              <w:suppressLineNumbers w:val="0"/>
              <w:spacing w:line="360" w:lineRule="auto"/>
              <w:jc w:val="center"/>
              <w:rPr>
                <w:rFonts w:hint="eastAsia" w:asciiTheme="minorEastAsia" w:hAnsiTheme="minorEastAsia" w:eastAsiaTheme="minorEastAsia" w:cstheme="minorEastAsia"/>
                <w:b/>
                <w:bCs/>
                <w:color w:val="000000"/>
                <w:kern w:val="0"/>
                <w:sz w:val="24"/>
                <w:szCs w:val="24"/>
                <w:vertAlign w:val="baseline"/>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金寨县</w:t>
            </w:r>
          </w:p>
        </w:tc>
        <w:tc>
          <w:tcPr>
            <w:tcW w:w="603" w:type="pct"/>
            <w:noWrap w:val="0"/>
            <w:vAlign w:val="center"/>
          </w:tcPr>
          <w:p w14:paraId="684908F0">
            <w:pPr>
              <w:keepNext w:val="0"/>
              <w:keepLines w:val="0"/>
              <w:widowControl/>
              <w:suppressLineNumbers w:val="0"/>
              <w:spacing w:line="360" w:lineRule="auto"/>
              <w:jc w:val="center"/>
              <w:rPr>
                <w:rFonts w:hint="eastAsia" w:asciiTheme="minorEastAsia" w:hAnsiTheme="minorEastAsia" w:eastAsiaTheme="minorEastAsia" w:cstheme="minorEastAsia"/>
                <w:b/>
                <w:bCs/>
                <w:color w:val="000000"/>
                <w:kern w:val="0"/>
                <w:sz w:val="24"/>
                <w:szCs w:val="24"/>
                <w:vertAlign w:val="baseline"/>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霍山县</w:t>
            </w:r>
          </w:p>
        </w:tc>
      </w:tr>
      <w:tr w14:paraId="35F6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49074341">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1</w:t>
            </w:r>
          </w:p>
        </w:tc>
        <w:tc>
          <w:tcPr>
            <w:tcW w:w="954" w:type="pct"/>
            <w:noWrap w:val="0"/>
            <w:vAlign w:val="center"/>
          </w:tcPr>
          <w:p w14:paraId="65599947">
            <w:pPr>
              <w:keepNext w:val="0"/>
              <w:keepLines w:val="0"/>
              <w:widowControl/>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无人机机巢（含无人机）</w:t>
            </w:r>
          </w:p>
        </w:tc>
        <w:tc>
          <w:tcPr>
            <w:tcW w:w="419" w:type="pct"/>
            <w:noWrap w:val="0"/>
            <w:vAlign w:val="center"/>
          </w:tcPr>
          <w:p w14:paraId="348D7264">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套</w:t>
            </w:r>
          </w:p>
        </w:tc>
        <w:tc>
          <w:tcPr>
            <w:tcW w:w="439" w:type="pct"/>
            <w:noWrap w:val="0"/>
            <w:vAlign w:val="center"/>
          </w:tcPr>
          <w:p w14:paraId="346AD7E7">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21</w:t>
            </w:r>
          </w:p>
        </w:tc>
        <w:tc>
          <w:tcPr>
            <w:tcW w:w="566" w:type="pct"/>
            <w:noWrap w:val="0"/>
            <w:vAlign w:val="center"/>
          </w:tcPr>
          <w:p w14:paraId="159DB281">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4</w:t>
            </w:r>
          </w:p>
        </w:tc>
        <w:tc>
          <w:tcPr>
            <w:tcW w:w="575" w:type="pct"/>
            <w:noWrap w:val="0"/>
            <w:vAlign w:val="center"/>
          </w:tcPr>
          <w:p w14:paraId="10B6ECF2">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p>
        </w:tc>
        <w:tc>
          <w:tcPr>
            <w:tcW w:w="552" w:type="pct"/>
            <w:noWrap w:val="0"/>
            <w:vAlign w:val="center"/>
          </w:tcPr>
          <w:p w14:paraId="03A6C111">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6</w:t>
            </w:r>
          </w:p>
        </w:tc>
        <w:tc>
          <w:tcPr>
            <w:tcW w:w="576" w:type="pct"/>
            <w:noWrap w:val="0"/>
            <w:vAlign w:val="center"/>
          </w:tcPr>
          <w:p w14:paraId="416B338C">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5</w:t>
            </w:r>
          </w:p>
        </w:tc>
        <w:tc>
          <w:tcPr>
            <w:tcW w:w="603" w:type="pct"/>
            <w:noWrap w:val="0"/>
            <w:vAlign w:val="center"/>
          </w:tcPr>
          <w:p w14:paraId="3F275733">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6</w:t>
            </w:r>
          </w:p>
        </w:tc>
      </w:tr>
      <w:tr w14:paraId="446D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4BA6B63C">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2</w:t>
            </w:r>
          </w:p>
        </w:tc>
        <w:tc>
          <w:tcPr>
            <w:tcW w:w="954" w:type="pct"/>
            <w:noWrap w:val="0"/>
            <w:vAlign w:val="center"/>
          </w:tcPr>
          <w:p w14:paraId="37E6EEB8">
            <w:pPr>
              <w:keepNext w:val="0"/>
              <w:keepLines w:val="0"/>
              <w:widowControl/>
              <w:suppressLineNumbers w:val="0"/>
              <w:spacing w:line="360" w:lineRule="auto"/>
              <w:jc w:val="center"/>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小型巡护无人机</w:t>
            </w:r>
          </w:p>
        </w:tc>
        <w:tc>
          <w:tcPr>
            <w:tcW w:w="419" w:type="pct"/>
            <w:noWrap w:val="0"/>
            <w:vAlign w:val="center"/>
          </w:tcPr>
          <w:p w14:paraId="05B58E0C">
            <w:pPr>
              <w:keepNext w:val="0"/>
              <w:keepLines w:val="0"/>
              <w:widowControl/>
              <w:suppressLineNumbers w:val="0"/>
              <w:spacing w:line="360" w:lineRule="auto"/>
              <w:jc w:val="center"/>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架</w:t>
            </w:r>
          </w:p>
        </w:tc>
        <w:tc>
          <w:tcPr>
            <w:tcW w:w="439" w:type="pct"/>
            <w:noWrap w:val="0"/>
            <w:vAlign w:val="center"/>
          </w:tcPr>
          <w:p w14:paraId="6E52B598">
            <w:pPr>
              <w:keepNext w:val="0"/>
              <w:keepLines w:val="0"/>
              <w:widowControl/>
              <w:numPr>
                <w:ilvl w:val="0"/>
                <w:numId w:val="0"/>
              </w:numPr>
              <w:suppressLineNumbers w:val="0"/>
              <w:spacing w:line="360" w:lineRule="auto"/>
              <w:ind w:left="0" w:leftChars="0" w:firstLine="0" w:firstLineChars="0"/>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6</w:t>
            </w:r>
          </w:p>
        </w:tc>
        <w:tc>
          <w:tcPr>
            <w:tcW w:w="566" w:type="pct"/>
            <w:noWrap w:val="0"/>
            <w:vAlign w:val="center"/>
          </w:tcPr>
          <w:p w14:paraId="099B453C">
            <w:pPr>
              <w:keepNext w:val="0"/>
              <w:keepLines w:val="0"/>
              <w:widowControl/>
              <w:numPr>
                <w:ilvl w:val="0"/>
                <w:numId w:val="0"/>
              </w:numPr>
              <w:suppressLineNumbers w:val="0"/>
              <w:spacing w:line="360" w:lineRule="auto"/>
              <w:ind w:left="0" w:leftChars="0" w:firstLine="0" w:firstLineChars="0"/>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p>
        </w:tc>
        <w:tc>
          <w:tcPr>
            <w:tcW w:w="575" w:type="pct"/>
            <w:noWrap w:val="0"/>
            <w:vAlign w:val="center"/>
          </w:tcPr>
          <w:p w14:paraId="74E332CF">
            <w:pPr>
              <w:keepNext w:val="0"/>
              <w:keepLines w:val="0"/>
              <w:widowControl/>
              <w:numPr>
                <w:ilvl w:val="0"/>
                <w:numId w:val="0"/>
              </w:numPr>
              <w:suppressLineNumbers w:val="0"/>
              <w:spacing w:line="360" w:lineRule="auto"/>
              <w:ind w:left="0" w:leftChars="0" w:firstLine="0" w:firstLineChars="0"/>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2</w:t>
            </w:r>
          </w:p>
        </w:tc>
        <w:tc>
          <w:tcPr>
            <w:tcW w:w="552" w:type="pct"/>
            <w:noWrap w:val="0"/>
            <w:vAlign w:val="center"/>
          </w:tcPr>
          <w:p w14:paraId="0798808C">
            <w:pPr>
              <w:keepNext w:val="0"/>
              <w:keepLines w:val="0"/>
              <w:widowControl/>
              <w:numPr>
                <w:ilvl w:val="0"/>
                <w:numId w:val="0"/>
              </w:numPr>
              <w:suppressLineNumbers w:val="0"/>
              <w:spacing w:line="360" w:lineRule="auto"/>
              <w:ind w:left="0" w:leftChars="0" w:firstLine="0" w:firstLineChars="0"/>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2</w:t>
            </w:r>
          </w:p>
        </w:tc>
        <w:tc>
          <w:tcPr>
            <w:tcW w:w="576" w:type="pct"/>
            <w:noWrap w:val="0"/>
            <w:vAlign w:val="center"/>
          </w:tcPr>
          <w:p w14:paraId="429D091C">
            <w:pPr>
              <w:keepNext w:val="0"/>
              <w:keepLines w:val="0"/>
              <w:widowControl/>
              <w:numPr>
                <w:ilvl w:val="0"/>
                <w:numId w:val="0"/>
              </w:numPr>
              <w:suppressLineNumbers w:val="0"/>
              <w:spacing w:line="360" w:lineRule="auto"/>
              <w:ind w:left="0" w:leftChars="0" w:firstLine="0" w:firstLineChars="0"/>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2</w:t>
            </w:r>
          </w:p>
        </w:tc>
        <w:tc>
          <w:tcPr>
            <w:tcW w:w="603" w:type="pct"/>
            <w:noWrap w:val="0"/>
            <w:vAlign w:val="center"/>
          </w:tcPr>
          <w:p w14:paraId="5B54090D">
            <w:pPr>
              <w:keepNext w:val="0"/>
              <w:keepLines w:val="0"/>
              <w:widowControl/>
              <w:numPr>
                <w:ilvl w:val="0"/>
                <w:numId w:val="0"/>
              </w:numPr>
              <w:suppressLineNumbers w:val="0"/>
              <w:spacing w:line="360" w:lineRule="auto"/>
              <w:ind w:left="0" w:leftChars="0" w:firstLine="0" w:firstLineChars="0"/>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p>
        </w:tc>
      </w:tr>
      <w:tr w14:paraId="526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7BACA864">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3</w:t>
            </w:r>
          </w:p>
        </w:tc>
        <w:tc>
          <w:tcPr>
            <w:tcW w:w="954" w:type="pct"/>
            <w:noWrap w:val="0"/>
            <w:vAlign w:val="center"/>
          </w:tcPr>
          <w:p w14:paraId="698B543E">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载重无人机</w:t>
            </w:r>
          </w:p>
        </w:tc>
        <w:tc>
          <w:tcPr>
            <w:tcW w:w="419" w:type="pct"/>
            <w:noWrap w:val="0"/>
            <w:vAlign w:val="center"/>
          </w:tcPr>
          <w:p w14:paraId="0D393C10">
            <w:pPr>
              <w:keepNext w:val="0"/>
              <w:keepLines w:val="0"/>
              <w:widowControl/>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架</w:t>
            </w:r>
          </w:p>
        </w:tc>
        <w:tc>
          <w:tcPr>
            <w:tcW w:w="439" w:type="pct"/>
            <w:noWrap w:val="0"/>
            <w:vAlign w:val="center"/>
          </w:tcPr>
          <w:p w14:paraId="7E964B45">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8</w:t>
            </w:r>
          </w:p>
        </w:tc>
        <w:tc>
          <w:tcPr>
            <w:tcW w:w="566" w:type="pct"/>
            <w:noWrap w:val="0"/>
            <w:vAlign w:val="center"/>
          </w:tcPr>
          <w:p w14:paraId="433D50EE">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1</w:t>
            </w:r>
          </w:p>
        </w:tc>
        <w:tc>
          <w:tcPr>
            <w:tcW w:w="575" w:type="pct"/>
            <w:noWrap w:val="0"/>
            <w:vAlign w:val="center"/>
          </w:tcPr>
          <w:p w14:paraId="5696658A">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1</w:t>
            </w:r>
          </w:p>
        </w:tc>
        <w:tc>
          <w:tcPr>
            <w:tcW w:w="552" w:type="pct"/>
            <w:noWrap w:val="0"/>
            <w:vAlign w:val="center"/>
          </w:tcPr>
          <w:p w14:paraId="4F3775BB">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2</w:t>
            </w:r>
          </w:p>
        </w:tc>
        <w:tc>
          <w:tcPr>
            <w:tcW w:w="576" w:type="pct"/>
            <w:noWrap w:val="0"/>
            <w:vAlign w:val="center"/>
          </w:tcPr>
          <w:p w14:paraId="1617015E">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2</w:t>
            </w:r>
          </w:p>
        </w:tc>
        <w:tc>
          <w:tcPr>
            <w:tcW w:w="603" w:type="pct"/>
            <w:noWrap w:val="0"/>
            <w:vAlign w:val="center"/>
          </w:tcPr>
          <w:p w14:paraId="518D2BFC">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2</w:t>
            </w:r>
          </w:p>
        </w:tc>
      </w:tr>
      <w:tr w14:paraId="6425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gridSpan w:val="2"/>
            <w:noWrap w:val="0"/>
            <w:vAlign w:val="center"/>
          </w:tcPr>
          <w:p w14:paraId="4CBED6EE">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合计</w:t>
            </w:r>
          </w:p>
        </w:tc>
        <w:tc>
          <w:tcPr>
            <w:tcW w:w="419" w:type="pct"/>
            <w:noWrap w:val="0"/>
            <w:vAlign w:val="center"/>
          </w:tcPr>
          <w:p w14:paraId="0C8DBDED">
            <w:pPr>
              <w:keepNext w:val="0"/>
              <w:keepLines w:val="0"/>
              <w:widowControl/>
              <w:suppressLineNumbers w:val="0"/>
              <w:spacing w:line="360" w:lineRule="auto"/>
              <w:jc w:val="center"/>
              <w:rPr>
                <w:rFonts w:hint="eastAsia" w:asciiTheme="minorEastAsia" w:hAnsiTheme="minorEastAsia" w:eastAsiaTheme="minorEastAsia" w:cstheme="minorEastAsia"/>
                <w:b w:val="0"/>
                <w:bCs w:val="0"/>
                <w:color w:val="000000"/>
                <w:kern w:val="0"/>
                <w:sz w:val="24"/>
                <w:szCs w:val="24"/>
                <w:lang w:val="en-US" w:eastAsia="zh-CN" w:bidi="ar"/>
              </w:rPr>
            </w:pPr>
          </w:p>
        </w:tc>
        <w:tc>
          <w:tcPr>
            <w:tcW w:w="439" w:type="pct"/>
            <w:noWrap w:val="0"/>
            <w:vAlign w:val="center"/>
          </w:tcPr>
          <w:p w14:paraId="3C115D25">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35</w:t>
            </w:r>
          </w:p>
        </w:tc>
        <w:tc>
          <w:tcPr>
            <w:tcW w:w="566" w:type="pct"/>
            <w:noWrap w:val="0"/>
            <w:vAlign w:val="center"/>
          </w:tcPr>
          <w:p w14:paraId="4DF8CDA8">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5</w:t>
            </w:r>
          </w:p>
        </w:tc>
        <w:tc>
          <w:tcPr>
            <w:tcW w:w="575" w:type="pct"/>
            <w:noWrap w:val="0"/>
            <w:vAlign w:val="center"/>
          </w:tcPr>
          <w:p w14:paraId="7006807C">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3</w:t>
            </w:r>
          </w:p>
        </w:tc>
        <w:tc>
          <w:tcPr>
            <w:tcW w:w="552" w:type="pct"/>
            <w:noWrap w:val="0"/>
            <w:vAlign w:val="center"/>
          </w:tcPr>
          <w:p w14:paraId="7819A44B">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10</w:t>
            </w:r>
          </w:p>
        </w:tc>
        <w:tc>
          <w:tcPr>
            <w:tcW w:w="576" w:type="pct"/>
            <w:noWrap w:val="0"/>
            <w:vAlign w:val="center"/>
          </w:tcPr>
          <w:p w14:paraId="4B8781CC">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9</w:t>
            </w:r>
          </w:p>
        </w:tc>
        <w:tc>
          <w:tcPr>
            <w:tcW w:w="603" w:type="pct"/>
            <w:noWrap w:val="0"/>
            <w:vAlign w:val="center"/>
          </w:tcPr>
          <w:p w14:paraId="0CBDEEB1">
            <w:pPr>
              <w:keepNext w:val="0"/>
              <w:keepLines w:val="0"/>
              <w:widowControl/>
              <w:numPr>
                <w:ilvl w:val="0"/>
                <w:numId w:val="0"/>
              </w:numPr>
              <w:suppressLineNumbers w:val="0"/>
              <w:spacing w:line="360" w:lineRule="auto"/>
              <w:jc w:val="center"/>
              <w:rPr>
                <w:rFonts w:hint="eastAsia" w:asciiTheme="minorEastAsia" w:hAnsiTheme="minorEastAsia" w:eastAsiaTheme="minorEastAsia" w:cstheme="minorEastAsia"/>
                <w:b w:val="0"/>
                <w:bCs w:val="0"/>
                <w:color w:val="000000"/>
                <w:kern w:val="0"/>
                <w:sz w:val="24"/>
                <w:szCs w:val="24"/>
                <w:vertAlign w:val="baseline"/>
                <w:lang w:val="en-US" w:eastAsia="zh-CN" w:bidi="ar"/>
              </w:rPr>
            </w:pPr>
            <w:r>
              <w:rPr>
                <w:rFonts w:hint="eastAsia" w:asciiTheme="minorEastAsia" w:hAnsiTheme="minorEastAsia" w:eastAsiaTheme="minorEastAsia" w:cstheme="minorEastAsia"/>
                <w:b w:val="0"/>
                <w:bCs w:val="0"/>
                <w:color w:val="000000"/>
                <w:kern w:val="0"/>
                <w:sz w:val="24"/>
                <w:szCs w:val="24"/>
                <w:vertAlign w:val="baseline"/>
                <w:lang w:val="en-US" w:eastAsia="zh-CN" w:bidi="ar"/>
              </w:rPr>
              <w:t>8</w:t>
            </w:r>
          </w:p>
        </w:tc>
      </w:tr>
    </w:tbl>
    <w:p w14:paraId="129F9C1D">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sz w:val="24"/>
          <w:szCs w:val="24"/>
        </w:rPr>
      </w:pPr>
    </w:p>
    <w:tbl>
      <w:tblPr>
        <w:tblStyle w:val="3"/>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289"/>
        <w:gridCol w:w="2935"/>
        <w:gridCol w:w="1705"/>
        <w:gridCol w:w="1616"/>
      </w:tblGrid>
      <w:tr w14:paraId="2CCD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8" w:type="dxa"/>
            <w:vAlign w:val="center"/>
          </w:tcPr>
          <w:p w14:paraId="017CF8E4">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289" w:type="dxa"/>
            <w:vAlign w:val="center"/>
          </w:tcPr>
          <w:p w14:paraId="0CBBBFDF">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县/区</w:t>
            </w:r>
          </w:p>
        </w:tc>
        <w:tc>
          <w:tcPr>
            <w:tcW w:w="2935" w:type="dxa"/>
            <w:vAlign w:val="center"/>
          </w:tcPr>
          <w:p w14:paraId="65272CE3">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机巢点位名称</w:t>
            </w:r>
          </w:p>
        </w:tc>
        <w:tc>
          <w:tcPr>
            <w:tcW w:w="1705" w:type="dxa"/>
            <w:vAlign w:val="center"/>
          </w:tcPr>
          <w:p w14:paraId="33B76E00">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经度</w:t>
            </w:r>
          </w:p>
        </w:tc>
        <w:tc>
          <w:tcPr>
            <w:tcW w:w="1616" w:type="dxa"/>
            <w:vAlign w:val="center"/>
          </w:tcPr>
          <w:p w14:paraId="47AD1028">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纬度</w:t>
            </w:r>
          </w:p>
        </w:tc>
      </w:tr>
      <w:tr w14:paraId="5E41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73C6D105">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89" w:type="dxa"/>
            <w:vAlign w:val="center"/>
          </w:tcPr>
          <w:p w14:paraId="7863E1F2">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金安区</w:t>
            </w:r>
          </w:p>
        </w:tc>
        <w:tc>
          <w:tcPr>
            <w:tcW w:w="2935" w:type="dxa"/>
            <w:vAlign w:val="center"/>
          </w:tcPr>
          <w:p w14:paraId="1AF0CAE7">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太平桥-2</w:t>
            </w:r>
          </w:p>
        </w:tc>
        <w:tc>
          <w:tcPr>
            <w:tcW w:w="1705" w:type="dxa"/>
            <w:vAlign w:val="center"/>
          </w:tcPr>
          <w:p w14:paraId="2B1124D7">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116.580376</w:t>
            </w:r>
          </w:p>
        </w:tc>
        <w:tc>
          <w:tcPr>
            <w:tcW w:w="1616" w:type="dxa"/>
            <w:vAlign w:val="center"/>
          </w:tcPr>
          <w:p w14:paraId="77EA7BCC">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31.481697</w:t>
            </w:r>
          </w:p>
        </w:tc>
      </w:tr>
      <w:tr w14:paraId="4B58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53B71E04">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289" w:type="dxa"/>
            <w:vAlign w:val="center"/>
          </w:tcPr>
          <w:p w14:paraId="6907CA46">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金安区</w:t>
            </w:r>
          </w:p>
        </w:tc>
        <w:tc>
          <w:tcPr>
            <w:tcW w:w="2935" w:type="dxa"/>
            <w:vAlign w:val="center"/>
          </w:tcPr>
          <w:p w14:paraId="6CC1E3BA">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青山堰村</w:t>
            </w:r>
          </w:p>
        </w:tc>
        <w:tc>
          <w:tcPr>
            <w:tcW w:w="1705" w:type="dxa"/>
            <w:vAlign w:val="center"/>
          </w:tcPr>
          <w:p w14:paraId="35D84CDD">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116.533502</w:t>
            </w:r>
          </w:p>
        </w:tc>
        <w:tc>
          <w:tcPr>
            <w:tcW w:w="1616" w:type="dxa"/>
            <w:vAlign w:val="center"/>
          </w:tcPr>
          <w:p w14:paraId="79D7C97C">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31.348001</w:t>
            </w:r>
          </w:p>
        </w:tc>
      </w:tr>
      <w:tr w14:paraId="028A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2DECFFAB">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289" w:type="dxa"/>
            <w:vAlign w:val="center"/>
          </w:tcPr>
          <w:p w14:paraId="2914A096">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金安区</w:t>
            </w:r>
          </w:p>
        </w:tc>
        <w:tc>
          <w:tcPr>
            <w:tcW w:w="2935" w:type="dxa"/>
            <w:vAlign w:val="center"/>
          </w:tcPr>
          <w:p w14:paraId="07EE1E54">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安徽省六安市东河口镇东河冲村</w:t>
            </w:r>
          </w:p>
        </w:tc>
        <w:tc>
          <w:tcPr>
            <w:tcW w:w="1705" w:type="dxa"/>
            <w:vAlign w:val="center"/>
          </w:tcPr>
          <w:p w14:paraId="35EFCF6B">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116.605849</w:t>
            </w:r>
          </w:p>
        </w:tc>
        <w:tc>
          <w:tcPr>
            <w:tcW w:w="1616" w:type="dxa"/>
            <w:vAlign w:val="center"/>
          </w:tcPr>
          <w:p w14:paraId="3A530008">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31.382734</w:t>
            </w:r>
          </w:p>
        </w:tc>
      </w:tr>
      <w:tr w14:paraId="36C0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0E4E5DA9">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289" w:type="dxa"/>
            <w:vAlign w:val="center"/>
          </w:tcPr>
          <w:p w14:paraId="6E768B6C">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金安区</w:t>
            </w:r>
          </w:p>
        </w:tc>
        <w:tc>
          <w:tcPr>
            <w:tcW w:w="2935" w:type="dxa"/>
            <w:vAlign w:val="center"/>
          </w:tcPr>
          <w:p w14:paraId="3515D973">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六安横塘岗龙王岩</w:t>
            </w:r>
          </w:p>
        </w:tc>
        <w:tc>
          <w:tcPr>
            <w:tcW w:w="1705" w:type="dxa"/>
            <w:vAlign w:val="center"/>
          </w:tcPr>
          <w:p w14:paraId="70D848BD">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116.47798</w:t>
            </w:r>
          </w:p>
        </w:tc>
        <w:tc>
          <w:tcPr>
            <w:tcW w:w="1616" w:type="dxa"/>
            <w:vAlign w:val="center"/>
          </w:tcPr>
          <w:p w14:paraId="35CC473D">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31.50228</w:t>
            </w:r>
          </w:p>
        </w:tc>
      </w:tr>
      <w:tr w14:paraId="3F7B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6A175E27">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289" w:type="dxa"/>
            <w:vAlign w:val="center"/>
          </w:tcPr>
          <w:p w14:paraId="3FFA1D3B">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舒城县</w:t>
            </w:r>
          </w:p>
        </w:tc>
        <w:tc>
          <w:tcPr>
            <w:tcW w:w="2935" w:type="dxa"/>
            <w:vAlign w:val="center"/>
          </w:tcPr>
          <w:p w14:paraId="4955B890">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舒城万佛山</w:t>
            </w:r>
          </w:p>
        </w:tc>
        <w:tc>
          <w:tcPr>
            <w:tcW w:w="1705" w:type="dxa"/>
            <w:vAlign w:val="center"/>
          </w:tcPr>
          <w:p w14:paraId="77E78E7B">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116.547518</w:t>
            </w:r>
          </w:p>
        </w:tc>
        <w:tc>
          <w:tcPr>
            <w:tcW w:w="1616" w:type="dxa"/>
            <w:vAlign w:val="center"/>
          </w:tcPr>
          <w:p w14:paraId="42018DF7">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31.068439</w:t>
            </w:r>
          </w:p>
        </w:tc>
      </w:tr>
      <w:tr w14:paraId="45D4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55FC0DAF">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289" w:type="dxa"/>
            <w:vAlign w:val="center"/>
          </w:tcPr>
          <w:p w14:paraId="0C02F3C1">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舒城县</w:t>
            </w:r>
          </w:p>
        </w:tc>
        <w:tc>
          <w:tcPr>
            <w:tcW w:w="2935" w:type="dxa"/>
            <w:vAlign w:val="center"/>
          </w:tcPr>
          <w:p w14:paraId="2EC1BB4B">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舒城晓天和睦</w:t>
            </w:r>
          </w:p>
        </w:tc>
        <w:tc>
          <w:tcPr>
            <w:tcW w:w="1705" w:type="dxa"/>
            <w:vAlign w:val="center"/>
          </w:tcPr>
          <w:p w14:paraId="74F95EC4">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116.570026</w:t>
            </w:r>
          </w:p>
        </w:tc>
        <w:tc>
          <w:tcPr>
            <w:tcW w:w="1616" w:type="dxa"/>
            <w:vAlign w:val="center"/>
          </w:tcPr>
          <w:p w14:paraId="2E4670CF">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31.214655</w:t>
            </w:r>
          </w:p>
        </w:tc>
      </w:tr>
      <w:tr w14:paraId="117D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68DDA15A">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289" w:type="dxa"/>
            <w:vAlign w:val="center"/>
          </w:tcPr>
          <w:p w14:paraId="33F7C14B">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舒城县</w:t>
            </w:r>
          </w:p>
        </w:tc>
        <w:tc>
          <w:tcPr>
            <w:tcW w:w="2935" w:type="dxa"/>
            <w:vAlign w:val="center"/>
          </w:tcPr>
          <w:p w14:paraId="063B0924">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舒城鼓塘</w:t>
            </w:r>
          </w:p>
        </w:tc>
        <w:tc>
          <w:tcPr>
            <w:tcW w:w="1705" w:type="dxa"/>
            <w:vAlign w:val="center"/>
          </w:tcPr>
          <w:p w14:paraId="7626E275">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116.734138</w:t>
            </w:r>
          </w:p>
        </w:tc>
        <w:tc>
          <w:tcPr>
            <w:tcW w:w="1616" w:type="dxa"/>
            <w:vAlign w:val="center"/>
          </w:tcPr>
          <w:p w14:paraId="51360B40">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31.236068</w:t>
            </w:r>
          </w:p>
        </w:tc>
      </w:tr>
      <w:tr w14:paraId="2D93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229AD0AC">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289" w:type="dxa"/>
            <w:vAlign w:val="center"/>
          </w:tcPr>
          <w:p w14:paraId="43C42785">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舒城县</w:t>
            </w:r>
          </w:p>
        </w:tc>
        <w:tc>
          <w:tcPr>
            <w:tcW w:w="2935" w:type="dxa"/>
            <w:vAlign w:val="center"/>
          </w:tcPr>
          <w:p w14:paraId="3BEECEF1">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舒城龙眠寨</w:t>
            </w:r>
          </w:p>
        </w:tc>
        <w:tc>
          <w:tcPr>
            <w:tcW w:w="1705" w:type="dxa"/>
            <w:vAlign w:val="center"/>
          </w:tcPr>
          <w:p w14:paraId="5B43DA0C">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116.87756</w:t>
            </w:r>
          </w:p>
        </w:tc>
        <w:tc>
          <w:tcPr>
            <w:tcW w:w="1616" w:type="dxa"/>
            <w:vAlign w:val="center"/>
          </w:tcPr>
          <w:p w14:paraId="3F28184B">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31.17681</w:t>
            </w:r>
          </w:p>
        </w:tc>
      </w:tr>
      <w:tr w14:paraId="2221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6AD5735C">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289" w:type="dxa"/>
            <w:vAlign w:val="center"/>
          </w:tcPr>
          <w:p w14:paraId="5B4B18E8">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舒城县</w:t>
            </w:r>
          </w:p>
        </w:tc>
        <w:tc>
          <w:tcPr>
            <w:tcW w:w="2935" w:type="dxa"/>
            <w:vAlign w:val="center"/>
          </w:tcPr>
          <w:p w14:paraId="0690B13A">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洪庙-5</w:t>
            </w:r>
          </w:p>
        </w:tc>
        <w:tc>
          <w:tcPr>
            <w:tcW w:w="1705" w:type="dxa"/>
            <w:vAlign w:val="center"/>
          </w:tcPr>
          <w:p w14:paraId="48296C75">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116.735398</w:t>
            </w:r>
          </w:p>
        </w:tc>
        <w:tc>
          <w:tcPr>
            <w:tcW w:w="1616" w:type="dxa"/>
            <w:vAlign w:val="center"/>
          </w:tcPr>
          <w:p w14:paraId="6379005D">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31.118301</w:t>
            </w:r>
          </w:p>
        </w:tc>
      </w:tr>
      <w:tr w14:paraId="28F7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18F21F6C">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289" w:type="dxa"/>
            <w:vAlign w:val="center"/>
          </w:tcPr>
          <w:p w14:paraId="49638D4E">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舒城县</w:t>
            </w:r>
          </w:p>
        </w:tc>
        <w:tc>
          <w:tcPr>
            <w:tcW w:w="2935" w:type="dxa"/>
            <w:vAlign w:val="center"/>
          </w:tcPr>
          <w:p w14:paraId="4FEF3B07">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舒城郭店</w:t>
            </w:r>
          </w:p>
        </w:tc>
        <w:tc>
          <w:tcPr>
            <w:tcW w:w="1705" w:type="dxa"/>
            <w:vAlign w:val="center"/>
          </w:tcPr>
          <w:p w14:paraId="1471CE73">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116.93677</w:t>
            </w:r>
          </w:p>
        </w:tc>
        <w:tc>
          <w:tcPr>
            <w:tcW w:w="1616" w:type="dxa"/>
            <w:vAlign w:val="center"/>
          </w:tcPr>
          <w:p w14:paraId="5AA7290A">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31.30523</w:t>
            </w:r>
          </w:p>
        </w:tc>
      </w:tr>
      <w:tr w14:paraId="4BC8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7BBB50EC">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289" w:type="dxa"/>
            <w:vAlign w:val="center"/>
          </w:tcPr>
          <w:p w14:paraId="3FA000D5">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金寨县</w:t>
            </w:r>
          </w:p>
        </w:tc>
        <w:tc>
          <w:tcPr>
            <w:tcW w:w="2935" w:type="dxa"/>
            <w:vAlign w:val="center"/>
          </w:tcPr>
          <w:p w14:paraId="3DA83860">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金寨白塔畈</w:t>
            </w:r>
          </w:p>
        </w:tc>
        <w:tc>
          <w:tcPr>
            <w:tcW w:w="1705" w:type="dxa"/>
            <w:vAlign w:val="center"/>
          </w:tcPr>
          <w:p w14:paraId="1D43B912">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116.029544</w:t>
            </w:r>
          </w:p>
        </w:tc>
        <w:tc>
          <w:tcPr>
            <w:tcW w:w="1616" w:type="dxa"/>
            <w:vAlign w:val="center"/>
          </w:tcPr>
          <w:p w14:paraId="007FF6C4">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31.749318</w:t>
            </w:r>
          </w:p>
        </w:tc>
      </w:tr>
      <w:tr w14:paraId="39FC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1F55A060">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289" w:type="dxa"/>
            <w:vAlign w:val="center"/>
          </w:tcPr>
          <w:p w14:paraId="68806FF6">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金寨县</w:t>
            </w:r>
          </w:p>
        </w:tc>
        <w:tc>
          <w:tcPr>
            <w:tcW w:w="2935" w:type="dxa"/>
            <w:vAlign w:val="center"/>
          </w:tcPr>
          <w:p w14:paraId="42E08DFB">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金寨环保局</w:t>
            </w:r>
          </w:p>
        </w:tc>
        <w:tc>
          <w:tcPr>
            <w:tcW w:w="1705" w:type="dxa"/>
            <w:vAlign w:val="center"/>
          </w:tcPr>
          <w:p w14:paraId="18E65BD7">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115.8739</w:t>
            </w:r>
          </w:p>
        </w:tc>
        <w:tc>
          <w:tcPr>
            <w:tcW w:w="1616" w:type="dxa"/>
            <w:vAlign w:val="center"/>
          </w:tcPr>
          <w:p w14:paraId="2A5BDD44">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31.6801</w:t>
            </w:r>
          </w:p>
        </w:tc>
      </w:tr>
      <w:tr w14:paraId="1713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504EECCF">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289" w:type="dxa"/>
            <w:vAlign w:val="center"/>
          </w:tcPr>
          <w:p w14:paraId="3B8B9EF4">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金寨县</w:t>
            </w:r>
          </w:p>
        </w:tc>
        <w:tc>
          <w:tcPr>
            <w:tcW w:w="2935" w:type="dxa"/>
            <w:vAlign w:val="center"/>
          </w:tcPr>
          <w:p w14:paraId="3E3904BA">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金寨古碑</w:t>
            </w:r>
          </w:p>
        </w:tc>
        <w:tc>
          <w:tcPr>
            <w:tcW w:w="1705" w:type="dxa"/>
            <w:vAlign w:val="center"/>
          </w:tcPr>
          <w:p w14:paraId="1CF05569">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115.784331</w:t>
            </w:r>
          </w:p>
        </w:tc>
        <w:tc>
          <w:tcPr>
            <w:tcW w:w="1616" w:type="dxa"/>
            <w:vAlign w:val="center"/>
          </w:tcPr>
          <w:p w14:paraId="4B08173B">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31.472141</w:t>
            </w:r>
          </w:p>
        </w:tc>
      </w:tr>
      <w:tr w14:paraId="3342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27534967">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289" w:type="dxa"/>
            <w:vAlign w:val="center"/>
          </w:tcPr>
          <w:p w14:paraId="1D78983F">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金寨县</w:t>
            </w:r>
          </w:p>
        </w:tc>
        <w:tc>
          <w:tcPr>
            <w:tcW w:w="2935" w:type="dxa"/>
            <w:vAlign w:val="center"/>
          </w:tcPr>
          <w:p w14:paraId="010CB063">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安徽省六安市金寨县天马风景区基站JZ304</w:t>
            </w:r>
          </w:p>
        </w:tc>
        <w:tc>
          <w:tcPr>
            <w:tcW w:w="1705" w:type="dxa"/>
            <w:vAlign w:val="center"/>
          </w:tcPr>
          <w:p w14:paraId="252EE291">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115.677795</w:t>
            </w:r>
          </w:p>
        </w:tc>
        <w:tc>
          <w:tcPr>
            <w:tcW w:w="1616" w:type="dxa"/>
            <w:vAlign w:val="center"/>
          </w:tcPr>
          <w:p w14:paraId="6456916B">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31.291801</w:t>
            </w:r>
          </w:p>
        </w:tc>
      </w:tr>
      <w:tr w14:paraId="0913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5C260553">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289" w:type="dxa"/>
            <w:vAlign w:val="center"/>
          </w:tcPr>
          <w:p w14:paraId="54718705">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金寨县</w:t>
            </w:r>
          </w:p>
        </w:tc>
        <w:tc>
          <w:tcPr>
            <w:tcW w:w="2935" w:type="dxa"/>
            <w:vAlign w:val="center"/>
          </w:tcPr>
          <w:p w14:paraId="2E1E7E73">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金寨大湾</w:t>
            </w:r>
          </w:p>
        </w:tc>
        <w:tc>
          <w:tcPr>
            <w:tcW w:w="1705" w:type="dxa"/>
            <w:vAlign w:val="center"/>
          </w:tcPr>
          <w:p w14:paraId="43D1A314">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115.692808</w:t>
            </w:r>
          </w:p>
        </w:tc>
        <w:tc>
          <w:tcPr>
            <w:tcW w:w="1616" w:type="dxa"/>
            <w:vAlign w:val="center"/>
          </w:tcPr>
          <w:p w14:paraId="2C1096F2">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31.372433</w:t>
            </w:r>
          </w:p>
        </w:tc>
      </w:tr>
      <w:tr w14:paraId="09D1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16491E22">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289" w:type="dxa"/>
            <w:vAlign w:val="center"/>
          </w:tcPr>
          <w:p w14:paraId="7B5EF47B">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霍山县</w:t>
            </w:r>
          </w:p>
        </w:tc>
        <w:tc>
          <w:tcPr>
            <w:tcW w:w="2935" w:type="dxa"/>
            <w:vAlign w:val="center"/>
          </w:tcPr>
          <w:p w14:paraId="18ADD114">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安徽省六安市霍山县何家湾基站HS201</w:t>
            </w:r>
          </w:p>
        </w:tc>
        <w:tc>
          <w:tcPr>
            <w:tcW w:w="1705" w:type="dxa"/>
            <w:vAlign w:val="center"/>
          </w:tcPr>
          <w:p w14:paraId="6B7B1402">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116.180328</w:t>
            </w:r>
          </w:p>
        </w:tc>
        <w:tc>
          <w:tcPr>
            <w:tcW w:w="1616" w:type="dxa"/>
            <w:vAlign w:val="center"/>
          </w:tcPr>
          <w:p w14:paraId="58CA278B">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31.140785</w:t>
            </w:r>
          </w:p>
        </w:tc>
      </w:tr>
      <w:tr w14:paraId="77B7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56FDFA2A">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1289" w:type="dxa"/>
            <w:vAlign w:val="center"/>
          </w:tcPr>
          <w:p w14:paraId="3F5E9616">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霍山县</w:t>
            </w:r>
          </w:p>
        </w:tc>
        <w:tc>
          <w:tcPr>
            <w:tcW w:w="2935" w:type="dxa"/>
            <w:vAlign w:val="center"/>
          </w:tcPr>
          <w:p w14:paraId="71939702">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孙公尖</w:t>
            </w:r>
          </w:p>
        </w:tc>
        <w:tc>
          <w:tcPr>
            <w:tcW w:w="1705" w:type="dxa"/>
            <w:vAlign w:val="center"/>
          </w:tcPr>
          <w:p w14:paraId="078CCB50">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116.265741</w:t>
            </w:r>
          </w:p>
        </w:tc>
        <w:tc>
          <w:tcPr>
            <w:tcW w:w="1616" w:type="dxa"/>
            <w:vAlign w:val="center"/>
          </w:tcPr>
          <w:p w14:paraId="47E9A0AA">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31.254967</w:t>
            </w:r>
          </w:p>
        </w:tc>
      </w:tr>
      <w:tr w14:paraId="0CF8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70BB9CC4">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1289" w:type="dxa"/>
            <w:vAlign w:val="center"/>
          </w:tcPr>
          <w:p w14:paraId="5123B329">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霍山县</w:t>
            </w:r>
          </w:p>
        </w:tc>
        <w:tc>
          <w:tcPr>
            <w:tcW w:w="2935" w:type="dxa"/>
            <w:vAlign w:val="center"/>
          </w:tcPr>
          <w:p w14:paraId="37CC372F">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霍山茅山林场</w:t>
            </w:r>
          </w:p>
        </w:tc>
        <w:tc>
          <w:tcPr>
            <w:tcW w:w="1705" w:type="dxa"/>
            <w:vAlign w:val="center"/>
          </w:tcPr>
          <w:p w14:paraId="04C2F827">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116.08762</w:t>
            </w:r>
          </w:p>
        </w:tc>
        <w:tc>
          <w:tcPr>
            <w:tcW w:w="1616" w:type="dxa"/>
            <w:vAlign w:val="center"/>
          </w:tcPr>
          <w:p w14:paraId="072DCD0E">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31.347101</w:t>
            </w:r>
          </w:p>
        </w:tc>
      </w:tr>
      <w:tr w14:paraId="22E0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57A0FE11">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289" w:type="dxa"/>
            <w:vAlign w:val="center"/>
          </w:tcPr>
          <w:p w14:paraId="10522A3E">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霍山县</w:t>
            </w:r>
          </w:p>
        </w:tc>
        <w:tc>
          <w:tcPr>
            <w:tcW w:w="2935" w:type="dxa"/>
            <w:vAlign w:val="center"/>
          </w:tcPr>
          <w:p w14:paraId="3FC41108">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安徽省六安市霍山县戴家湾基站HS196</w:t>
            </w:r>
          </w:p>
        </w:tc>
        <w:tc>
          <w:tcPr>
            <w:tcW w:w="1705" w:type="dxa"/>
            <w:vAlign w:val="center"/>
          </w:tcPr>
          <w:p w14:paraId="6D0A8953">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116.035908</w:t>
            </w:r>
          </w:p>
        </w:tc>
        <w:tc>
          <w:tcPr>
            <w:tcW w:w="1616" w:type="dxa"/>
            <w:vAlign w:val="center"/>
          </w:tcPr>
          <w:p w14:paraId="5877CDE9">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31.070635</w:t>
            </w:r>
          </w:p>
        </w:tc>
      </w:tr>
      <w:tr w14:paraId="3526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1D995A29">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289" w:type="dxa"/>
            <w:vAlign w:val="center"/>
          </w:tcPr>
          <w:p w14:paraId="47EC953D">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霍山县</w:t>
            </w:r>
          </w:p>
        </w:tc>
        <w:tc>
          <w:tcPr>
            <w:tcW w:w="2935" w:type="dxa"/>
            <w:vAlign w:val="center"/>
          </w:tcPr>
          <w:p w14:paraId="4F357BCF">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霍山杨氏祠</w:t>
            </w:r>
          </w:p>
        </w:tc>
        <w:tc>
          <w:tcPr>
            <w:tcW w:w="1705" w:type="dxa"/>
            <w:vAlign w:val="center"/>
          </w:tcPr>
          <w:p w14:paraId="6C00E4F6">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116.036383</w:t>
            </w:r>
          </w:p>
        </w:tc>
        <w:tc>
          <w:tcPr>
            <w:tcW w:w="1616" w:type="dxa"/>
            <w:vAlign w:val="center"/>
          </w:tcPr>
          <w:p w14:paraId="134908E3">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31.232898</w:t>
            </w:r>
          </w:p>
        </w:tc>
      </w:tr>
      <w:tr w14:paraId="4627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8" w:type="dxa"/>
            <w:vAlign w:val="center"/>
          </w:tcPr>
          <w:p w14:paraId="7D2E3907">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1289" w:type="dxa"/>
            <w:vAlign w:val="center"/>
          </w:tcPr>
          <w:p w14:paraId="22944877">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霍山县</w:t>
            </w:r>
          </w:p>
        </w:tc>
        <w:tc>
          <w:tcPr>
            <w:tcW w:w="2935" w:type="dxa"/>
            <w:vAlign w:val="center"/>
          </w:tcPr>
          <w:p w14:paraId="0D4709CC">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安徽省六安市霍山县南岳山顶LA4033</w:t>
            </w:r>
          </w:p>
        </w:tc>
        <w:tc>
          <w:tcPr>
            <w:tcW w:w="1705" w:type="dxa"/>
            <w:vAlign w:val="center"/>
          </w:tcPr>
          <w:p w14:paraId="7931E62B">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116.31915</w:t>
            </w:r>
          </w:p>
        </w:tc>
        <w:tc>
          <w:tcPr>
            <w:tcW w:w="1616" w:type="dxa"/>
            <w:vAlign w:val="center"/>
          </w:tcPr>
          <w:p w14:paraId="226DFDDB">
            <w:pPr>
              <w:keepNext w:val="0"/>
              <w:keepLines w:val="0"/>
              <w:widowControl/>
              <w:suppressLineNumbers w:val="0"/>
              <w:jc w:val="center"/>
              <w:textAlignment w:val="top"/>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iCs w:val="0"/>
                <w:color w:val="000000"/>
                <w:kern w:val="0"/>
                <w:sz w:val="24"/>
                <w:szCs w:val="24"/>
                <w:u w:val="none"/>
                <w:lang w:val="en-US" w:eastAsia="zh-CN" w:bidi="ar"/>
              </w:rPr>
              <w:t>31.372544</w:t>
            </w:r>
          </w:p>
        </w:tc>
      </w:tr>
    </w:tbl>
    <w:p w14:paraId="43FFA452">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0"/>
        <w:rPr>
          <w:rFonts w:hint="eastAsia" w:asciiTheme="minorEastAsia" w:hAnsiTheme="minorEastAsia" w:eastAsiaTheme="minorEastAsia" w:cstheme="minorEastAsia"/>
          <w:b/>
          <w:bCs/>
          <w:sz w:val="24"/>
          <w:szCs w:val="24"/>
          <w:lang w:val="en-US" w:eastAsia="zh-CN"/>
        </w:rPr>
      </w:pPr>
    </w:p>
    <w:p w14:paraId="3AF66E45">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0"/>
        <w:rPr>
          <w:rFonts w:hint="eastAsia" w:asciiTheme="minorEastAsia" w:hAnsiTheme="minorEastAsia" w:eastAsiaTheme="minorEastAsia" w:cstheme="minorEastAsia"/>
          <w:b/>
          <w:bCs/>
          <w:sz w:val="24"/>
          <w:szCs w:val="24"/>
          <w:lang w:val="en-US" w:eastAsia="zh-CN"/>
        </w:rPr>
      </w:pPr>
    </w:p>
    <w:p w14:paraId="235514D2">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三、服务内容</w:t>
      </w:r>
    </w:p>
    <w:p w14:paraId="7394DF7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（一）无人机机巢</w:t>
      </w:r>
    </w:p>
    <w:p w14:paraId="37DB21A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人机机巢整合汇聚无人机设备、任务及数据，对重点区域、重点时段的森林资源监测、森林防火监控、有害生物防治、森林督查、造林核查等业务应用提供技术保障。它通常具备自动充电/换电、气象防护、数据回传等功能，能使无人机实现长期无人值守的自主作业。</w:t>
      </w:r>
    </w:p>
    <w:p w14:paraId="0DDAFA3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对应功能要求如下:</w:t>
      </w:r>
    </w:p>
    <w:p w14:paraId="34B30EB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1、自动化巡查与监测:无人机机巢通过自动起降、智能充电等功能，无人机可按预设路线自动巡护，不受天气和时段限制，实现24小时不间断监测，可实现全天候、高频次巡航。</w:t>
      </w:r>
    </w:p>
    <w:p w14:paraId="7FD1AFE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复杂地形适应:无人机机巢搭载的专用通信模块和增益天线，能在森林遮挡环境中稳定传输信号，轻松穿越复杂地形，如陡坡、密林、峡谷等，抵达人力难以快速到达的区域进行火情勘察或灭火作业，距离可达5-10公里。结合高位视频监控、卫星遥感等技术，可穿透密林覆盖22平方公里区域，突破传统地面监测的盲区。</w:t>
      </w:r>
    </w:p>
    <w:p w14:paraId="582D47A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3、快速响应:当火情发生时，一旦系统识别到火情或接收到指令，无人机机巢可快速调派无人机赶赴现场，迅速抵达现场，配合灭火弹等设备实现"分钟级"响应。</w:t>
      </w:r>
    </w:p>
    <w:p w14:paraId="0A36421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4、空天地一体化监测:通过与视频监控、无人机、人员巡查等多种技术深度融合，构建"空天地人"一体化的立体化监测预警体系。</w:t>
      </w:r>
    </w:p>
    <w:p w14:paraId="20DD67A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无人机机巢需对接到省林业局森林防火平台，通过标准化数据接口与协议，实现实时视频流、火点监测数据等关键数据的对接共享。确保与上级平台在火情预警、林业巡护、指挥调度等业务场景中的高效协同。</w:t>
      </w:r>
    </w:p>
    <w:p w14:paraId="5F8FF1A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(二)小型巡护无人机</w:t>
      </w:r>
    </w:p>
    <w:p w14:paraId="7320E79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1、小型巡护无人机可搭载高清摄像头、红外热成像相机等，对林区等重点区域进行常态化巡航，覆盖人力难以抵达的陡峭山地、密林区域，减少巡护盲区，弥补地面巡护力量不足。</w:t>
      </w:r>
    </w:p>
    <w:p w14:paraId="2ACB0BE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2、在森林防火期内，小型巡护无人机可按预设航线高频次巡航，通过热成像技术在烟雾未明显扩散前，识别小规模地表火、树冠火的高温点，比地面巡护或肉眼观察提前数小时发现火情。</w:t>
      </w:r>
    </w:p>
    <w:p w14:paraId="3F458FC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3、发现火情后，无人机通过GPS/北斗定位精准锁定火点坐标，同步回传视频、照片及火势范围，为指挥中心提供第一手数据，避免因人工上报模糊导致的响应滞后。</w:t>
      </w:r>
    </w:p>
    <w:p w14:paraId="76BF18E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森林火情发生后，无人机抵近火场巡航，实时监测火势蔓延方向、燃烧强度、火线长度变化，结合风速、地形数据，预判火势发展趋势，辅助制定扑救策略。同时，对火场周边地形进行三维建模，识别危险区域、逃生通道和水源位置，为地面救援队伍规划安全行进路线，避免人员误入险境。</w:t>
      </w:r>
    </w:p>
    <w:p w14:paraId="62F46E3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5、火灾扑灭后，无人机通过高清航拍和激光雷达扫描，精确测量过火区域面积、植被损毁程度，生成可视化地图，为灾情统计提供数据支撑。</w:t>
      </w:r>
    </w:p>
    <w:p w14:paraId="6EF54CE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机塔联动核查：通过结合无人机与中高点视频AI告警，利用无人机与高点监控识别数据的交叉二次确认叠加，提供告警数据直达、地图定位、机塔联动告警核查等功能，可以帮助用户单位实现低空全方位监控，提升精准溯源能力与响应效率。</w:t>
      </w:r>
    </w:p>
    <w:p w14:paraId="7C1C275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远程应急喊话：通过为无人机搭载喊话器进行远程应急喊话，进行人员闯入喊话驱离及火灾示警。支持自动文本喊话、实时喊话等方式，根据现场火势及周边环境情况引导人员向安全位置或指定集合点移动，保障人员生命安全。</w:t>
      </w:r>
    </w:p>
    <w:p w14:paraId="2D4FA1C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智能告警处置：平台提供告警生成、告警推送、告警派单、告警督办、告警反馈、结果审核的全流程闭环管理功能，支持对告警事件进行发现、接警、扑救、疏散等全流程的记录，自动生成巡检工作报告，包含图像、视频、地点、时间、影响范围等关键信息。</w:t>
      </w:r>
    </w:p>
    <w:p w14:paraId="30C8B40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小型巡护无人机需对接到省林业局森林防火平台，通过标准化数据接口与协议，实现巡检轨迹、位置分布等关键数据的对接共享。确保与上级平台在火情预警、林业巡护、指挥调度等业务场景中的高效协同。</w:t>
      </w:r>
    </w:p>
    <w:p w14:paraId="315BB8F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(三)载重无人机</w:t>
      </w:r>
    </w:p>
    <w:p w14:paraId="7B6FB5B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载重无人机通过跨越地形障碍、精准投送物资、支撑应急救援，弥补了传统森林防火中防火物资运输难题，大幅提升了森林防火的应急保障能力和作业安全性，具体功能如下:</w:t>
      </w:r>
    </w:p>
    <w:p w14:paraId="5919B5B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1、灭火器材快速补给，支撑一线扑火作业:针对山区、密林等车辆难以抵达的火场，载重无人机可搭载轻型灭火装备，向一线扑火队伍投送物资。</w:t>
      </w:r>
    </w:p>
    <w:p w14:paraId="2FBE49F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2、生活与急救物资投送，保障人员安全:在长时间扑火或救援场景中，载重无人机可运输饮用水、压缩食品、急救包，甚至小型医疗设备，为野外作业人员提供基础生活保障和紧急医疗支持。</w:t>
      </w:r>
    </w:p>
    <w:p w14:paraId="5475F0E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载重无人机需对接到省林业局森林防火平台，通过标准化数据接口与协议，实现巡检轨迹、位置分布等关键数据的对接共享。确保与上级平台在火情预警、林业巡护、指挥调度等业务场景中的高效协同。</w:t>
      </w:r>
    </w:p>
    <w:p w14:paraId="0195D2F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具体要求如下：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501"/>
        <w:gridCol w:w="5332"/>
        <w:gridCol w:w="957"/>
      </w:tblGrid>
      <w:tr w14:paraId="29B9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56E9E0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序号</w:t>
            </w:r>
          </w:p>
        </w:tc>
        <w:tc>
          <w:tcPr>
            <w:tcW w:w="1501" w:type="dxa"/>
            <w:vAlign w:val="center"/>
          </w:tcPr>
          <w:p w14:paraId="244A01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color w:val="000000"/>
                <w:kern w:val="0"/>
                <w:sz w:val="24"/>
                <w:szCs w:val="24"/>
                <w:vertAlign w:val="baseline"/>
                <w:lang w:val="en-US" w:eastAsia="zh-CN" w:bidi="ar"/>
              </w:rPr>
              <w:t>项目</w:t>
            </w:r>
            <w:r>
              <w:rPr>
                <w:rFonts w:hint="eastAsia" w:asciiTheme="minorEastAsia" w:hAnsiTheme="minorEastAsia" w:eastAsiaTheme="minorEastAsia" w:cstheme="minorEastAsia"/>
                <w:b/>
                <w:bCs/>
                <w:sz w:val="24"/>
                <w:szCs w:val="24"/>
                <w:vertAlign w:val="baseline"/>
                <w:lang w:val="en-US" w:eastAsia="zh-CN"/>
              </w:rPr>
              <w:t>名称</w:t>
            </w:r>
          </w:p>
        </w:tc>
        <w:tc>
          <w:tcPr>
            <w:tcW w:w="5332" w:type="dxa"/>
            <w:vAlign w:val="center"/>
          </w:tcPr>
          <w:p w14:paraId="5EBB13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服务能力要求</w:t>
            </w:r>
          </w:p>
        </w:tc>
        <w:tc>
          <w:tcPr>
            <w:tcW w:w="957" w:type="dxa"/>
            <w:vAlign w:val="center"/>
          </w:tcPr>
          <w:p w14:paraId="7B2CD7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数量</w:t>
            </w:r>
          </w:p>
        </w:tc>
      </w:tr>
      <w:tr w14:paraId="5A4E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634256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501" w:type="dxa"/>
            <w:vAlign w:val="center"/>
          </w:tcPr>
          <w:p w14:paraId="6D2D3B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无人机机巢（含无人机）</w:t>
            </w:r>
          </w:p>
        </w:tc>
        <w:tc>
          <w:tcPr>
            <w:tcW w:w="5332" w:type="dxa"/>
            <w:vAlign w:val="center"/>
          </w:tcPr>
          <w:p w14:paraId="69EC1A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1.续航时间：备用电池续航≥4h；</w:t>
            </w:r>
          </w:p>
          <w:p w14:paraId="5EE970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2.RTK基站卫星接收频率：设备所含RTK基站可同时接收GPS、GLONASS、BEIDOU、GALILEO四种卫星信号；</w:t>
            </w:r>
          </w:p>
          <w:p w14:paraId="249B3A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3.支持车载部署，无人机及机场在长时间车载移动过程中不会损坏；</w:t>
            </w:r>
          </w:p>
          <w:p w14:paraId="121FE7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4.设备可使用蜂窝模块和SIM卡通过4G实现网络接入；</w:t>
            </w:r>
          </w:p>
          <w:p w14:paraId="1057E3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5.内置风速传感器、雨量传感器、环境温度传感器、水浸传感器、舱内温度传感器、舱内湿度传感器；</w:t>
            </w:r>
          </w:p>
          <w:p w14:paraId="5B2126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6.分辨率：设备同时配备内部及外部监控相机，且视频分辨率≥1080P；</w:t>
            </w:r>
          </w:p>
          <w:p w14:paraId="57B969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7.最长飞行时间：≥54min；</w:t>
            </w:r>
          </w:p>
          <w:p w14:paraId="6D0342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8.最大可抗风速：≥12m/s；</w:t>
            </w:r>
          </w:p>
          <w:p w14:paraId="3D6DE6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9.支持全向双目视觉避障系统，下方具备三维红外传感器，能够在探测到障碍物时在App上进行提醒，并自动减速刹车或绕行；</w:t>
            </w:r>
          </w:p>
          <w:p w14:paraId="4C23B8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10.飞行器防护等级：≥IP55；</w:t>
            </w:r>
          </w:p>
          <w:p w14:paraId="6C7FD7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11.RTK集成在无人机上；</w:t>
            </w:r>
          </w:p>
          <w:p w14:paraId="5B755E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12.具有长焦可见光、中长焦可见光、广角可见光和红外热成像相机；</w:t>
            </w:r>
          </w:p>
          <w:p w14:paraId="12ACC5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13.长焦相机像素数≥4800万，CMOS≥1/1.5英寸；</w:t>
            </w:r>
          </w:p>
          <w:p w14:paraId="2A15F5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14.中长焦相机像素数≥4800万，CMOS≥1/1.3英寸；</w:t>
            </w:r>
          </w:p>
          <w:p w14:paraId="697980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15.广角相机有效像素≥4800万，CMOS≥1/1.3英寸；</w:t>
            </w:r>
          </w:p>
          <w:p w14:paraId="4D953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16.可见光相机变焦倍数：≥112倍；</w:t>
            </w:r>
          </w:p>
          <w:p w14:paraId="15D1CB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17.红外传感器分辨率≥640*512，超分模式≥1280*1024，红外传感器帧率为30Hz；</w:t>
            </w:r>
          </w:p>
          <w:p w14:paraId="13706A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18.具备三轴机械增稳云台（俯仰、横滚、平移）；</w:t>
            </w:r>
          </w:p>
          <w:p w14:paraId="468C88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19.配备信号中继设备：防护性能≥IP67，尺寸≥Φ163mm×344mm，重量≥2千克，支持网线接入；</w:t>
            </w:r>
          </w:p>
          <w:p w14:paraId="361D1A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无人机系统与视频系统进行联动校核，支持在高低点视频监控产生告警后，智能调用无人机进行周边一定范围的抵近巡查，在需要时人工可随时介入，通过双重手段验证核查确保监管的及时性、准确性和有效性。支持无人机发现告警后调用监控视频对告警现场进行实时关注，通过一键看向无人机告警定位，监控视频自动对焦事发地；</w:t>
            </w:r>
          </w:p>
          <w:p w14:paraId="6BEDBD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无人机机巢须具备现场监控、无人机机场管理、飞行数据管理、影像、地图、任务管理等功能，系统设计兼顾开放性与安全性，既保障信息传输稳定可靠，又为未来功能扩展预留接口，并与安徽省森林防火信息化系统实现互联互通；</w:t>
            </w:r>
          </w:p>
          <w:p w14:paraId="43CF98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22.无人机机巢运维保险期限3年。</w:t>
            </w:r>
          </w:p>
        </w:tc>
        <w:tc>
          <w:tcPr>
            <w:tcW w:w="957" w:type="dxa"/>
            <w:vAlign w:val="center"/>
          </w:tcPr>
          <w:p w14:paraId="5C6CB1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21个</w:t>
            </w:r>
          </w:p>
        </w:tc>
      </w:tr>
      <w:tr w14:paraId="31C1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5B0548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1501" w:type="dxa"/>
            <w:vAlign w:val="center"/>
          </w:tcPr>
          <w:p w14:paraId="37BF23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小型巡护无人机</w:t>
            </w:r>
          </w:p>
        </w:tc>
        <w:tc>
          <w:tcPr>
            <w:tcW w:w="5332" w:type="dxa"/>
            <w:vAlign w:val="center"/>
          </w:tcPr>
          <w:p w14:paraId="2F2019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1.最大信号有效距离（无干扰、无遮挡）：≥25km；</w:t>
            </w:r>
          </w:p>
          <w:p w14:paraId="731B5E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2.最长飞行时间：≥49min；</w:t>
            </w:r>
          </w:p>
          <w:p w14:paraId="78788E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3.最大可抗风速：≥12m/s；</w:t>
            </w:r>
          </w:p>
          <w:p w14:paraId="563FE8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4.工作温度范围：-10°C~40°C；</w:t>
            </w:r>
          </w:p>
          <w:p w14:paraId="139A64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5.最大上升速度：≥10m/s；</w:t>
            </w:r>
          </w:p>
          <w:p w14:paraId="215A05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6.最大下降速度：≥8m/s；</w:t>
            </w:r>
          </w:p>
          <w:p w14:paraId="1D2737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7.最大水平飞行速度：≥18m/s；</w:t>
            </w:r>
          </w:p>
          <w:p w14:paraId="515EEF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8.最大飞行海拔：≥6000米；</w:t>
            </w:r>
          </w:p>
          <w:p w14:paraId="38E304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9.飞行器具备自检功能、低电量自动返航功能以及具备信号丢失自动返航功能；</w:t>
            </w:r>
          </w:p>
          <w:p w14:paraId="3A2A82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10.RTK不可拆卸，RTK固定解时水平精度：≥1cm+1ppm；垂直精度：≥1.5cm+1ppm；</w:t>
            </w:r>
          </w:p>
          <w:p w14:paraId="748BE6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11.具有长焦可见光、中长焦可见光、广角可见光和红外热成像相机；</w:t>
            </w:r>
          </w:p>
          <w:p w14:paraId="17C439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12.长焦相机像素数≥4800万，CMOS≥1/1.5英寸；</w:t>
            </w:r>
          </w:p>
          <w:p w14:paraId="42096B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13.中长焦相机像素数≥4800万，CMOS≥1/1.3英寸；</w:t>
            </w:r>
          </w:p>
          <w:p w14:paraId="31239F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14.广角相机有效像素≥4800万，CMOS≥1/1.3英寸；</w:t>
            </w:r>
          </w:p>
          <w:p w14:paraId="7CC9E3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15.可见光相机变焦倍数：≥112倍；</w:t>
            </w:r>
          </w:p>
          <w:p w14:paraId="218C4E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16.红外传感器分辨率≥640*512，超分模式≥1280*1024，红外传感器帧率为30 Hz；</w:t>
            </w:r>
          </w:p>
          <w:p w14:paraId="413227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17.具备三轴机械增稳云台（俯仰、横滚、平移）；</w:t>
            </w:r>
          </w:p>
          <w:p w14:paraId="79A011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18.可见光相机支持4k/30p视频录制；</w:t>
            </w:r>
          </w:p>
          <w:p w14:paraId="50CE36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19.支持在无人机拍摄的可见光视频与照片上记录拍摄时的地理位置坐标和时间；</w:t>
            </w:r>
          </w:p>
          <w:p w14:paraId="47F95B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20.能够接收民航客机的ADS-B广播信息，并能通过地面端软件向用户发出附近民航客机预警信息；</w:t>
            </w:r>
          </w:p>
          <w:p w14:paraId="495B06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21.配备探照灯和喊话器；</w:t>
            </w:r>
          </w:p>
          <w:p w14:paraId="13B5DB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寻址终端：屏幕尺寸≥6英寸，卫星接收：BDS；GPS；Galileo；QZSS；SBAS；定位精度：RTK平面：5cm+1ppm；电池可拆卸；安全加密：支持人脸解锁，指纹识别；防灭火任务软件：支持数据字典编辑、栅格矢量数据格式转换；支持音频属性采集、多段音频同时标注；支持SHP矢量数据导出、数据矢量图层添加；支持手绘等多种坐标采集模式；支持位置云功能模块，桌面端指挥平台可实时获取移动端所在位置实时信息。</w:t>
            </w:r>
          </w:p>
          <w:p w14:paraId="2936E9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23.巡护无人机运维保险期限3年。</w:t>
            </w:r>
          </w:p>
        </w:tc>
        <w:tc>
          <w:tcPr>
            <w:tcW w:w="957" w:type="dxa"/>
            <w:vAlign w:val="center"/>
          </w:tcPr>
          <w:p w14:paraId="5AD92B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6架</w:t>
            </w:r>
          </w:p>
        </w:tc>
      </w:tr>
      <w:tr w14:paraId="02F1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3ED09D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1501" w:type="dxa"/>
            <w:vAlign w:val="center"/>
          </w:tcPr>
          <w:p w14:paraId="01DC31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载重无人机</w:t>
            </w:r>
          </w:p>
        </w:tc>
        <w:tc>
          <w:tcPr>
            <w:tcW w:w="5332" w:type="dxa"/>
            <w:vAlign w:val="center"/>
          </w:tcPr>
          <w:p w14:paraId="4A8C69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1.对称电机轴距≤2350mm；</w:t>
            </w:r>
          </w:p>
          <w:p w14:paraId="1FEF2F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2.IP防护等级≥IP55；</w:t>
            </w:r>
          </w:p>
          <w:p w14:paraId="3274D1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3.最大可抗风速大≥11m/s；</w:t>
            </w:r>
          </w:p>
          <w:p w14:paraId="705095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4.最大额外负载≥80kg；</w:t>
            </w:r>
          </w:p>
          <w:p w14:paraId="458E5C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5.最大上升速度≥5m/s；</w:t>
            </w:r>
          </w:p>
          <w:p w14:paraId="401491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6.最大下降速度≥5m/s；</w:t>
            </w:r>
          </w:p>
          <w:p w14:paraId="225FFF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7.最大水平飞行速度≥20m/s；</w:t>
            </w:r>
          </w:p>
          <w:p w14:paraId="5A0835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8.最大飞行海拔≥6000m；</w:t>
            </w:r>
          </w:p>
          <w:p w14:paraId="16C2D7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9.最大飞行时间≥14分钟；</w:t>
            </w:r>
          </w:p>
          <w:p w14:paraId="5B6876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10.最大飞行距离≥12km；</w:t>
            </w:r>
          </w:p>
          <w:p w14:paraId="3C7FEB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11.从携行状态到起飞状态的展开时间：≤2min；</w:t>
            </w:r>
          </w:p>
          <w:p w14:paraId="3D95AF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12.支持GPS、GLONASS、BEIDOU、GALILEO四种导航系统；</w:t>
            </w:r>
          </w:p>
          <w:p w14:paraId="1ABC3E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13.飞行器具备RTK定位和定向能力，能够利用RTK定向安全飞行；</w:t>
            </w:r>
          </w:p>
          <w:p w14:paraId="10BEA9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14.具备补光灯，根据环境光自动开启，提升夜间飞行的安全性；</w:t>
            </w:r>
          </w:p>
          <w:p w14:paraId="6E2B55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15.最大信号有效距离（无干扰、无遮挡）≥20km；</w:t>
            </w:r>
          </w:p>
          <w:p w14:paraId="4D5A9E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16.支持2.4GHz和5.8GHz双频通信，当其中一个信道阻塞时，飞行器应能切换到另一个信道通信；</w:t>
            </w:r>
          </w:p>
          <w:p w14:paraId="327F1D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17.具备近地减速功能，在无人机降落过程中，可以设置无人机的减速距离和减速，用于保护货物；</w:t>
            </w:r>
          </w:p>
          <w:p w14:paraId="5A8BBB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18.支持实时货物称重显示和重心显示，并有超重和重心偏移警告；</w:t>
            </w:r>
          </w:p>
          <w:p w14:paraId="4DBD06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19.空吊支持收放速度≥1.2m/s；</w:t>
            </w:r>
          </w:p>
          <w:p w14:paraId="6BC435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20.空吊支持线缆释放长度≥30m；</w:t>
            </w:r>
          </w:p>
          <w:p w14:paraId="0F3AB8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21.降落伞防护等级：≥IP55；</w:t>
            </w:r>
          </w:p>
          <w:p w14:paraId="729F58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22.降落伞具备独立供电系统；</w:t>
            </w:r>
          </w:p>
          <w:p w14:paraId="19AE3D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23.降落伞具有独立的SD卡进行数据记录，确保能够有效记录飞机断电前后的相关数据；</w:t>
            </w:r>
          </w:p>
          <w:p w14:paraId="03791D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24.降落伞开伞方式不低于2种；</w:t>
            </w:r>
          </w:p>
          <w:p w14:paraId="07ACDF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25.降落伞的最低开伞高度应不小于60m；</w:t>
            </w:r>
          </w:p>
          <w:p w14:paraId="0BC0DF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26.降落伞开启后蜂鸣器和爆闪灯自动打开进行报警；</w:t>
            </w:r>
          </w:p>
          <w:p w14:paraId="4B780C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27.遥控器同时具备内置电池和外置可更换电池；</w:t>
            </w:r>
          </w:p>
          <w:p w14:paraId="004BD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 xml:space="preserve">28.遥控器须具备不小于7英寸且1080p及以上分辨率的显示屏，屏幕最高亮度至少达到1200cd/m2； </w:t>
            </w:r>
          </w:p>
          <w:p w14:paraId="66B712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29.能够接收民航客机的ADS-B广播信息，并能通过地面端软件向用户发出附近民航客机预警信息；</w:t>
            </w:r>
          </w:p>
          <w:p w14:paraId="5C19B3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30.支持高级双控功能，两个遥控器同时与同一台飞行器连接；</w:t>
            </w:r>
          </w:p>
          <w:p w14:paraId="652740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31.支持设置多个备降点，出现异常情况，可紧急降落；</w:t>
            </w:r>
          </w:p>
          <w:p w14:paraId="7814C7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32.支持低电量返航和失控返航功能；</w:t>
            </w:r>
          </w:p>
          <w:p w14:paraId="62EF17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33.载重无人机运维保险期限3年。</w:t>
            </w:r>
          </w:p>
          <w:p w14:paraId="30C171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34.每台无人机提供一名CAAC中型视距内执照培训名额。</w:t>
            </w:r>
          </w:p>
        </w:tc>
        <w:tc>
          <w:tcPr>
            <w:tcW w:w="957" w:type="dxa"/>
            <w:vAlign w:val="center"/>
          </w:tcPr>
          <w:p w14:paraId="54133B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8架</w:t>
            </w:r>
          </w:p>
        </w:tc>
      </w:tr>
      <w:tr w14:paraId="46A9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32" w:type="dxa"/>
            <w:vAlign w:val="center"/>
          </w:tcPr>
          <w:p w14:paraId="1791D3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1501" w:type="dxa"/>
            <w:vAlign w:val="center"/>
          </w:tcPr>
          <w:p w14:paraId="03A49D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网络传输</w:t>
            </w:r>
          </w:p>
        </w:tc>
        <w:tc>
          <w:tcPr>
            <w:tcW w:w="5332" w:type="dxa"/>
            <w:vAlign w:val="center"/>
          </w:tcPr>
          <w:p w14:paraId="56447C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使用不低于50M互联网专线，协议期3年。</w:t>
            </w:r>
          </w:p>
        </w:tc>
        <w:tc>
          <w:tcPr>
            <w:tcW w:w="957" w:type="dxa"/>
            <w:vAlign w:val="center"/>
          </w:tcPr>
          <w:p w14:paraId="5C5923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21条</w:t>
            </w:r>
          </w:p>
        </w:tc>
      </w:tr>
      <w:tr w14:paraId="1B88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14:paraId="34DC7B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1501" w:type="dxa"/>
            <w:vAlign w:val="center"/>
          </w:tcPr>
          <w:p w14:paraId="7B6871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无人机巢基础设施及塔资源服务</w:t>
            </w:r>
          </w:p>
        </w:tc>
        <w:tc>
          <w:tcPr>
            <w:tcW w:w="5332" w:type="dxa"/>
            <w:vAlign w:val="center"/>
          </w:tcPr>
          <w:p w14:paraId="6A2A15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1、调试中的人力、交通费用、载体资源协调费；</w:t>
            </w:r>
          </w:p>
          <w:p w14:paraId="339EB4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2、调试中所需的配套服务，包括网络线缆、引电、网路传输、挂载载体资源需自行协调解决；</w:t>
            </w:r>
          </w:p>
          <w:p w14:paraId="4B5CE9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3、地平、支架、吊装、辅材等均需自行解决。</w:t>
            </w:r>
          </w:p>
        </w:tc>
        <w:tc>
          <w:tcPr>
            <w:tcW w:w="957" w:type="dxa"/>
            <w:vAlign w:val="center"/>
          </w:tcPr>
          <w:p w14:paraId="345FEE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21处</w:t>
            </w:r>
          </w:p>
        </w:tc>
      </w:tr>
    </w:tbl>
    <w:p w14:paraId="6814258F">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四、无人机巡检服务相关要求</w:t>
      </w:r>
    </w:p>
    <w:p w14:paraId="6D466E1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（一）服务范围与频次</w:t>
      </w:r>
    </w:p>
    <w:p w14:paraId="782A48C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日常巡护：</w:t>
      </w:r>
    </w:p>
    <w:p w14:paraId="3F72DB2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每日至少完成一次对重点林区的自动化巡航监测；</w:t>
      </w:r>
    </w:p>
    <w:p w14:paraId="740D031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覆盖范围应包括所有无人机机巢所在区域及其周边5公里范围内林区；</w:t>
      </w:r>
    </w:p>
    <w:p w14:paraId="6FCDF9C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巡护内容应包括火情监测、异常烟点识别等；</w:t>
      </w:r>
    </w:p>
    <w:p w14:paraId="0DCB19E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每次巡护任务完成后，系统自动生成巡护轨迹图、影像记录及异常标记。</w:t>
      </w:r>
    </w:p>
    <w:p w14:paraId="5291DBD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重点防火期加强巡护：</w:t>
      </w:r>
    </w:p>
    <w:p w14:paraId="4F15A59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每年11月1日至次年5月31日为森林重点防火期；</w:t>
      </w:r>
    </w:p>
    <w:p w14:paraId="2B0C2A0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防火期内每日巡护频次不低于2次（上、下午各一次）；</w:t>
      </w:r>
    </w:p>
    <w:p w14:paraId="6B685A3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节假日、极端天气（如高温、大风、干旱）预警期间，巡护频次提升至每日3次；</w:t>
      </w:r>
    </w:p>
    <w:p w14:paraId="6A57564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巡护报告需在当日巡护结束后2小时内提交。</w:t>
      </w:r>
    </w:p>
    <w:p w14:paraId="01F3785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（二）巡检内容与任务</w:t>
      </w:r>
    </w:p>
    <w:p w14:paraId="5AD0B5D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火情监测与预警：</w:t>
      </w:r>
    </w:p>
    <w:p w14:paraId="05788F3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通过红外热成像实时识别烟火；</w:t>
      </w:r>
    </w:p>
    <w:p w14:paraId="4DA896E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发现疑似火情后，系统应在5分钟内自动推送告警信息至指挥中心；</w:t>
      </w:r>
    </w:p>
    <w:p w14:paraId="3CF570C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支持人工介入确认，并实时回传火点坐标、影像等数据；</w:t>
      </w:r>
    </w:p>
    <w:p w14:paraId="513FBED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应急响应与任务执行：</w:t>
      </w:r>
    </w:p>
    <w:p w14:paraId="6E9E60C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载重无人机应具备快速投送灭火器材、急救物资能力，单次投送时间不超过30分钟；</w:t>
      </w:r>
    </w:p>
    <w:p w14:paraId="4AB9D74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应急任务期间，无人机应持续回传实时视频、热成像数据，直至任务结束。</w:t>
      </w:r>
    </w:p>
    <w:p w14:paraId="41D0941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应急任务期间，供应商需配备5架灭火无人机，100枚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单枚不小于25L</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水基或干粉灭火弹，用于突发林火的早期灭火处置。同时配备</w:t>
      </w:r>
      <w:r>
        <w:rPr>
          <w:rFonts w:hint="eastAsia" w:asciiTheme="minorEastAsia" w:hAnsiTheme="minorEastAsia" w:eastAsiaTheme="minorEastAsia" w:cstheme="minorEastAsia"/>
          <w:sz w:val="24"/>
          <w:szCs w:val="24"/>
          <w:lang w:val="en-US" w:eastAsia="zh-CN"/>
        </w:rPr>
        <w:t>具备民用无人驾驶航空器操控员执照的</w:t>
      </w:r>
      <w:r>
        <w:rPr>
          <w:rFonts w:hint="eastAsia" w:asciiTheme="minorEastAsia" w:hAnsiTheme="minorEastAsia" w:eastAsiaTheme="minorEastAsia" w:cstheme="minorEastAsia"/>
          <w:sz w:val="24"/>
          <w:szCs w:val="24"/>
        </w:rPr>
        <w:t>应急保障团队不少于8人至现场，配合开展火场侦察、投弹灭火处置。</w:t>
      </w:r>
    </w:p>
    <w:p w14:paraId="3153BEE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（三）数据管理与报告</w:t>
      </w:r>
    </w:p>
    <w:p w14:paraId="13EECD9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数据采集与回传：</w:t>
      </w:r>
    </w:p>
    <w:p w14:paraId="422898A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巡检过程中所有影像、视频、位置等数据应实时回传至指挥平台；</w:t>
      </w:r>
    </w:p>
    <w:p w14:paraId="73C038E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所有数据应进行加密传输与存储，确保信息安全。</w:t>
      </w:r>
    </w:p>
    <w:p w14:paraId="558DAB7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服务报告提交：</w:t>
      </w:r>
    </w:p>
    <w:p w14:paraId="220643E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每月5日前提交上月巡检服务总结报告；</w:t>
      </w:r>
    </w:p>
    <w:p w14:paraId="184D984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报告内容应包括：巡护频次、发现问题、处理情况、系统运行状态、异常事件记录等；</w:t>
      </w:r>
    </w:p>
    <w:p w14:paraId="357CBEA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防火期结束后15日内提交本期防火巡护专项总结报告；</w:t>
      </w:r>
    </w:p>
    <w:p w14:paraId="13B002B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报告格式应为PDF及可编辑文档（如Word），并附关键数据附表。</w:t>
      </w:r>
    </w:p>
    <w:p w14:paraId="05636D3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（四）运维与保障</w:t>
      </w:r>
    </w:p>
    <w:p w14:paraId="5603A80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设备维护：</w:t>
      </w:r>
    </w:p>
    <w:p w14:paraId="0971871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供应商应提供7×24小时远程技术支持，设立专人服务对接群；</w:t>
      </w:r>
    </w:p>
    <w:p w14:paraId="1296817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设备故障应在接到通知后4小时内响应，24小时内修复或更换；</w:t>
      </w:r>
    </w:p>
    <w:p w14:paraId="40E926C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保险与责任：</w:t>
      </w:r>
    </w:p>
    <w:p w14:paraId="29BA697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所有无人机及机巢设备应在服务期内保持有效的财产险、第三者责任险等；</w:t>
      </w:r>
    </w:p>
    <w:p w14:paraId="2D78B53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保险范围应涵盖飞行事故、设备损毁、数据丢失、人身伤害等情形。</w:t>
      </w:r>
    </w:p>
    <w:p w14:paraId="6DEA7A6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（五）人员与培训</w:t>
      </w:r>
    </w:p>
    <w:p w14:paraId="679D636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培训服务：</w:t>
      </w:r>
    </w:p>
    <w:p w14:paraId="25FF91D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供应商应在项目交付后提供不少于1天的现场操作与系统管理培训；</w:t>
      </w:r>
    </w:p>
    <w:p w14:paraId="2D794B6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培训内容应包括设备操作、任务规划、数据分析、应急演练等。</w:t>
      </w:r>
    </w:p>
    <w:p w14:paraId="4880EAB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（六）其他要求</w:t>
      </w:r>
    </w:p>
    <w:p w14:paraId="71EC1C0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所有飞行活动应遵守国家及地方空域管理规定，提前报备飞行计划；</w:t>
      </w:r>
    </w:p>
    <w:p w14:paraId="5542AC6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支持与安徽省森林防火信息化系统等实现数据对接；</w:t>
      </w:r>
    </w:p>
    <w:p w14:paraId="08F210F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服务期内应持续优化巡检路径、提升识别算法，适应林区动态变化；</w:t>
      </w:r>
    </w:p>
    <w:p w14:paraId="7448FE9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如遇重大活动或特殊管控期，应服从统一调度与管理。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A42EB"/>
    <w:rsid w:val="0A026946"/>
    <w:rsid w:val="0CF53050"/>
    <w:rsid w:val="105E1897"/>
    <w:rsid w:val="1A393593"/>
    <w:rsid w:val="20225213"/>
    <w:rsid w:val="20C21520"/>
    <w:rsid w:val="22C04851"/>
    <w:rsid w:val="28E76302"/>
    <w:rsid w:val="325925CC"/>
    <w:rsid w:val="3A8775A3"/>
    <w:rsid w:val="3D5243D7"/>
    <w:rsid w:val="413C043C"/>
    <w:rsid w:val="4613720A"/>
    <w:rsid w:val="4B257098"/>
    <w:rsid w:val="4B5F5C2D"/>
    <w:rsid w:val="578A30A4"/>
    <w:rsid w:val="58711B6E"/>
    <w:rsid w:val="650442C8"/>
    <w:rsid w:val="67CF5C52"/>
    <w:rsid w:val="6D7E4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3398</Words>
  <Characters>3932</Characters>
  <Lines>0</Lines>
  <Paragraphs>0</Paragraphs>
  <TotalTime>1</TotalTime>
  <ScaleCrop>false</ScaleCrop>
  <LinksUpToDate>false</LinksUpToDate>
  <CharactersWithSpaces>3932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2026-01-13T15:01:00Z</dcterms:created>
  <dc:creator>张鑫</dc:creator>
  <cp:lastModifiedBy>华为</cp:lastModifiedBy>
  <dcterms:modified xsi:type="dcterms:W3CDTF">2026-01-14T01:30:13Z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eyJoZGlkIjoiNGQ3M2YwZDEzOGVhYTRmNGJjZWZmMjFlZTk1NGQ5NzkiLCJ1c2VySWQiOiI1MzExNDcxMTIifQ==</vt:lpwstr>
  </property>
  <property fmtid="{D5CDD505-2E9C-101B-9397-08002B2CF9AE}" pid="4" name="ICV">
    <vt:lpwstr>348A476E961D4F918A7D24488A00D30D_12</vt:lpwstr>
  </property>
</Properties>
</file>