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86AD2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“安徽国防科技职业学院食堂餐饮运营</w:t>
      </w:r>
    </w:p>
    <w:p w14:paraId="20522FA6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服务项目”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招标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需求反馈意见</w:t>
      </w:r>
    </w:p>
    <w:p w14:paraId="5E4C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安徽国防科技职业学院：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针对“安徽国防科技职业学院食堂餐饮运营服务项目”的</w:t>
      </w:r>
      <w:r>
        <w:rPr>
          <w:rFonts w:hint="eastAsia" w:ascii="宋体" w:hAnsi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</w:t>
      </w:r>
      <w:r>
        <w:rPr>
          <w:rFonts w:hint="eastAsia" w:ascii="宋体" w:hAnsi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hint="eastAsia" w:ascii="宋体" w:hAnsi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需求存在不明确（或不完整）内容，建议进行完善，完善意见如下：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241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925C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  日</w:t>
      </w:r>
    </w:p>
    <w:p w14:paraId="4E15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相关证明文件（包括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官网截图、</w:t>
      </w:r>
      <w:r>
        <w:rPr>
          <w:rFonts w:hint="eastAsia" w:ascii="宋体" w:hAnsi="宋体"/>
          <w:color w:val="000000"/>
          <w:sz w:val="28"/>
          <w:szCs w:val="28"/>
        </w:rPr>
        <w:t>检测报告等）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030BD7A0-939D-4E52-B977-3ADB70F615E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29BC03F4"/>
    <w:rsid w:val="2FD56E2E"/>
    <w:rsid w:val="431224B8"/>
    <w:rsid w:val="6CC64B54"/>
    <w:rsid w:val="74612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</Words>
  <Characters>246</Characters>
  <Lines>0</Lines>
  <Paragraphs>0</Paragraphs>
  <TotalTime>0</TotalTime>
  <ScaleCrop>false</ScaleCrop>
  <LinksUpToDate>false</LinksUpToDate>
  <CharactersWithSpaces>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little</cp:lastModifiedBy>
  <dcterms:modified xsi:type="dcterms:W3CDTF">2026-04-09T08:41:28Z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eyJoZGlkIjoiYTAzMDBiMGU1ODQ2YzE4M2U2ZGNhYWE3MTRkODc0NTAiLCJ1c2VySWQiOiI2NTY4MjEyMjEifQ==</vt:lpwstr>
  </property>
</Properties>
</file>