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4099A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霍邱县师范学校物业管理服务采购项目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</w:p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及评标办法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霍邱县师范学校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霍邱县师范学校物业管理服务采购项目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</w:t>
      </w:r>
      <w:r>
        <w:rPr>
          <w:rFonts w:hint="eastAsia" w:ascii="宋体" w:hAnsi="宋体"/>
          <w:sz w:val="28"/>
          <w:szCs w:val="28"/>
          <w:lang w:val="en-US" w:eastAsia="zh-CN"/>
        </w:rPr>
        <w:t>及评标办法</w:t>
      </w:r>
      <w:r>
        <w:rPr>
          <w:rFonts w:hint="eastAsia" w:ascii="宋体" w:hAnsi="宋体"/>
          <w:sz w:val="28"/>
          <w:szCs w:val="28"/>
        </w:rPr>
        <w:t>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  <w:bookmarkStart w:id="0" w:name="_GoBack"/>
      <w:bookmarkEnd w:id="0"/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92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E70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 w14:paraId="23516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如：</w:t>
      </w:r>
      <w:r>
        <w:rPr>
          <w:rFonts w:hint="eastAsia" w:ascii="宋体" w:hAnsi="宋体"/>
          <w:color w:val="000000"/>
          <w:sz w:val="28"/>
          <w:szCs w:val="28"/>
        </w:rPr>
        <w:t>技术标准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/官网截图/</w:t>
      </w:r>
      <w:r>
        <w:rPr>
          <w:rFonts w:hint="eastAsia" w:ascii="宋体" w:hAnsi="宋体"/>
          <w:color w:val="000000"/>
          <w:sz w:val="28"/>
          <w:szCs w:val="28"/>
        </w:rPr>
        <w:t>产品彩页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color w:val="000000"/>
          <w:sz w:val="28"/>
          <w:szCs w:val="28"/>
        </w:rPr>
        <w:t>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5EB1DF4B-1352-435E-8B11-15B8555B35A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0BC47C2C"/>
    <w:rsid w:val="21066805"/>
    <w:rsid w:val="27B9536D"/>
    <w:rsid w:val="29BC03F4"/>
    <w:rsid w:val="2CC513AC"/>
    <w:rsid w:val="2FD56E2E"/>
    <w:rsid w:val="40AB5373"/>
    <w:rsid w:val="415822B4"/>
    <w:rsid w:val="431224B8"/>
    <w:rsid w:val="43C2705F"/>
    <w:rsid w:val="5F5B5C52"/>
    <w:rsid w:val="6F9777DD"/>
    <w:rsid w:val="6FA7622A"/>
    <w:rsid w:val="72722F83"/>
    <w:rsid w:val="742E34A1"/>
    <w:rsid w:val="74612FB0"/>
    <w:rsid w:val="7A443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201</Words>
  <Characters>210</Characters>
  <Lines>0</Lines>
  <Paragraphs>0</Paragraphs>
  <TotalTime>1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东盛</cp:lastModifiedBy>
  <dcterms:modified xsi:type="dcterms:W3CDTF">2026-08-06T03:09:35Z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eyJoZGlkIjoiMDFhNWE1MzE1YTQ0Y2RmMjliMjgyYzUxNGZiMjY0NjEiLCJ1c2VySWQiOiIyMzQzNzUzMCJ9</vt:lpwstr>
  </property>
</Properties>
</file>