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D1362">
      <w:pPr>
        <w:spacing w:line="400" w:lineRule="exact"/>
      </w:pPr>
    </w:p>
    <w:p w14:paraId="3E88DE05">
      <w:pPr>
        <w:jc w:val="center"/>
        <w:rPr>
          <w:rFonts w:hint="eastAsia" w:ascii="宋体" w:hAnsi="宋体" w:cs="宋体"/>
          <w:b/>
          <w:bCs/>
          <w:sz w:val="44"/>
          <w:szCs w:val="44"/>
        </w:rPr>
      </w:pPr>
    </w:p>
    <w:p w14:paraId="63528996">
      <w:pPr>
        <w:jc w:val="center"/>
        <w:rPr>
          <w:rFonts w:hint="eastAsia" w:ascii="黑体" w:eastAsia="黑体"/>
          <w:sz w:val="44"/>
          <w:szCs w:val="44"/>
        </w:rPr>
      </w:pPr>
      <w:r>
        <w:rPr>
          <w:rFonts w:hint="eastAsia" w:ascii="宋体" w:hAnsi="宋体" w:cs="宋体"/>
          <w:b/>
          <w:bCs/>
          <w:sz w:val="44"/>
          <w:szCs w:val="44"/>
        </w:rPr>
        <w:t>舒城县</w:t>
      </w:r>
      <w:r>
        <w:rPr>
          <w:rFonts w:hint="eastAsia" w:ascii="宋体" w:hAnsi="宋体" w:eastAsia="宋体" w:cs="宋体"/>
          <w:b/>
          <w:bCs/>
          <w:sz w:val="44"/>
          <w:szCs w:val="44"/>
        </w:rPr>
        <w:t>舒茶镇一棵印村朝斌家庭农场蛋鸡养殖基地项目</w:t>
      </w:r>
      <w:r>
        <w:rPr>
          <w:rFonts w:hint="eastAsia" w:ascii="宋体" w:hAnsi="宋体" w:eastAsia="宋体" w:cs="宋体"/>
          <w:b/>
          <w:bCs/>
          <w:sz w:val="44"/>
          <w:szCs w:val="44"/>
          <w:lang w:eastAsia="zh-CN"/>
        </w:rPr>
        <w:t>（第二次）</w:t>
      </w:r>
    </w:p>
    <w:p w14:paraId="35086B40">
      <w:pPr>
        <w:rPr>
          <w:sz w:val="28"/>
          <w:szCs w:val="28"/>
        </w:rPr>
      </w:pPr>
    </w:p>
    <w:p w14:paraId="2DE2E03B">
      <w:pPr>
        <w:rPr>
          <w:sz w:val="28"/>
          <w:szCs w:val="28"/>
        </w:rPr>
      </w:pPr>
    </w:p>
    <w:p w14:paraId="225871C4">
      <w:pPr>
        <w:jc w:val="center"/>
        <w:rPr>
          <w:rFonts w:hint="eastAsia" w:ascii="黑体" w:eastAsia="黑体"/>
          <w:sz w:val="44"/>
          <w:szCs w:val="44"/>
        </w:rPr>
      </w:pPr>
    </w:p>
    <w:p w14:paraId="5A70E2F5">
      <w:pPr>
        <w:jc w:val="center"/>
        <w:rPr>
          <w:rFonts w:ascii="黑体" w:eastAsia="黑体"/>
          <w:sz w:val="44"/>
          <w:szCs w:val="44"/>
        </w:rPr>
      </w:pPr>
      <w:r>
        <w:rPr>
          <w:rFonts w:hint="eastAsia" w:ascii="黑体" w:eastAsia="黑体"/>
          <w:sz w:val="44"/>
          <w:szCs w:val="44"/>
        </w:rPr>
        <w:t>招标文件</w:t>
      </w:r>
    </w:p>
    <w:p w14:paraId="15E3FC1F">
      <w:pPr>
        <w:spacing w:line="400" w:lineRule="exact"/>
      </w:pPr>
    </w:p>
    <w:p w14:paraId="787C7D9D">
      <w:pPr>
        <w:spacing w:line="400" w:lineRule="exact"/>
      </w:pPr>
    </w:p>
    <w:p w14:paraId="1851B724">
      <w:pPr>
        <w:spacing w:line="400" w:lineRule="exact"/>
        <w:jc w:val="center"/>
        <w:rPr>
          <w:rFonts w:hint="eastAsia"/>
          <w:b/>
          <w:bCs/>
        </w:rPr>
      </w:pPr>
      <w:r>
        <w:rPr>
          <w:rFonts w:hint="eastAsia"/>
          <w:b/>
          <w:bCs/>
        </w:rPr>
        <w:t>（工程总承包适用）</w:t>
      </w:r>
    </w:p>
    <w:p w14:paraId="6859322E">
      <w:pPr>
        <w:spacing w:line="400" w:lineRule="exact"/>
      </w:pPr>
    </w:p>
    <w:p w14:paraId="3C78BCF2">
      <w:pPr>
        <w:spacing w:line="400" w:lineRule="exact"/>
      </w:pPr>
      <w:r>
        <w:t xml:space="preserve"> </w:t>
      </w:r>
    </w:p>
    <w:p w14:paraId="184CE312">
      <w:pPr>
        <w:spacing w:line="400" w:lineRule="exact"/>
      </w:pPr>
    </w:p>
    <w:p w14:paraId="38FABEF7">
      <w:pPr>
        <w:spacing w:line="400" w:lineRule="exact"/>
      </w:pPr>
    </w:p>
    <w:p w14:paraId="20E9647F">
      <w:pPr>
        <w:spacing w:line="400" w:lineRule="exact"/>
      </w:pPr>
    </w:p>
    <w:p w14:paraId="28E5F1CB">
      <w:pPr>
        <w:spacing w:line="400" w:lineRule="exact"/>
      </w:pPr>
    </w:p>
    <w:p w14:paraId="3DE2B961">
      <w:pPr>
        <w:pStyle w:val="17"/>
      </w:pPr>
    </w:p>
    <w:p w14:paraId="09A9C28D">
      <w:pPr>
        <w:spacing w:line="400" w:lineRule="exact"/>
      </w:pPr>
    </w:p>
    <w:p w14:paraId="440C7671">
      <w:pPr>
        <w:spacing w:line="400" w:lineRule="exact"/>
      </w:pPr>
    </w:p>
    <w:p w14:paraId="3550B16B">
      <w:pPr>
        <w:pStyle w:val="17"/>
        <w:ind w:firstLine="0"/>
      </w:pPr>
    </w:p>
    <w:p w14:paraId="7055498B">
      <w:pPr>
        <w:pStyle w:val="17"/>
      </w:pPr>
    </w:p>
    <w:p w14:paraId="262DDD14">
      <w:pPr>
        <w:pStyle w:val="17"/>
      </w:pPr>
    </w:p>
    <w:p w14:paraId="39DE87AD">
      <w:pPr>
        <w:spacing w:line="400" w:lineRule="exact"/>
      </w:pPr>
    </w:p>
    <w:p w14:paraId="4CEBBFB0">
      <w:pPr>
        <w:jc w:val="center"/>
        <w:rPr>
          <w:rFonts w:hint="eastAsia" w:ascii="宋体" w:hAnsi="宋体" w:eastAsia="宋体" w:cs="宋体"/>
          <w:b/>
          <w:bCs/>
          <w:sz w:val="32"/>
          <w:szCs w:val="32"/>
        </w:rPr>
      </w:pPr>
      <w:r>
        <w:rPr>
          <w:rFonts w:hint="eastAsia" w:ascii="宋体" w:hAnsi="宋体" w:eastAsia="宋体" w:cs="宋体"/>
          <w:b/>
          <w:bCs/>
          <w:sz w:val="32"/>
          <w:szCs w:val="32"/>
        </w:rPr>
        <w:t>招标人：舒城县舒茶镇人民政府（盖单位章）</w:t>
      </w:r>
    </w:p>
    <w:p w14:paraId="13BA9622">
      <w:pPr>
        <w:jc w:val="center"/>
        <w:rPr>
          <w:rFonts w:hint="eastAsia" w:ascii="宋体" w:hAnsi="宋体" w:cs="宋体"/>
          <w:b/>
          <w:bCs/>
          <w:sz w:val="22"/>
          <w:szCs w:val="28"/>
        </w:rPr>
      </w:pPr>
      <w:r>
        <w:rPr>
          <w:rFonts w:hint="eastAsia" w:ascii="宋体" w:hAnsi="宋体" w:eastAsia="宋体" w:cs="宋体"/>
          <w:b/>
          <w:bCs/>
          <w:sz w:val="32"/>
          <w:szCs w:val="32"/>
        </w:rPr>
        <w:t>招标代理机构：安徽国建招标造价有限公司（盖单位章）</w:t>
      </w:r>
    </w:p>
    <w:p w14:paraId="0DB50B85">
      <w:pPr>
        <w:ind w:firstLine="3373" w:firstLineChars="1050"/>
        <w:rPr>
          <w:rFonts w:hint="eastAsia" w:ascii="宋体" w:hAnsi="宋体" w:eastAsia="宋体" w:cs="宋体"/>
          <w:b/>
          <w:bCs/>
          <w:sz w:val="32"/>
          <w:szCs w:val="32"/>
        </w:rPr>
      </w:pPr>
      <w:r>
        <w:rPr>
          <w:rFonts w:hint="eastAsia" w:ascii="宋体" w:hAnsi="宋体" w:eastAsia="宋体" w:cs="宋体"/>
          <w:b/>
          <w:bCs/>
          <w:sz w:val="32"/>
          <w:szCs w:val="32"/>
          <w:u w:val="single"/>
        </w:rPr>
        <w:t>2026</w:t>
      </w:r>
      <w:r>
        <w:rPr>
          <w:rFonts w:hint="eastAsia" w:ascii="宋体" w:hAnsi="宋体" w:eastAsia="宋体" w:cs="宋体"/>
          <w:b/>
          <w:bCs/>
          <w:sz w:val="32"/>
          <w:szCs w:val="32"/>
        </w:rPr>
        <w:t>年</w:t>
      </w:r>
      <w:r>
        <w:rPr>
          <w:rFonts w:hint="eastAsia" w:ascii="宋体" w:hAnsi="宋体" w:eastAsia="宋体" w:cs="宋体"/>
          <w:b/>
          <w:bCs/>
          <w:sz w:val="32"/>
          <w:szCs w:val="32"/>
          <w:u w:val="single"/>
          <w:lang w:eastAsia="zh-CN"/>
        </w:rPr>
        <w:t>6</w:t>
      </w:r>
      <w:r>
        <w:rPr>
          <w:rFonts w:hint="eastAsia" w:ascii="宋体" w:hAnsi="宋体" w:eastAsia="宋体" w:cs="宋体"/>
          <w:b/>
          <w:bCs/>
          <w:sz w:val="32"/>
          <w:szCs w:val="32"/>
        </w:rPr>
        <w:t>月</w:t>
      </w:r>
    </w:p>
    <w:p w14:paraId="50F050E4">
      <w:pPr>
        <w:spacing w:line="400" w:lineRule="exact"/>
        <w:sectPr>
          <w:footerReference r:id="rId4" w:type="default"/>
          <w:headerReference r:id="rId3" w:type="even"/>
          <w:footerReference r:id="rId5" w:type="even"/>
          <w:pgSz w:w="11906" w:h="16838"/>
          <w:pgMar w:top="1440" w:right="1800" w:bottom="1440" w:left="1800" w:header="851" w:footer="992" w:gutter="0"/>
          <w:cols w:space="720" w:num="1"/>
          <w:docGrid w:type="lines" w:linePitch="312" w:charSpace="0"/>
        </w:sectPr>
      </w:pPr>
      <w:bookmarkStart w:id="0" w:name="_Toc152042286"/>
      <w:bookmarkStart w:id="1" w:name="_Toc144974478"/>
    </w:p>
    <w:p w14:paraId="5E448C21">
      <w:pPr>
        <w:pStyle w:val="2"/>
        <w:jc w:val="center"/>
      </w:pPr>
      <w:bookmarkStart w:id="2" w:name="_Toc300834926"/>
      <w:bookmarkStart w:id="3" w:name="_Toc247527532"/>
      <w:bookmarkStart w:id="4" w:name="_Toc9793"/>
      <w:r>
        <w:rPr>
          <w:rFonts w:hint="eastAsia"/>
        </w:rPr>
        <w:t>目     录</w:t>
      </w:r>
      <w:bookmarkEnd w:id="0"/>
      <w:bookmarkEnd w:id="1"/>
      <w:bookmarkEnd w:id="2"/>
      <w:bookmarkEnd w:id="3"/>
      <w:bookmarkEnd w:id="4"/>
    </w:p>
    <w:p w14:paraId="2655E6A8">
      <w:pPr>
        <w:pStyle w:val="15"/>
        <w:tabs>
          <w:tab w:val="right" w:leader="dot" w:pos="9638"/>
        </w:tabs>
      </w:pPr>
      <w:bookmarkStart w:id="5" w:name="_Toc247527533"/>
      <w:bookmarkStart w:id="6" w:name="_Toc247513932"/>
      <w:bookmarkStart w:id="7" w:name="_Toc152045511"/>
      <w:bookmarkStart w:id="8" w:name="_Toc144974479"/>
      <w:bookmarkStart w:id="9" w:name="_Toc152042287"/>
      <w:r>
        <w:rPr>
          <w:caps w:val="0"/>
        </w:rPr>
        <w:fldChar w:fldCharType="begin"/>
      </w:r>
      <w:r>
        <w:rPr>
          <w:caps w:val="0"/>
        </w:rPr>
        <w:instrText xml:space="preserve"> TOC \o "1-3" \h \z \u </w:instrText>
      </w:r>
      <w:r>
        <w:rPr>
          <w:caps w:val="0"/>
        </w:rPr>
        <w:fldChar w:fldCharType="separate"/>
      </w:r>
      <w:r>
        <w:rPr>
          <w:caps w:val="0"/>
        </w:rPr>
        <w:fldChar w:fldCharType="begin"/>
      </w:r>
      <w:r>
        <w:rPr>
          <w:caps w:val="0"/>
        </w:rPr>
        <w:instrText xml:space="preserve"> HYPERLINK \l _Toc9793 </w:instrText>
      </w:r>
      <w:r>
        <w:rPr>
          <w:caps w:val="0"/>
        </w:rPr>
        <w:fldChar w:fldCharType="separate"/>
      </w:r>
      <w:r>
        <w:rPr>
          <w:rFonts w:hint="eastAsia"/>
        </w:rPr>
        <w:t>目     录</w:t>
      </w:r>
      <w:r>
        <w:tab/>
      </w:r>
      <w:r>
        <w:fldChar w:fldCharType="begin"/>
      </w:r>
      <w:r>
        <w:instrText xml:space="preserve"> PAGEREF _Toc9793 \h </w:instrText>
      </w:r>
      <w:r>
        <w:fldChar w:fldCharType="separate"/>
      </w:r>
      <w:r>
        <w:t>I</w:t>
      </w:r>
      <w:r>
        <w:fldChar w:fldCharType="end"/>
      </w:r>
      <w:r>
        <w:rPr>
          <w:caps w:val="0"/>
        </w:rPr>
        <w:fldChar w:fldCharType="end"/>
      </w:r>
    </w:p>
    <w:p w14:paraId="28390892">
      <w:pPr>
        <w:pStyle w:val="15"/>
        <w:tabs>
          <w:tab w:val="right" w:leader="dot" w:pos="9638"/>
        </w:tabs>
      </w:pPr>
      <w:r>
        <w:fldChar w:fldCharType="begin"/>
      </w:r>
      <w:r>
        <w:instrText xml:space="preserve"> HYPERLINK \l _Toc4612 </w:instrText>
      </w:r>
      <w:r>
        <w:fldChar w:fldCharType="separate"/>
      </w:r>
      <w:r>
        <w:rPr>
          <w:rFonts w:hint="eastAsia"/>
        </w:rPr>
        <w:t>第一卷</w:t>
      </w:r>
      <w:r>
        <w:tab/>
      </w:r>
      <w:r>
        <w:fldChar w:fldCharType="begin"/>
      </w:r>
      <w:r>
        <w:instrText xml:space="preserve"> PAGEREF _Toc4612 \h </w:instrText>
      </w:r>
      <w:r>
        <w:fldChar w:fldCharType="separate"/>
      </w:r>
      <w:r>
        <w:t>5</w:t>
      </w:r>
      <w:r>
        <w:fldChar w:fldCharType="end"/>
      </w:r>
      <w:r>
        <w:fldChar w:fldCharType="end"/>
      </w:r>
    </w:p>
    <w:p w14:paraId="57617BE5">
      <w:pPr>
        <w:pStyle w:val="15"/>
        <w:tabs>
          <w:tab w:val="right" w:leader="dot" w:pos="9638"/>
        </w:tabs>
      </w:pPr>
      <w:r>
        <w:fldChar w:fldCharType="begin"/>
      </w:r>
      <w:r>
        <w:instrText xml:space="preserve"> HYPERLINK \l _Toc11234 </w:instrText>
      </w:r>
      <w:r>
        <w:fldChar w:fldCharType="separate"/>
      </w:r>
      <w:r>
        <w:rPr>
          <w:rFonts w:hint="eastAsia"/>
        </w:rPr>
        <w:t>第一章 招标公告</w:t>
      </w:r>
      <w:r>
        <w:tab/>
      </w:r>
      <w:r>
        <w:fldChar w:fldCharType="begin"/>
      </w:r>
      <w:r>
        <w:instrText xml:space="preserve"> PAGEREF _Toc11234 \h </w:instrText>
      </w:r>
      <w:r>
        <w:fldChar w:fldCharType="separate"/>
      </w:r>
      <w:r>
        <w:t>6</w:t>
      </w:r>
      <w:r>
        <w:fldChar w:fldCharType="end"/>
      </w:r>
      <w:r>
        <w:fldChar w:fldCharType="end"/>
      </w:r>
    </w:p>
    <w:p w14:paraId="09ADF7E5">
      <w:pPr>
        <w:pStyle w:val="16"/>
        <w:tabs>
          <w:tab w:val="right" w:leader="dot" w:pos="9638"/>
        </w:tabs>
      </w:pPr>
      <w:r>
        <w:fldChar w:fldCharType="begin"/>
      </w:r>
      <w:r>
        <w:instrText xml:space="preserve"> HYPERLINK \l _Toc27650 </w:instrText>
      </w:r>
      <w:r>
        <w:fldChar w:fldCharType="separate"/>
      </w:r>
      <w:r>
        <w:t>1. 招标条件</w:t>
      </w:r>
      <w:r>
        <w:tab/>
      </w:r>
      <w:r>
        <w:fldChar w:fldCharType="begin"/>
      </w:r>
      <w:r>
        <w:instrText xml:space="preserve"> PAGEREF _Toc27650 \h </w:instrText>
      </w:r>
      <w:r>
        <w:fldChar w:fldCharType="separate"/>
      </w:r>
      <w:r>
        <w:t>6</w:t>
      </w:r>
      <w:r>
        <w:fldChar w:fldCharType="end"/>
      </w:r>
      <w:r>
        <w:fldChar w:fldCharType="end"/>
      </w:r>
    </w:p>
    <w:p w14:paraId="2C8DEBCC">
      <w:pPr>
        <w:pStyle w:val="16"/>
        <w:tabs>
          <w:tab w:val="right" w:leader="dot" w:pos="9638"/>
        </w:tabs>
      </w:pPr>
      <w:r>
        <w:fldChar w:fldCharType="begin"/>
      </w:r>
      <w:r>
        <w:instrText xml:space="preserve"> HYPERLINK \l _Toc21224 </w:instrText>
      </w:r>
      <w:r>
        <w:fldChar w:fldCharType="separate"/>
      </w:r>
      <w:r>
        <w:t>2. 项目概况与招标范围</w:t>
      </w:r>
      <w:r>
        <w:tab/>
      </w:r>
      <w:r>
        <w:fldChar w:fldCharType="begin"/>
      </w:r>
      <w:r>
        <w:instrText xml:space="preserve"> PAGEREF _Toc21224 \h </w:instrText>
      </w:r>
      <w:r>
        <w:fldChar w:fldCharType="separate"/>
      </w:r>
      <w:r>
        <w:t>6</w:t>
      </w:r>
      <w:r>
        <w:fldChar w:fldCharType="end"/>
      </w:r>
      <w:r>
        <w:fldChar w:fldCharType="end"/>
      </w:r>
    </w:p>
    <w:p w14:paraId="4AA50831">
      <w:pPr>
        <w:pStyle w:val="16"/>
        <w:tabs>
          <w:tab w:val="right" w:leader="dot" w:pos="9638"/>
        </w:tabs>
      </w:pPr>
      <w:r>
        <w:fldChar w:fldCharType="begin"/>
      </w:r>
      <w:r>
        <w:instrText xml:space="preserve"> HYPERLINK \l _Toc30490 </w:instrText>
      </w:r>
      <w:r>
        <w:fldChar w:fldCharType="separate"/>
      </w:r>
      <w:r>
        <w:t>3. 投标人资格要求</w:t>
      </w:r>
      <w:r>
        <w:tab/>
      </w:r>
      <w:r>
        <w:fldChar w:fldCharType="begin"/>
      </w:r>
      <w:r>
        <w:instrText xml:space="preserve"> PAGEREF _Toc30490 \h </w:instrText>
      </w:r>
      <w:r>
        <w:fldChar w:fldCharType="separate"/>
      </w:r>
      <w:r>
        <w:t>6</w:t>
      </w:r>
      <w:r>
        <w:fldChar w:fldCharType="end"/>
      </w:r>
      <w:r>
        <w:fldChar w:fldCharType="end"/>
      </w:r>
    </w:p>
    <w:p w14:paraId="797084DB">
      <w:pPr>
        <w:pStyle w:val="16"/>
        <w:tabs>
          <w:tab w:val="right" w:leader="dot" w:pos="9638"/>
        </w:tabs>
      </w:pPr>
      <w:r>
        <w:fldChar w:fldCharType="begin"/>
      </w:r>
      <w:r>
        <w:instrText xml:space="preserve"> HYPERLINK \l _Toc21447 </w:instrText>
      </w:r>
      <w:r>
        <w:fldChar w:fldCharType="separate"/>
      </w:r>
      <w:r>
        <w:t>4. 招标文件的获取</w:t>
      </w:r>
      <w:r>
        <w:tab/>
      </w:r>
      <w:r>
        <w:fldChar w:fldCharType="begin"/>
      </w:r>
      <w:r>
        <w:instrText xml:space="preserve"> PAGEREF _Toc21447 \h </w:instrText>
      </w:r>
      <w:r>
        <w:fldChar w:fldCharType="separate"/>
      </w:r>
      <w:r>
        <w:t>7</w:t>
      </w:r>
      <w:r>
        <w:fldChar w:fldCharType="end"/>
      </w:r>
      <w:r>
        <w:fldChar w:fldCharType="end"/>
      </w:r>
    </w:p>
    <w:p w14:paraId="15E3A012">
      <w:pPr>
        <w:pStyle w:val="16"/>
        <w:tabs>
          <w:tab w:val="right" w:leader="dot" w:pos="9638"/>
        </w:tabs>
      </w:pPr>
      <w:r>
        <w:fldChar w:fldCharType="begin"/>
      </w:r>
      <w:r>
        <w:instrText xml:space="preserve"> HYPERLINK \l _Toc9765 </w:instrText>
      </w:r>
      <w:r>
        <w:fldChar w:fldCharType="separate"/>
      </w:r>
      <w:r>
        <w:t>5. 投标文件的递交</w:t>
      </w:r>
      <w:r>
        <w:tab/>
      </w:r>
      <w:r>
        <w:fldChar w:fldCharType="begin"/>
      </w:r>
      <w:r>
        <w:instrText xml:space="preserve"> PAGEREF _Toc9765 \h </w:instrText>
      </w:r>
      <w:r>
        <w:fldChar w:fldCharType="separate"/>
      </w:r>
      <w:r>
        <w:t>7</w:t>
      </w:r>
      <w:r>
        <w:fldChar w:fldCharType="end"/>
      </w:r>
      <w:r>
        <w:fldChar w:fldCharType="end"/>
      </w:r>
    </w:p>
    <w:p w14:paraId="4CE9E01E">
      <w:pPr>
        <w:pStyle w:val="16"/>
        <w:tabs>
          <w:tab w:val="right" w:leader="dot" w:pos="9638"/>
        </w:tabs>
      </w:pPr>
      <w:r>
        <w:fldChar w:fldCharType="begin"/>
      </w:r>
      <w:r>
        <w:instrText xml:space="preserve"> HYPERLINK \l _Toc26952 </w:instrText>
      </w:r>
      <w:r>
        <w:fldChar w:fldCharType="separate"/>
      </w:r>
      <w:r>
        <w:rPr>
          <w:rFonts w:hint="eastAsia"/>
        </w:rPr>
        <w:t>6. 发布公告的媒介</w:t>
      </w:r>
      <w:r>
        <w:tab/>
      </w:r>
      <w:r>
        <w:fldChar w:fldCharType="begin"/>
      </w:r>
      <w:r>
        <w:instrText xml:space="preserve"> PAGEREF _Toc26952 \h </w:instrText>
      </w:r>
      <w:r>
        <w:fldChar w:fldCharType="separate"/>
      </w:r>
      <w:r>
        <w:t>7</w:t>
      </w:r>
      <w:r>
        <w:fldChar w:fldCharType="end"/>
      </w:r>
      <w:r>
        <w:fldChar w:fldCharType="end"/>
      </w:r>
    </w:p>
    <w:p w14:paraId="536F8FE1">
      <w:pPr>
        <w:pStyle w:val="16"/>
        <w:tabs>
          <w:tab w:val="right" w:leader="dot" w:pos="9638"/>
        </w:tabs>
      </w:pPr>
      <w:r>
        <w:fldChar w:fldCharType="begin"/>
      </w:r>
      <w:r>
        <w:instrText xml:space="preserve"> HYPERLINK \l _Toc22230 </w:instrText>
      </w:r>
      <w:r>
        <w:fldChar w:fldCharType="separate"/>
      </w:r>
      <w:r>
        <w:rPr>
          <w:rFonts w:hint="eastAsia"/>
        </w:rPr>
        <w:t>7</w:t>
      </w:r>
      <w:r>
        <w:t>. 联系方式</w:t>
      </w:r>
      <w:r>
        <w:tab/>
      </w:r>
      <w:r>
        <w:fldChar w:fldCharType="begin"/>
      </w:r>
      <w:r>
        <w:instrText xml:space="preserve"> PAGEREF _Toc22230 \h </w:instrText>
      </w:r>
      <w:r>
        <w:fldChar w:fldCharType="separate"/>
      </w:r>
      <w:r>
        <w:t>7</w:t>
      </w:r>
      <w:r>
        <w:fldChar w:fldCharType="end"/>
      </w:r>
      <w:r>
        <w:fldChar w:fldCharType="end"/>
      </w:r>
    </w:p>
    <w:p w14:paraId="1247559F">
      <w:pPr>
        <w:pStyle w:val="16"/>
        <w:tabs>
          <w:tab w:val="right" w:leader="dot" w:pos="9638"/>
        </w:tabs>
      </w:pPr>
      <w:r>
        <w:fldChar w:fldCharType="begin"/>
      </w:r>
      <w:r>
        <w:instrText xml:space="preserve"> HYPERLINK \l _Toc30775 </w:instrText>
      </w:r>
      <w:r>
        <w:fldChar w:fldCharType="separate"/>
      </w:r>
      <w:r>
        <w:rPr>
          <w:rFonts w:hint="eastAsia"/>
          <w:bCs/>
        </w:rPr>
        <w:t>8.其他注意事项</w:t>
      </w:r>
      <w:r>
        <w:tab/>
      </w:r>
      <w:r>
        <w:fldChar w:fldCharType="begin"/>
      </w:r>
      <w:r>
        <w:instrText xml:space="preserve"> PAGEREF _Toc30775 \h </w:instrText>
      </w:r>
      <w:r>
        <w:fldChar w:fldCharType="separate"/>
      </w:r>
      <w:r>
        <w:t>8</w:t>
      </w:r>
      <w:r>
        <w:fldChar w:fldCharType="end"/>
      </w:r>
      <w:r>
        <w:fldChar w:fldCharType="end"/>
      </w:r>
    </w:p>
    <w:p w14:paraId="5118435E">
      <w:pPr>
        <w:pStyle w:val="15"/>
        <w:tabs>
          <w:tab w:val="right" w:leader="dot" w:pos="9638"/>
        </w:tabs>
      </w:pPr>
      <w:r>
        <w:fldChar w:fldCharType="begin"/>
      </w:r>
      <w:r>
        <w:instrText xml:space="preserve"> HYPERLINK \l _Toc26915 </w:instrText>
      </w:r>
      <w:r>
        <w:fldChar w:fldCharType="separate"/>
      </w:r>
      <w:r>
        <w:rPr>
          <w:rFonts w:hint="eastAsia"/>
        </w:rPr>
        <w:t>第二章 投标人须知</w:t>
      </w:r>
      <w:r>
        <w:tab/>
      </w:r>
      <w:r>
        <w:fldChar w:fldCharType="begin"/>
      </w:r>
      <w:r>
        <w:instrText xml:space="preserve"> PAGEREF _Toc26915 \h </w:instrText>
      </w:r>
      <w:r>
        <w:fldChar w:fldCharType="separate"/>
      </w:r>
      <w:r>
        <w:t>11</w:t>
      </w:r>
      <w:r>
        <w:fldChar w:fldCharType="end"/>
      </w:r>
      <w:r>
        <w:fldChar w:fldCharType="end"/>
      </w:r>
    </w:p>
    <w:p w14:paraId="6FFA112C">
      <w:pPr>
        <w:pStyle w:val="16"/>
        <w:tabs>
          <w:tab w:val="right" w:leader="dot" w:pos="9638"/>
        </w:tabs>
      </w:pPr>
      <w:r>
        <w:fldChar w:fldCharType="begin"/>
      </w:r>
      <w:r>
        <w:instrText xml:space="preserve"> HYPERLINK \l _Toc7586 </w:instrText>
      </w:r>
      <w:r>
        <w:fldChar w:fldCharType="separate"/>
      </w:r>
      <w:r>
        <w:rPr>
          <w:rFonts w:hint="eastAsia"/>
        </w:rPr>
        <w:t>投标人须知前附表</w:t>
      </w:r>
      <w:r>
        <w:tab/>
      </w:r>
      <w:r>
        <w:fldChar w:fldCharType="begin"/>
      </w:r>
      <w:r>
        <w:instrText xml:space="preserve"> PAGEREF _Toc7586 \h </w:instrText>
      </w:r>
      <w:r>
        <w:fldChar w:fldCharType="separate"/>
      </w:r>
      <w:r>
        <w:t>11</w:t>
      </w:r>
      <w:r>
        <w:fldChar w:fldCharType="end"/>
      </w:r>
      <w:r>
        <w:fldChar w:fldCharType="end"/>
      </w:r>
    </w:p>
    <w:p w14:paraId="462FFC7E">
      <w:pPr>
        <w:pStyle w:val="16"/>
        <w:tabs>
          <w:tab w:val="right" w:leader="dot" w:pos="9638"/>
        </w:tabs>
      </w:pPr>
      <w:r>
        <w:fldChar w:fldCharType="begin"/>
      </w:r>
      <w:r>
        <w:instrText xml:space="preserve"> HYPERLINK \l _Toc5900 </w:instrText>
      </w:r>
      <w:r>
        <w:fldChar w:fldCharType="separate"/>
      </w:r>
      <w:r>
        <w:rPr>
          <w:rFonts w:hint="eastAsia"/>
        </w:rPr>
        <w:t>1. 总则</w:t>
      </w:r>
      <w:r>
        <w:tab/>
      </w:r>
      <w:r>
        <w:fldChar w:fldCharType="begin"/>
      </w:r>
      <w:r>
        <w:instrText xml:space="preserve"> PAGEREF _Toc5900 \h </w:instrText>
      </w:r>
      <w:r>
        <w:fldChar w:fldCharType="separate"/>
      </w:r>
      <w:r>
        <w:t>26</w:t>
      </w:r>
      <w:r>
        <w:fldChar w:fldCharType="end"/>
      </w:r>
      <w:r>
        <w:fldChar w:fldCharType="end"/>
      </w:r>
    </w:p>
    <w:p w14:paraId="3C79FD22">
      <w:pPr>
        <w:pStyle w:val="11"/>
        <w:tabs>
          <w:tab w:val="right" w:leader="dot" w:pos="9638"/>
        </w:tabs>
      </w:pPr>
      <w:r>
        <w:fldChar w:fldCharType="begin"/>
      </w:r>
      <w:r>
        <w:instrText xml:space="preserve"> HYPERLINK \l _Toc8205 </w:instrText>
      </w:r>
      <w:r>
        <w:fldChar w:fldCharType="separate"/>
      </w:r>
      <w:r>
        <w:rPr>
          <w:rFonts w:hint="eastAsia"/>
        </w:rPr>
        <w:t>1.1 项目概况</w:t>
      </w:r>
      <w:r>
        <w:tab/>
      </w:r>
      <w:r>
        <w:fldChar w:fldCharType="begin"/>
      </w:r>
      <w:r>
        <w:instrText xml:space="preserve"> PAGEREF _Toc8205 \h </w:instrText>
      </w:r>
      <w:r>
        <w:fldChar w:fldCharType="separate"/>
      </w:r>
      <w:r>
        <w:t>26</w:t>
      </w:r>
      <w:r>
        <w:fldChar w:fldCharType="end"/>
      </w:r>
      <w:r>
        <w:fldChar w:fldCharType="end"/>
      </w:r>
    </w:p>
    <w:p w14:paraId="542342E5">
      <w:pPr>
        <w:pStyle w:val="11"/>
        <w:tabs>
          <w:tab w:val="right" w:leader="dot" w:pos="9638"/>
        </w:tabs>
      </w:pPr>
      <w:r>
        <w:fldChar w:fldCharType="begin"/>
      </w:r>
      <w:r>
        <w:instrText xml:space="preserve"> HYPERLINK \l _Toc14205 </w:instrText>
      </w:r>
      <w:r>
        <w:fldChar w:fldCharType="separate"/>
      </w:r>
      <w:r>
        <w:rPr>
          <w:rFonts w:hint="eastAsia"/>
        </w:rPr>
        <w:t>1.2 项目的资金来源和落实情况</w:t>
      </w:r>
      <w:r>
        <w:tab/>
      </w:r>
      <w:r>
        <w:fldChar w:fldCharType="begin"/>
      </w:r>
      <w:r>
        <w:instrText xml:space="preserve"> PAGEREF _Toc14205 \h </w:instrText>
      </w:r>
      <w:r>
        <w:fldChar w:fldCharType="separate"/>
      </w:r>
      <w:r>
        <w:t>26</w:t>
      </w:r>
      <w:r>
        <w:fldChar w:fldCharType="end"/>
      </w:r>
      <w:r>
        <w:fldChar w:fldCharType="end"/>
      </w:r>
    </w:p>
    <w:p w14:paraId="1370E92C">
      <w:pPr>
        <w:pStyle w:val="11"/>
        <w:tabs>
          <w:tab w:val="right" w:leader="dot" w:pos="9638"/>
        </w:tabs>
      </w:pPr>
      <w:r>
        <w:fldChar w:fldCharType="begin"/>
      </w:r>
      <w:r>
        <w:instrText xml:space="preserve"> HYPERLINK \l _Toc25412 </w:instrText>
      </w:r>
      <w:r>
        <w:fldChar w:fldCharType="separate"/>
      </w:r>
      <w:r>
        <w:rPr>
          <w:rFonts w:hint="eastAsia"/>
        </w:rPr>
        <w:t>1.3 招标范围、计划工期和质量标准</w:t>
      </w:r>
      <w:r>
        <w:tab/>
      </w:r>
      <w:r>
        <w:fldChar w:fldCharType="begin"/>
      </w:r>
      <w:r>
        <w:instrText xml:space="preserve"> PAGEREF _Toc25412 \h </w:instrText>
      </w:r>
      <w:r>
        <w:fldChar w:fldCharType="separate"/>
      </w:r>
      <w:r>
        <w:t>26</w:t>
      </w:r>
      <w:r>
        <w:fldChar w:fldCharType="end"/>
      </w:r>
      <w:r>
        <w:fldChar w:fldCharType="end"/>
      </w:r>
    </w:p>
    <w:p w14:paraId="4C113A21">
      <w:pPr>
        <w:pStyle w:val="11"/>
        <w:tabs>
          <w:tab w:val="right" w:leader="dot" w:pos="9638"/>
        </w:tabs>
      </w:pPr>
      <w:r>
        <w:fldChar w:fldCharType="begin"/>
      </w:r>
      <w:r>
        <w:instrText xml:space="preserve"> HYPERLINK \l _Toc11615 </w:instrText>
      </w:r>
      <w:r>
        <w:fldChar w:fldCharType="separate"/>
      </w:r>
      <w:r>
        <w:rPr>
          <w:rFonts w:hint="eastAsia"/>
        </w:rPr>
        <w:t>1.4 投标人资格要求</w:t>
      </w:r>
      <w:r>
        <w:tab/>
      </w:r>
      <w:r>
        <w:fldChar w:fldCharType="begin"/>
      </w:r>
      <w:r>
        <w:instrText xml:space="preserve"> PAGEREF _Toc11615 \h </w:instrText>
      </w:r>
      <w:r>
        <w:fldChar w:fldCharType="separate"/>
      </w:r>
      <w:r>
        <w:t>26</w:t>
      </w:r>
      <w:r>
        <w:fldChar w:fldCharType="end"/>
      </w:r>
      <w:r>
        <w:fldChar w:fldCharType="end"/>
      </w:r>
    </w:p>
    <w:p w14:paraId="00AB3486">
      <w:pPr>
        <w:pStyle w:val="11"/>
        <w:tabs>
          <w:tab w:val="right" w:leader="dot" w:pos="9638"/>
        </w:tabs>
      </w:pPr>
      <w:r>
        <w:fldChar w:fldCharType="begin"/>
      </w:r>
      <w:r>
        <w:instrText xml:space="preserve"> HYPERLINK \l _Toc15277 </w:instrText>
      </w:r>
      <w:r>
        <w:fldChar w:fldCharType="separate"/>
      </w:r>
      <w:r>
        <w:rPr>
          <w:rFonts w:hint="eastAsia"/>
        </w:rPr>
        <w:t>1.5 费用承担和设计成果补偿</w:t>
      </w:r>
      <w:r>
        <w:tab/>
      </w:r>
      <w:r>
        <w:fldChar w:fldCharType="begin"/>
      </w:r>
      <w:r>
        <w:instrText xml:space="preserve"> PAGEREF _Toc15277 \h </w:instrText>
      </w:r>
      <w:r>
        <w:fldChar w:fldCharType="separate"/>
      </w:r>
      <w:r>
        <w:t>27</w:t>
      </w:r>
      <w:r>
        <w:fldChar w:fldCharType="end"/>
      </w:r>
      <w:r>
        <w:fldChar w:fldCharType="end"/>
      </w:r>
    </w:p>
    <w:p w14:paraId="0E07D112">
      <w:pPr>
        <w:pStyle w:val="11"/>
        <w:tabs>
          <w:tab w:val="right" w:leader="dot" w:pos="9638"/>
        </w:tabs>
      </w:pPr>
      <w:r>
        <w:fldChar w:fldCharType="begin"/>
      </w:r>
      <w:r>
        <w:instrText xml:space="preserve"> HYPERLINK \l _Toc3093 </w:instrText>
      </w:r>
      <w:r>
        <w:fldChar w:fldCharType="separate"/>
      </w:r>
      <w:r>
        <w:rPr>
          <w:rFonts w:hint="eastAsia"/>
        </w:rPr>
        <w:t>1.6 保密</w:t>
      </w:r>
      <w:r>
        <w:tab/>
      </w:r>
      <w:r>
        <w:fldChar w:fldCharType="begin"/>
      </w:r>
      <w:r>
        <w:instrText xml:space="preserve"> PAGEREF _Toc3093 \h </w:instrText>
      </w:r>
      <w:r>
        <w:fldChar w:fldCharType="separate"/>
      </w:r>
      <w:r>
        <w:t>28</w:t>
      </w:r>
      <w:r>
        <w:fldChar w:fldCharType="end"/>
      </w:r>
      <w:r>
        <w:fldChar w:fldCharType="end"/>
      </w:r>
    </w:p>
    <w:p w14:paraId="04AE012E">
      <w:pPr>
        <w:pStyle w:val="11"/>
        <w:tabs>
          <w:tab w:val="right" w:leader="dot" w:pos="9638"/>
        </w:tabs>
      </w:pPr>
      <w:r>
        <w:fldChar w:fldCharType="begin"/>
      </w:r>
      <w:r>
        <w:instrText xml:space="preserve"> HYPERLINK \l _Toc9552 </w:instrText>
      </w:r>
      <w:r>
        <w:fldChar w:fldCharType="separate"/>
      </w:r>
      <w:r>
        <w:rPr>
          <w:rFonts w:hint="eastAsia"/>
        </w:rPr>
        <w:t>1.7 语言文字</w:t>
      </w:r>
      <w:r>
        <w:tab/>
      </w:r>
      <w:r>
        <w:fldChar w:fldCharType="begin"/>
      </w:r>
      <w:r>
        <w:instrText xml:space="preserve"> PAGEREF _Toc9552 \h </w:instrText>
      </w:r>
      <w:r>
        <w:fldChar w:fldCharType="separate"/>
      </w:r>
      <w:r>
        <w:t>28</w:t>
      </w:r>
      <w:r>
        <w:fldChar w:fldCharType="end"/>
      </w:r>
      <w:r>
        <w:fldChar w:fldCharType="end"/>
      </w:r>
    </w:p>
    <w:p w14:paraId="68D26982">
      <w:pPr>
        <w:pStyle w:val="11"/>
        <w:tabs>
          <w:tab w:val="right" w:leader="dot" w:pos="9638"/>
        </w:tabs>
      </w:pPr>
      <w:r>
        <w:fldChar w:fldCharType="begin"/>
      </w:r>
      <w:r>
        <w:instrText xml:space="preserve"> HYPERLINK \l _Toc1273 </w:instrText>
      </w:r>
      <w:r>
        <w:fldChar w:fldCharType="separate"/>
      </w:r>
      <w:r>
        <w:rPr>
          <w:rFonts w:hint="eastAsia"/>
        </w:rPr>
        <w:t>1.8 计量单位</w:t>
      </w:r>
      <w:r>
        <w:tab/>
      </w:r>
      <w:r>
        <w:fldChar w:fldCharType="begin"/>
      </w:r>
      <w:r>
        <w:instrText xml:space="preserve"> PAGEREF _Toc1273 \h </w:instrText>
      </w:r>
      <w:r>
        <w:fldChar w:fldCharType="separate"/>
      </w:r>
      <w:r>
        <w:t>28</w:t>
      </w:r>
      <w:r>
        <w:fldChar w:fldCharType="end"/>
      </w:r>
      <w:r>
        <w:fldChar w:fldCharType="end"/>
      </w:r>
    </w:p>
    <w:p w14:paraId="5A14566A">
      <w:pPr>
        <w:pStyle w:val="11"/>
        <w:tabs>
          <w:tab w:val="right" w:leader="dot" w:pos="9638"/>
        </w:tabs>
      </w:pPr>
      <w:r>
        <w:fldChar w:fldCharType="begin"/>
      </w:r>
      <w:r>
        <w:instrText xml:space="preserve"> HYPERLINK \l _Toc17384 </w:instrText>
      </w:r>
      <w:r>
        <w:fldChar w:fldCharType="separate"/>
      </w:r>
      <w:r>
        <w:rPr>
          <w:rFonts w:hint="eastAsia"/>
        </w:rPr>
        <w:t>1.9 踏勘现场</w:t>
      </w:r>
      <w:r>
        <w:tab/>
      </w:r>
      <w:r>
        <w:fldChar w:fldCharType="begin"/>
      </w:r>
      <w:r>
        <w:instrText xml:space="preserve"> PAGEREF _Toc17384 \h </w:instrText>
      </w:r>
      <w:r>
        <w:fldChar w:fldCharType="separate"/>
      </w:r>
      <w:r>
        <w:t>28</w:t>
      </w:r>
      <w:r>
        <w:fldChar w:fldCharType="end"/>
      </w:r>
      <w:r>
        <w:fldChar w:fldCharType="end"/>
      </w:r>
    </w:p>
    <w:p w14:paraId="3A40A7DF">
      <w:pPr>
        <w:pStyle w:val="11"/>
        <w:tabs>
          <w:tab w:val="right" w:leader="dot" w:pos="9638"/>
        </w:tabs>
      </w:pPr>
      <w:r>
        <w:fldChar w:fldCharType="begin"/>
      </w:r>
      <w:r>
        <w:instrText xml:space="preserve"> HYPERLINK \l _Toc3467 </w:instrText>
      </w:r>
      <w:r>
        <w:fldChar w:fldCharType="separate"/>
      </w:r>
      <w:r>
        <w:rPr>
          <w:rFonts w:hint="eastAsia"/>
        </w:rPr>
        <w:t>1.10 投标预备会</w:t>
      </w:r>
      <w:r>
        <w:tab/>
      </w:r>
      <w:r>
        <w:fldChar w:fldCharType="begin"/>
      </w:r>
      <w:r>
        <w:instrText xml:space="preserve"> PAGEREF _Toc3467 \h </w:instrText>
      </w:r>
      <w:r>
        <w:fldChar w:fldCharType="separate"/>
      </w:r>
      <w:r>
        <w:t>28</w:t>
      </w:r>
      <w:r>
        <w:fldChar w:fldCharType="end"/>
      </w:r>
      <w:r>
        <w:fldChar w:fldCharType="end"/>
      </w:r>
    </w:p>
    <w:p w14:paraId="1F041896">
      <w:pPr>
        <w:pStyle w:val="11"/>
        <w:tabs>
          <w:tab w:val="right" w:leader="dot" w:pos="9638"/>
        </w:tabs>
      </w:pPr>
      <w:r>
        <w:fldChar w:fldCharType="begin"/>
      </w:r>
      <w:r>
        <w:instrText xml:space="preserve"> HYPERLINK \l _Toc31934 </w:instrText>
      </w:r>
      <w:r>
        <w:fldChar w:fldCharType="separate"/>
      </w:r>
      <w:r>
        <w:rPr>
          <w:rFonts w:hint="eastAsia"/>
        </w:rPr>
        <w:t>1.11 分包</w:t>
      </w:r>
      <w:r>
        <w:tab/>
      </w:r>
      <w:r>
        <w:fldChar w:fldCharType="begin"/>
      </w:r>
      <w:r>
        <w:instrText xml:space="preserve"> PAGEREF _Toc31934 \h </w:instrText>
      </w:r>
      <w:r>
        <w:fldChar w:fldCharType="separate"/>
      </w:r>
      <w:r>
        <w:t>29</w:t>
      </w:r>
      <w:r>
        <w:fldChar w:fldCharType="end"/>
      </w:r>
      <w:r>
        <w:fldChar w:fldCharType="end"/>
      </w:r>
    </w:p>
    <w:p w14:paraId="109A61E1">
      <w:pPr>
        <w:pStyle w:val="11"/>
        <w:tabs>
          <w:tab w:val="right" w:leader="dot" w:pos="9638"/>
        </w:tabs>
      </w:pPr>
      <w:r>
        <w:fldChar w:fldCharType="begin"/>
      </w:r>
      <w:r>
        <w:instrText xml:space="preserve"> HYPERLINK \l _Toc27775 </w:instrText>
      </w:r>
      <w:r>
        <w:fldChar w:fldCharType="separate"/>
      </w:r>
      <w:r>
        <w:rPr>
          <w:rFonts w:hint="eastAsia"/>
        </w:rPr>
        <w:t>1.12 偏离</w:t>
      </w:r>
      <w:r>
        <w:tab/>
      </w:r>
      <w:r>
        <w:fldChar w:fldCharType="begin"/>
      </w:r>
      <w:r>
        <w:instrText xml:space="preserve"> PAGEREF _Toc27775 \h </w:instrText>
      </w:r>
      <w:r>
        <w:fldChar w:fldCharType="separate"/>
      </w:r>
      <w:r>
        <w:t>29</w:t>
      </w:r>
      <w:r>
        <w:fldChar w:fldCharType="end"/>
      </w:r>
      <w:r>
        <w:fldChar w:fldCharType="end"/>
      </w:r>
    </w:p>
    <w:p w14:paraId="2E6C9EF7">
      <w:pPr>
        <w:pStyle w:val="16"/>
        <w:tabs>
          <w:tab w:val="right" w:leader="dot" w:pos="9638"/>
        </w:tabs>
      </w:pPr>
      <w:r>
        <w:fldChar w:fldCharType="begin"/>
      </w:r>
      <w:r>
        <w:instrText xml:space="preserve"> HYPERLINK \l _Toc16416 </w:instrText>
      </w:r>
      <w:r>
        <w:fldChar w:fldCharType="separate"/>
      </w:r>
      <w:r>
        <w:rPr>
          <w:rFonts w:hint="eastAsia"/>
        </w:rPr>
        <w:t>2. 招标文件</w:t>
      </w:r>
      <w:r>
        <w:tab/>
      </w:r>
      <w:r>
        <w:fldChar w:fldCharType="begin"/>
      </w:r>
      <w:r>
        <w:instrText xml:space="preserve"> PAGEREF _Toc16416 \h </w:instrText>
      </w:r>
      <w:r>
        <w:fldChar w:fldCharType="separate"/>
      </w:r>
      <w:r>
        <w:t>29</w:t>
      </w:r>
      <w:r>
        <w:fldChar w:fldCharType="end"/>
      </w:r>
      <w:r>
        <w:fldChar w:fldCharType="end"/>
      </w:r>
    </w:p>
    <w:p w14:paraId="788C0D07">
      <w:pPr>
        <w:pStyle w:val="11"/>
        <w:tabs>
          <w:tab w:val="right" w:leader="dot" w:pos="9638"/>
        </w:tabs>
      </w:pPr>
      <w:r>
        <w:fldChar w:fldCharType="begin"/>
      </w:r>
      <w:r>
        <w:instrText xml:space="preserve"> HYPERLINK \l _Toc3014 </w:instrText>
      </w:r>
      <w:r>
        <w:fldChar w:fldCharType="separate"/>
      </w:r>
      <w:r>
        <w:rPr>
          <w:rFonts w:hint="eastAsia"/>
        </w:rPr>
        <w:t>2.1 招标文件的组成</w:t>
      </w:r>
      <w:r>
        <w:tab/>
      </w:r>
      <w:r>
        <w:fldChar w:fldCharType="begin"/>
      </w:r>
      <w:r>
        <w:instrText xml:space="preserve"> PAGEREF _Toc3014 \h </w:instrText>
      </w:r>
      <w:r>
        <w:fldChar w:fldCharType="separate"/>
      </w:r>
      <w:r>
        <w:t>29</w:t>
      </w:r>
      <w:r>
        <w:fldChar w:fldCharType="end"/>
      </w:r>
      <w:r>
        <w:fldChar w:fldCharType="end"/>
      </w:r>
    </w:p>
    <w:p w14:paraId="30614BDA">
      <w:pPr>
        <w:pStyle w:val="11"/>
        <w:tabs>
          <w:tab w:val="right" w:leader="dot" w:pos="9638"/>
        </w:tabs>
      </w:pPr>
      <w:r>
        <w:fldChar w:fldCharType="begin"/>
      </w:r>
      <w:r>
        <w:instrText xml:space="preserve"> HYPERLINK \l _Toc1956 </w:instrText>
      </w:r>
      <w:r>
        <w:fldChar w:fldCharType="separate"/>
      </w:r>
      <w:r>
        <w:rPr>
          <w:rFonts w:hint="eastAsia"/>
        </w:rPr>
        <w:t>2.2 招标文件的澄清</w:t>
      </w:r>
      <w:r>
        <w:tab/>
      </w:r>
      <w:r>
        <w:fldChar w:fldCharType="begin"/>
      </w:r>
      <w:r>
        <w:instrText xml:space="preserve"> PAGEREF _Toc1956 \h </w:instrText>
      </w:r>
      <w:r>
        <w:fldChar w:fldCharType="separate"/>
      </w:r>
      <w:r>
        <w:t>29</w:t>
      </w:r>
      <w:r>
        <w:fldChar w:fldCharType="end"/>
      </w:r>
      <w:r>
        <w:fldChar w:fldCharType="end"/>
      </w:r>
    </w:p>
    <w:p w14:paraId="186B3275">
      <w:pPr>
        <w:pStyle w:val="11"/>
        <w:tabs>
          <w:tab w:val="right" w:leader="dot" w:pos="9638"/>
        </w:tabs>
      </w:pPr>
      <w:r>
        <w:fldChar w:fldCharType="begin"/>
      </w:r>
      <w:r>
        <w:instrText xml:space="preserve"> HYPERLINK \l _Toc8259 </w:instrText>
      </w:r>
      <w:r>
        <w:fldChar w:fldCharType="separate"/>
      </w:r>
      <w:r>
        <w:rPr>
          <w:rFonts w:hint="eastAsia"/>
        </w:rPr>
        <w:t>2.3 招标文件的修改</w:t>
      </w:r>
      <w:r>
        <w:tab/>
      </w:r>
      <w:r>
        <w:fldChar w:fldCharType="begin"/>
      </w:r>
      <w:r>
        <w:instrText xml:space="preserve"> PAGEREF _Toc8259 \h </w:instrText>
      </w:r>
      <w:r>
        <w:fldChar w:fldCharType="separate"/>
      </w:r>
      <w:r>
        <w:t>30</w:t>
      </w:r>
      <w:r>
        <w:fldChar w:fldCharType="end"/>
      </w:r>
      <w:r>
        <w:fldChar w:fldCharType="end"/>
      </w:r>
    </w:p>
    <w:p w14:paraId="7B2E75D7">
      <w:pPr>
        <w:pStyle w:val="16"/>
        <w:tabs>
          <w:tab w:val="right" w:leader="dot" w:pos="9638"/>
        </w:tabs>
      </w:pPr>
      <w:r>
        <w:fldChar w:fldCharType="begin"/>
      </w:r>
      <w:r>
        <w:instrText xml:space="preserve"> HYPERLINK \l _Toc30636 </w:instrText>
      </w:r>
      <w:r>
        <w:fldChar w:fldCharType="separate"/>
      </w:r>
      <w:r>
        <w:rPr>
          <w:rFonts w:hint="eastAsia"/>
        </w:rPr>
        <w:t>3. 投标文件</w:t>
      </w:r>
      <w:r>
        <w:tab/>
      </w:r>
      <w:r>
        <w:fldChar w:fldCharType="begin"/>
      </w:r>
      <w:r>
        <w:instrText xml:space="preserve"> PAGEREF _Toc30636 \h </w:instrText>
      </w:r>
      <w:r>
        <w:fldChar w:fldCharType="separate"/>
      </w:r>
      <w:r>
        <w:t>30</w:t>
      </w:r>
      <w:r>
        <w:fldChar w:fldCharType="end"/>
      </w:r>
      <w:r>
        <w:fldChar w:fldCharType="end"/>
      </w:r>
    </w:p>
    <w:p w14:paraId="6566E3A1">
      <w:pPr>
        <w:pStyle w:val="11"/>
        <w:tabs>
          <w:tab w:val="right" w:leader="dot" w:pos="9638"/>
        </w:tabs>
      </w:pPr>
      <w:r>
        <w:fldChar w:fldCharType="begin"/>
      </w:r>
      <w:r>
        <w:instrText xml:space="preserve"> HYPERLINK \l _Toc31697 </w:instrText>
      </w:r>
      <w:r>
        <w:fldChar w:fldCharType="separate"/>
      </w:r>
      <w:r>
        <w:rPr>
          <w:rFonts w:hint="eastAsia"/>
        </w:rPr>
        <w:t>3.1 投标文件的组成</w:t>
      </w:r>
      <w:r>
        <w:tab/>
      </w:r>
      <w:r>
        <w:fldChar w:fldCharType="begin"/>
      </w:r>
      <w:r>
        <w:instrText xml:space="preserve"> PAGEREF _Toc31697 \h </w:instrText>
      </w:r>
      <w:r>
        <w:fldChar w:fldCharType="separate"/>
      </w:r>
      <w:r>
        <w:t>30</w:t>
      </w:r>
      <w:r>
        <w:fldChar w:fldCharType="end"/>
      </w:r>
      <w:r>
        <w:fldChar w:fldCharType="end"/>
      </w:r>
    </w:p>
    <w:p w14:paraId="1C5DD613">
      <w:pPr>
        <w:pStyle w:val="11"/>
        <w:tabs>
          <w:tab w:val="right" w:leader="dot" w:pos="9638"/>
        </w:tabs>
      </w:pPr>
      <w:r>
        <w:fldChar w:fldCharType="begin"/>
      </w:r>
      <w:r>
        <w:instrText xml:space="preserve"> HYPERLINK \l _Toc17845 </w:instrText>
      </w:r>
      <w:r>
        <w:fldChar w:fldCharType="separate"/>
      </w:r>
      <w:r>
        <w:rPr>
          <w:rFonts w:hint="eastAsia"/>
        </w:rPr>
        <w:t>3.2 投标报价</w:t>
      </w:r>
      <w:r>
        <w:tab/>
      </w:r>
      <w:r>
        <w:fldChar w:fldCharType="begin"/>
      </w:r>
      <w:r>
        <w:instrText xml:space="preserve"> PAGEREF _Toc17845 \h </w:instrText>
      </w:r>
      <w:r>
        <w:fldChar w:fldCharType="separate"/>
      </w:r>
      <w:r>
        <w:t>30</w:t>
      </w:r>
      <w:r>
        <w:fldChar w:fldCharType="end"/>
      </w:r>
      <w:r>
        <w:fldChar w:fldCharType="end"/>
      </w:r>
    </w:p>
    <w:p w14:paraId="254DEAF0">
      <w:pPr>
        <w:pStyle w:val="11"/>
        <w:tabs>
          <w:tab w:val="right" w:leader="dot" w:pos="9638"/>
        </w:tabs>
      </w:pPr>
      <w:r>
        <w:fldChar w:fldCharType="begin"/>
      </w:r>
      <w:r>
        <w:instrText xml:space="preserve"> HYPERLINK \l _Toc17596 </w:instrText>
      </w:r>
      <w:r>
        <w:fldChar w:fldCharType="separate"/>
      </w:r>
      <w:r>
        <w:rPr>
          <w:rFonts w:hint="eastAsia"/>
        </w:rPr>
        <w:t>3.3 投标有效期</w:t>
      </w:r>
      <w:r>
        <w:tab/>
      </w:r>
      <w:r>
        <w:fldChar w:fldCharType="begin"/>
      </w:r>
      <w:r>
        <w:instrText xml:space="preserve"> PAGEREF _Toc17596 \h </w:instrText>
      </w:r>
      <w:r>
        <w:fldChar w:fldCharType="separate"/>
      </w:r>
      <w:r>
        <w:t>31</w:t>
      </w:r>
      <w:r>
        <w:fldChar w:fldCharType="end"/>
      </w:r>
      <w:r>
        <w:fldChar w:fldCharType="end"/>
      </w:r>
    </w:p>
    <w:p w14:paraId="7AD898B5">
      <w:pPr>
        <w:pStyle w:val="11"/>
        <w:tabs>
          <w:tab w:val="right" w:leader="dot" w:pos="9638"/>
        </w:tabs>
      </w:pPr>
      <w:r>
        <w:fldChar w:fldCharType="begin"/>
      </w:r>
      <w:r>
        <w:instrText xml:space="preserve"> HYPERLINK \l _Toc21117 </w:instrText>
      </w:r>
      <w:r>
        <w:fldChar w:fldCharType="separate"/>
      </w:r>
      <w:r>
        <w:rPr>
          <w:rFonts w:hint="eastAsia"/>
        </w:rPr>
        <w:t>3.4 投标保证金</w:t>
      </w:r>
      <w:r>
        <w:tab/>
      </w:r>
      <w:r>
        <w:fldChar w:fldCharType="begin"/>
      </w:r>
      <w:r>
        <w:instrText xml:space="preserve"> PAGEREF _Toc21117 \h </w:instrText>
      </w:r>
      <w:r>
        <w:fldChar w:fldCharType="separate"/>
      </w:r>
      <w:r>
        <w:t>31</w:t>
      </w:r>
      <w:r>
        <w:fldChar w:fldCharType="end"/>
      </w:r>
      <w:r>
        <w:fldChar w:fldCharType="end"/>
      </w:r>
    </w:p>
    <w:p w14:paraId="0555AC89">
      <w:pPr>
        <w:pStyle w:val="11"/>
        <w:tabs>
          <w:tab w:val="right" w:leader="dot" w:pos="9638"/>
        </w:tabs>
      </w:pPr>
      <w:r>
        <w:fldChar w:fldCharType="begin"/>
      </w:r>
      <w:r>
        <w:instrText xml:space="preserve"> HYPERLINK \l _Toc26089 </w:instrText>
      </w:r>
      <w:r>
        <w:fldChar w:fldCharType="separate"/>
      </w:r>
      <w:r>
        <w:rPr>
          <w:rFonts w:hint="eastAsia"/>
        </w:rPr>
        <w:t>3.5 资格审查资料</w:t>
      </w:r>
      <w:r>
        <w:tab/>
      </w:r>
      <w:r>
        <w:fldChar w:fldCharType="begin"/>
      </w:r>
      <w:r>
        <w:instrText xml:space="preserve"> PAGEREF _Toc26089 \h </w:instrText>
      </w:r>
      <w:r>
        <w:fldChar w:fldCharType="separate"/>
      </w:r>
      <w:r>
        <w:t>31</w:t>
      </w:r>
      <w:r>
        <w:fldChar w:fldCharType="end"/>
      </w:r>
      <w:r>
        <w:fldChar w:fldCharType="end"/>
      </w:r>
    </w:p>
    <w:p w14:paraId="33D1E8DB">
      <w:pPr>
        <w:pStyle w:val="11"/>
        <w:tabs>
          <w:tab w:val="right" w:leader="dot" w:pos="9638"/>
        </w:tabs>
      </w:pPr>
      <w:r>
        <w:fldChar w:fldCharType="begin"/>
      </w:r>
      <w:r>
        <w:instrText xml:space="preserve"> HYPERLINK \l _Toc7688 </w:instrText>
      </w:r>
      <w:r>
        <w:fldChar w:fldCharType="separate"/>
      </w:r>
      <w:r>
        <w:rPr>
          <w:rFonts w:hint="eastAsia"/>
        </w:rPr>
        <w:t>3.6 备选投标方案</w:t>
      </w:r>
      <w:r>
        <w:tab/>
      </w:r>
      <w:r>
        <w:fldChar w:fldCharType="begin"/>
      </w:r>
      <w:r>
        <w:instrText xml:space="preserve"> PAGEREF _Toc7688 \h </w:instrText>
      </w:r>
      <w:r>
        <w:fldChar w:fldCharType="separate"/>
      </w:r>
      <w:r>
        <w:t>32</w:t>
      </w:r>
      <w:r>
        <w:fldChar w:fldCharType="end"/>
      </w:r>
      <w:r>
        <w:fldChar w:fldCharType="end"/>
      </w:r>
    </w:p>
    <w:p w14:paraId="47C006CB">
      <w:pPr>
        <w:pStyle w:val="11"/>
        <w:tabs>
          <w:tab w:val="right" w:leader="dot" w:pos="9638"/>
        </w:tabs>
      </w:pPr>
      <w:r>
        <w:fldChar w:fldCharType="begin"/>
      </w:r>
      <w:r>
        <w:instrText xml:space="preserve"> HYPERLINK \l _Toc25908 </w:instrText>
      </w:r>
      <w:r>
        <w:fldChar w:fldCharType="separate"/>
      </w:r>
      <w:r>
        <w:rPr>
          <w:rFonts w:hint="eastAsia"/>
        </w:rPr>
        <w:t>3.7 投标文件的编制</w:t>
      </w:r>
      <w:r>
        <w:tab/>
      </w:r>
      <w:r>
        <w:fldChar w:fldCharType="begin"/>
      </w:r>
      <w:r>
        <w:instrText xml:space="preserve"> PAGEREF _Toc25908 \h </w:instrText>
      </w:r>
      <w:r>
        <w:fldChar w:fldCharType="separate"/>
      </w:r>
      <w:r>
        <w:t>32</w:t>
      </w:r>
      <w:r>
        <w:fldChar w:fldCharType="end"/>
      </w:r>
      <w:r>
        <w:fldChar w:fldCharType="end"/>
      </w:r>
    </w:p>
    <w:p w14:paraId="1B2D93AD">
      <w:pPr>
        <w:pStyle w:val="16"/>
        <w:tabs>
          <w:tab w:val="right" w:leader="dot" w:pos="9638"/>
        </w:tabs>
      </w:pPr>
      <w:r>
        <w:fldChar w:fldCharType="begin"/>
      </w:r>
      <w:r>
        <w:instrText xml:space="preserve"> HYPERLINK \l _Toc11522 </w:instrText>
      </w:r>
      <w:r>
        <w:fldChar w:fldCharType="separate"/>
      </w:r>
      <w:r>
        <w:rPr>
          <w:rFonts w:hint="eastAsia"/>
        </w:rPr>
        <w:t>4. 投标</w:t>
      </w:r>
      <w:r>
        <w:tab/>
      </w:r>
      <w:r>
        <w:fldChar w:fldCharType="begin"/>
      </w:r>
      <w:r>
        <w:instrText xml:space="preserve"> PAGEREF _Toc11522 \h </w:instrText>
      </w:r>
      <w:r>
        <w:fldChar w:fldCharType="separate"/>
      </w:r>
      <w:r>
        <w:t>32</w:t>
      </w:r>
      <w:r>
        <w:fldChar w:fldCharType="end"/>
      </w:r>
      <w:r>
        <w:fldChar w:fldCharType="end"/>
      </w:r>
    </w:p>
    <w:p w14:paraId="50073E2B">
      <w:pPr>
        <w:pStyle w:val="11"/>
        <w:tabs>
          <w:tab w:val="right" w:leader="dot" w:pos="9638"/>
        </w:tabs>
      </w:pPr>
      <w:r>
        <w:fldChar w:fldCharType="begin"/>
      </w:r>
      <w:r>
        <w:instrText xml:space="preserve"> HYPERLINK \l _Toc31188 </w:instrText>
      </w:r>
      <w:r>
        <w:fldChar w:fldCharType="separate"/>
      </w:r>
      <w:r>
        <w:rPr>
          <w:rFonts w:hint="eastAsia"/>
        </w:rPr>
        <w:t>4.1 投标文件的密封和标记</w:t>
      </w:r>
      <w:r>
        <w:tab/>
      </w:r>
      <w:r>
        <w:fldChar w:fldCharType="begin"/>
      </w:r>
      <w:r>
        <w:instrText xml:space="preserve"> PAGEREF _Toc31188 \h </w:instrText>
      </w:r>
      <w:r>
        <w:fldChar w:fldCharType="separate"/>
      </w:r>
      <w:r>
        <w:t>32</w:t>
      </w:r>
      <w:r>
        <w:fldChar w:fldCharType="end"/>
      </w:r>
      <w:r>
        <w:fldChar w:fldCharType="end"/>
      </w:r>
    </w:p>
    <w:p w14:paraId="1C04FBBF">
      <w:pPr>
        <w:pStyle w:val="11"/>
        <w:tabs>
          <w:tab w:val="right" w:leader="dot" w:pos="9638"/>
        </w:tabs>
      </w:pPr>
      <w:r>
        <w:fldChar w:fldCharType="begin"/>
      </w:r>
      <w:r>
        <w:instrText xml:space="preserve"> HYPERLINK \l _Toc29212 </w:instrText>
      </w:r>
      <w:r>
        <w:fldChar w:fldCharType="separate"/>
      </w:r>
      <w:r>
        <w:rPr>
          <w:rFonts w:hint="eastAsia"/>
        </w:rPr>
        <w:t>4.2 投标文件的递交</w:t>
      </w:r>
      <w:r>
        <w:tab/>
      </w:r>
      <w:r>
        <w:fldChar w:fldCharType="begin"/>
      </w:r>
      <w:r>
        <w:instrText xml:space="preserve"> PAGEREF _Toc29212 \h </w:instrText>
      </w:r>
      <w:r>
        <w:fldChar w:fldCharType="separate"/>
      </w:r>
      <w:r>
        <w:t>32</w:t>
      </w:r>
      <w:r>
        <w:fldChar w:fldCharType="end"/>
      </w:r>
      <w:r>
        <w:fldChar w:fldCharType="end"/>
      </w:r>
    </w:p>
    <w:p w14:paraId="15F3313A">
      <w:pPr>
        <w:pStyle w:val="11"/>
        <w:tabs>
          <w:tab w:val="right" w:leader="dot" w:pos="9638"/>
        </w:tabs>
      </w:pPr>
      <w:r>
        <w:fldChar w:fldCharType="begin"/>
      </w:r>
      <w:r>
        <w:instrText xml:space="preserve"> HYPERLINK \l _Toc19137 </w:instrText>
      </w:r>
      <w:r>
        <w:fldChar w:fldCharType="separate"/>
      </w:r>
      <w:r>
        <w:rPr>
          <w:rFonts w:hint="eastAsia"/>
        </w:rPr>
        <w:t>4.3 投标文件的修改与撤回</w:t>
      </w:r>
      <w:r>
        <w:tab/>
      </w:r>
      <w:r>
        <w:fldChar w:fldCharType="begin"/>
      </w:r>
      <w:r>
        <w:instrText xml:space="preserve"> PAGEREF _Toc19137 \h </w:instrText>
      </w:r>
      <w:r>
        <w:fldChar w:fldCharType="separate"/>
      </w:r>
      <w:r>
        <w:t>33</w:t>
      </w:r>
      <w:r>
        <w:fldChar w:fldCharType="end"/>
      </w:r>
      <w:r>
        <w:fldChar w:fldCharType="end"/>
      </w:r>
    </w:p>
    <w:p w14:paraId="483C612D">
      <w:pPr>
        <w:pStyle w:val="16"/>
        <w:tabs>
          <w:tab w:val="right" w:leader="dot" w:pos="9638"/>
        </w:tabs>
      </w:pPr>
      <w:r>
        <w:fldChar w:fldCharType="begin"/>
      </w:r>
      <w:r>
        <w:instrText xml:space="preserve"> HYPERLINK \l _Toc9034 </w:instrText>
      </w:r>
      <w:r>
        <w:fldChar w:fldCharType="separate"/>
      </w:r>
      <w:r>
        <w:rPr>
          <w:rFonts w:hint="eastAsia"/>
        </w:rPr>
        <w:t>5. 开标</w:t>
      </w:r>
      <w:r>
        <w:tab/>
      </w:r>
      <w:r>
        <w:fldChar w:fldCharType="begin"/>
      </w:r>
      <w:r>
        <w:instrText xml:space="preserve"> PAGEREF _Toc9034 \h </w:instrText>
      </w:r>
      <w:r>
        <w:fldChar w:fldCharType="separate"/>
      </w:r>
      <w:r>
        <w:t>33</w:t>
      </w:r>
      <w:r>
        <w:fldChar w:fldCharType="end"/>
      </w:r>
      <w:r>
        <w:fldChar w:fldCharType="end"/>
      </w:r>
    </w:p>
    <w:p w14:paraId="1544F8BA">
      <w:pPr>
        <w:pStyle w:val="11"/>
        <w:tabs>
          <w:tab w:val="right" w:leader="dot" w:pos="9638"/>
        </w:tabs>
      </w:pPr>
      <w:r>
        <w:fldChar w:fldCharType="begin"/>
      </w:r>
      <w:r>
        <w:instrText xml:space="preserve"> HYPERLINK \l _Toc15732 </w:instrText>
      </w:r>
      <w:r>
        <w:fldChar w:fldCharType="separate"/>
      </w:r>
      <w:r>
        <w:rPr>
          <w:rFonts w:hint="eastAsia"/>
        </w:rPr>
        <w:t>5.1 开标时间和地点</w:t>
      </w:r>
      <w:r>
        <w:tab/>
      </w:r>
      <w:r>
        <w:fldChar w:fldCharType="begin"/>
      </w:r>
      <w:r>
        <w:instrText xml:space="preserve"> PAGEREF _Toc15732 \h </w:instrText>
      </w:r>
      <w:r>
        <w:fldChar w:fldCharType="separate"/>
      </w:r>
      <w:r>
        <w:t>33</w:t>
      </w:r>
      <w:r>
        <w:fldChar w:fldCharType="end"/>
      </w:r>
      <w:r>
        <w:fldChar w:fldCharType="end"/>
      </w:r>
    </w:p>
    <w:p w14:paraId="51B9FDA0">
      <w:pPr>
        <w:pStyle w:val="11"/>
        <w:tabs>
          <w:tab w:val="right" w:leader="dot" w:pos="9638"/>
        </w:tabs>
      </w:pPr>
      <w:r>
        <w:fldChar w:fldCharType="begin"/>
      </w:r>
      <w:r>
        <w:instrText xml:space="preserve"> HYPERLINK \l _Toc25112 </w:instrText>
      </w:r>
      <w:r>
        <w:fldChar w:fldCharType="separate"/>
      </w:r>
      <w:r>
        <w:rPr>
          <w:rFonts w:hint="eastAsia"/>
        </w:rPr>
        <w:t>5.2 开标程序</w:t>
      </w:r>
      <w:r>
        <w:tab/>
      </w:r>
      <w:r>
        <w:fldChar w:fldCharType="begin"/>
      </w:r>
      <w:r>
        <w:instrText xml:space="preserve"> PAGEREF _Toc25112 \h </w:instrText>
      </w:r>
      <w:r>
        <w:fldChar w:fldCharType="separate"/>
      </w:r>
      <w:r>
        <w:t>33</w:t>
      </w:r>
      <w:r>
        <w:fldChar w:fldCharType="end"/>
      </w:r>
      <w:r>
        <w:fldChar w:fldCharType="end"/>
      </w:r>
    </w:p>
    <w:p w14:paraId="1B96DDAD">
      <w:pPr>
        <w:pStyle w:val="11"/>
        <w:tabs>
          <w:tab w:val="right" w:leader="dot" w:pos="9638"/>
        </w:tabs>
      </w:pPr>
      <w:r>
        <w:fldChar w:fldCharType="begin"/>
      </w:r>
      <w:r>
        <w:instrText xml:space="preserve"> HYPERLINK \l _Toc16246 </w:instrText>
      </w:r>
      <w:r>
        <w:fldChar w:fldCharType="separate"/>
      </w:r>
      <w:r>
        <w:rPr>
          <w:rFonts w:hint="eastAsia"/>
        </w:rPr>
        <w:t>5.3 开标异议</w:t>
      </w:r>
      <w:r>
        <w:tab/>
      </w:r>
      <w:r>
        <w:fldChar w:fldCharType="begin"/>
      </w:r>
      <w:r>
        <w:instrText xml:space="preserve"> PAGEREF _Toc16246 \h </w:instrText>
      </w:r>
      <w:r>
        <w:fldChar w:fldCharType="separate"/>
      </w:r>
      <w:r>
        <w:t>34</w:t>
      </w:r>
      <w:r>
        <w:fldChar w:fldCharType="end"/>
      </w:r>
      <w:r>
        <w:fldChar w:fldCharType="end"/>
      </w:r>
    </w:p>
    <w:p w14:paraId="253BD273">
      <w:pPr>
        <w:pStyle w:val="16"/>
        <w:tabs>
          <w:tab w:val="right" w:leader="dot" w:pos="9638"/>
        </w:tabs>
      </w:pPr>
      <w:r>
        <w:fldChar w:fldCharType="begin"/>
      </w:r>
      <w:r>
        <w:instrText xml:space="preserve"> HYPERLINK \l _Toc5993 </w:instrText>
      </w:r>
      <w:r>
        <w:fldChar w:fldCharType="separate"/>
      </w:r>
      <w:r>
        <w:rPr>
          <w:rFonts w:hint="eastAsia"/>
        </w:rPr>
        <w:t>6. 评标</w:t>
      </w:r>
      <w:r>
        <w:tab/>
      </w:r>
      <w:r>
        <w:fldChar w:fldCharType="begin"/>
      </w:r>
      <w:r>
        <w:instrText xml:space="preserve"> PAGEREF _Toc5993 \h </w:instrText>
      </w:r>
      <w:r>
        <w:fldChar w:fldCharType="separate"/>
      </w:r>
      <w:r>
        <w:t>34</w:t>
      </w:r>
      <w:r>
        <w:fldChar w:fldCharType="end"/>
      </w:r>
      <w:r>
        <w:fldChar w:fldCharType="end"/>
      </w:r>
    </w:p>
    <w:p w14:paraId="60351280">
      <w:pPr>
        <w:pStyle w:val="11"/>
        <w:tabs>
          <w:tab w:val="right" w:leader="dot" w:pos="9638"/>
        </w:tabs>
      </w:pPr>
      <w:r>
        <w:fldChar w:fldCharType="begin"/>
      </w:r>
      <w:r>
        <w:instrText xml:space="preserve"> HYPERLINK \l _Toc2459 </w:instrText>
      </w:r>
      <w:r>
        <w:fldChar w:fldCharType="separate"/>
      </w:r>
      <w:r>
        <w:rPr>
          <w:rFonts w:hint="eastAsia"/>
        </w:rPr>
        <w:t>6.1 评标委员会</w:t>
      </w:r>
      <w:r>
        <w:tab/>
      </w:r>
      <w:r>
        <w:fldChar w:fldCharType="begin"/>
      </w:r>
      <w:r>
        <w:instrText xml:space="preserve"> PAGEREF _Toc2459 \h </w:instrText>
      </w:r>
      <w:r>
        <w:fldChar w:fldCharType="separate"/>
      </w:r>
      <w:r>
        <w:t>34</w:t>
      </w:r>
      <w:r>
        <w:fldChar w:fldCharType="end"/>
      </w:r>
      <w:r>
        <w:fldChar w:fldCharType="end"/>
      </w:r>
    </w:p>
    <w:p w14:paraId="19281EAA">
      <w:pPr>
        <w:pStyle w:val="11"/>
        <w:tabs>
          <w:tab w:val="right" w:leader="dot" w:pos="9638"/>
        </w:tabs>
      </w:pPr>
      <w:r>
        <w:fldChar w:fldCharType="begin"/>
      </w:r>
      <w:r>
        <w:instrText xml:space="preserve"> HYPERLINK \l _Toc9815 </w:instrText>
      </w:r>
      <w:r>
        <w:fldChar w:fldCharType="separate"/>
      </w:r>
      <w:r>
        <w:rPr>
          <w:rFonts w:hint="eastAsia"/>
        </w:rPr>
        <w:t>6.2 评标原则</w:t>
      </w:r>
      <w:r>
        <w:tab/>
      </w:r>
      <w:r>
        <w:fldChar w:fldCharType="begin"/>
      </w:r>
      <w:r>
        <w:instrText xml:space="preserve"> PAGEREF _Toc9815 \h </w:instrText>
      </w:r>
      <w:r>
        <w:fldChar w:fldCharType="separate"/>
      </w:r>
      <w:r>
        <w:t>34</w:t>
      </w:r>
      <w:r>
        <w:fldChar w:fldCharType="end"/>
      </w:r>
      <w:r>
        <w:fldChar w:fldCharType="end"/>
      </w:r>
    </w:p>
    <w:p w14:paraId="0D3E3A12">
      <w:pPr>
        <w:pStyle w:val="11"/>
        <w:tabs>
          <w:tab w:val="right" w:leader="dot" w:pos="9638"/>
        </w:tabs>
      </w:pPr>
      <w:r>
        <w:fldChar w:fldCharType="begin"/>
      </w:r>
      <w:r>
        <w:instrText xml:space="preserve"> HYPERLINK \l _Toc4570 </w:instrText>
      </w:r>
      <w:r>
        <w:fldChar w:fldCharType="separate"/>
      </w:r>
      <w:r>
        <w:rPr>
          <w:rFonts w:hint="eastAsia"/>
        </w:rPr>
        <w:t>6.3 评标</w:t>
      </w:r>
      <w:r>
        <w:tab/>
      </w:r>
      <w:r>
        <w:fldChar w:fldCharType="begin"/>
      </w:r>
      <w:r>
        <w:instrText xml:space="preserve"> PAGEREF _Toc4570 \h </w:instrText>
      </w:r>
      <w:r>
        <w:fldChar w:fldCharType="separate"/>
      </w:r>
      <w:r>
        <w:t>34</w:t>
      </w:r>
      <w:r>
        <w:fldChar w:fldCharType="end"/>
      </w:r>
      <w:r>
        <w:fldChar w:fldCharType="end"/>
      </w:r>
    </w:p>
    <w:p w14:paraId="06FEA3A9">
      <w:pPr>
        <w:pStyle w:val="16"/>
        <w:tabs>
          <w:tab w:val="right" w:leader="dot" w:pos="9638"/>
        </w:tabs>
      </w:pPr>
      <w:r>
        <w:fldChar w:fldCharType="begin"/>
      </w:r>
      <w:r>
        <w:instrText xml:space="preserve"> HYPERLINK \l _Toc30492 </w:instrText>
      </w:r>
      <w:r>
        <w:fldChar w:fldCharType="separate"/>
      </w:r>
      <w:r>
        <w:rPr>
          <w:rFonts w:hint="eastAsia"/>
        </w:rPr>
        <w:t>7. 合同授予</w:t>
      </w:r>
      <w:r>
        <w:tab/>
      </w:r>
      <w:r>
        <w:fldChar w:fldCharType="begin"/>
      </w:r>
      <w:r>
        <w:instrText xml:space="preserve"> PAGEREF _Toc30492 \h </w:instrText>
      </w:r>
      <w:r>
        <w:fldChar w:fldCharType="separate"/>
      </w:r>
      <w:r>
        <w:t>34</w:t>
      </w:r>
      <w:r>
        <w:fldChar w:fldCharType="end"/>
      </w:r>
      <w:r>
        <w:fldChar w:fldCharType="end"/>
      </w:r>
    </w:p>
    <w:p w14:paraId="3E8EB547">
      <w:pPr>
        <w:pStyle w:val="11"/>
        <w:tabs>
          <w:tab w:val="right" w:leader="dot" w:pos="9638"/>
        </w:tabs>
      </w:pPr>
      <w:r>
        <w:fldChar w:fldCharType="begin"/>
      </w:r>
      <w:r>
        <w:instrText xml:space="preserve"> HYPERLINK \l _Toc18721 </w:instrText>
      </w:r>
      <w:r>
        <w:fldChar w:fldCharType="separate"/>
      </w:r>
      <w:r>
        <w:rPr>
          <w:rFonts w:hint="eastAsia"/>
        </w:rPr>
        <w:t>7.1 定标方式</w:t>
      </w:r>
      <w:r>
        <w:tab/>
      </w:r>
      <w:r>
        <w:fldChar w:fldCharType="begin"/>
      </w:r>
      <w:r>
        <w:instrText xml:space="preserve"> PAGEREF _Toc18721 \h </w:instrText>
      </w:r>
      <w:r>
        <w:fldChar w:fldCharType="separate"/>
      </w:r>
      <w:r>
        <w:t>34</w:t>
      </w:r>
      <w:r>
        <w:fldChar w:fldCharType="end"/>
      </w:r>
      <w:r>
        <w:fldChar w:fldCharType="end"/>
      </w:r>
    </w:p>
    <w:p w14:paraId="3F908E22">
      <w:pPr>
        <w:pStyle w:val="11"/>
        <w:tabs>
          <w:tab w:val="right" w:leader="dot" w:pos="9638"/>
        </w:tabs>
      </w:pPr>
      <w:r>
        <w:fldChar w:fldCharType="begin"/>
      </w:r>
      <w:r>
        <w:instrText xml:space="preserve"> HYPERLINK \l _Toc8739 </w:instrText>
      </w:r>
      <w:r>
        <w:fldChar w:fldCharType="separate"/>
      </w:r>
      <w:r>
        <w:rPr>
          <w:rFonts w:hint="eastAsia"/>
        </w:rPr>
        <w:t>7.2 中标候选人公示</w:t>
      </w:r>
      <w:r>
        <w:tab/>
      </w:r>
      <w:r>
        <w:fldChar w:fldCharType="begin"/>
      </w:r>
      <w:r>
        <w:instrText xml:space="preserve"> PAGEREF _Toc8739 \h </w:instrText>
      </w:r>
      <w:r>
        <w:fldChar w:fldCharType="separate"/>
      </w:r>
      <w:r>
        <w:t>35</w:t>
      </w:r>
      <w:r>
        <w:fldChar w:fldCharType="end"/>
      </w:r>
      <w:r>
        <w:fldChar w:fldCharType="end"/>
      </w:r>
    </w:p>
    <w:p w14:paraId="5CD1E1E3">
      <w:pPr>
        <w:pStyle w:val="11"/>
        <w:tabs>
          <w:tab w:val="right" w:leader="dot" w:pos="9638"/>
        </w:tabs>
      </w:pPr>
      <w:r>
        <w:fldChar w:fldCharType="begin"/>
      </w:r>
      <w:r>
        <w:instrText xml:space="preserve"> HYPERLINK \l _Toc27801 </w:instrText>
      </w:r>
      <w:r>
        <w:fldChar w:fldCharType="separate"/>
      </w:r>
      <w:r>
        <w:rPr>
          <w:rFonts w:hint="eastAsia"/>
        </w:rPr>
        <w:t>7.3 中标通知</w:t>
      </w:r>
      <w:r>
        <w:tab/>
      </w:r>
      <w:r>
        <w:fldChar w:fldCharType="begin"/>
      </w:r>
      <w:r>
        <w:instrText xml:space="preserve"> PAGEREF _Toc27801 \h </w:instrText>
      </w:r>
      <w:r>
        <w:fldChar w:fldCharType="separate"/>
      </w:r>
      <w:r>
        <w:t>35</w:t>
      </w:r>
      <w:r>
        <w:fldChar w:fldCharType="end"/>
      </w:r>
      <w:r>
        <w:fldChar w:fldCharType="end"/>
      </w:r>
    </w:p>
    <w:p w14:paraId="5F6A874B">
      <w:pPr>
        <w:pStyle w:val="11"/>
        <w:tabs>
          <w:tab w:val="right" w:leader="dot" w:pos="9638"/>
        </w:tabs>
      </w:pPr>
      <w:r>
        <w:fldChar w:fldCharType="begin"/>
      </w:r>
      <w:r>
        <w:instrText xml:space="preserve"> HYPERLINK \l _Toc1200 </w:instrText>
      </w:r>
      <w:r>
        <w:fldChar w:fldCharType="separate"/>
      </w:r>
      <w:r>
        <w:rPr>
          <w:rFonts w:hint="eastAsia"/>
        </w:rPr>
        <w:t>7.4 履约担保</w:t>
      </w:r>
      <w:r>
        <w:tab/>
      </w:r>
      <w:r>
        <w:fldChar w:fldCharType="begin"/>
      </w:r>
      <w:r>
        <w:instrText xml:space="preserve"> PAGEREF _Toc1200 \h </w:instrText>
      </w:r>
      <w:r>
        <w:fldChar w:fldCharType="separate"/>
      </w:r>
      <w:r>
        <w:t>35</w:t>
      </w:r>
      <w:r>
        <w:fldChar w:fldCharType="end"/>
      </w:r>
      <w:r>
        <w:fldChar w:fldCharType="end"/>
      </w:r>
    </w:p>
    <w:p w14:paraId="6E632595">
      <w:pPr>
        <w:pStyle w:val="11"/>
        <w:tabs>
          <w:tab w:val="right" w:leader="dot" w:pos="9638"/>
        </w:tabs>
      </w:pPr>
      <w:r>
        <w:fldChar w:fldCharType="begin"/>
      </w:r>
      <w:r>
        <w:instrText xml:space="preserve"> HYPERLINK \l _Toc11828 </w:instrText>
      </w:r>
      <w:r>
        <w:fldChar w:fldCharType="separate"/>
      </w:r>
      <w:r>
        <w:rPr>
          <w:rFonts w:hint="eastAsia"/>
        </w:rPr>
        <w:t>7.5 签订合同</w:t>
      </w:r>
      <w:r>
        <w:tab/>
      </w:r>
      <w:r>
        <w:fldChar w:fldCharType="begin"/>
      </w:r>
      <w:r>
        <w:instrText xml:space="preserve"> PAGEREF _Toc11828 \h </w:instrText>
      </w:r>
      <w:r>
        <w:fldChar w:fldCharType="separate"/>
      </w:r>
      <w:r>
        <w:t>35</w:t>
      </w:r>
      <w:r>
        <w:fldChar w:fldCharType="end"/>
      </w:r>
      <w:r>
        <w:fldChar w:fldCharType="end"/>
      </w:r>
    </w:p>
    <w:p w14:paraId="3BD7D5AF">
      <w:pPr>
        <w:pStyle w:val="16"/>
        <w:tabs>
          <w:tab w:val="right" w:leader="dot" w:pos="9638"/>
        </w:tabs>
      </w:pPr>
      <w:r>
        <w:fldChar w:fldCharType="begin"/>
      </w:r>
      <w:r>
        <w:instrText xml:space="preserve"> HYPERLINK \l _Toc5057 </w:instrText>
      </w:r>
      <w:r>
        <w:fldChar w:fldCharType="separate"/>
      </w:r>
      <w:r>
        <w:rPr>
          <w:rFonts w:hint="eastAsia"/>
        </w:rPr>
        <w:t>8. 纪律和监督</w:t>
      </w:r>
      <w:r>
        <w:tab/>
      </w:r>
      <w:r>
        <w:fldChar w:fldCharType="begin"/>
      </w:r>
      <w:r>
        <w:instrText xml:space="preserve"> PAGEREF _Toc5057 \h </w:instrText>
      </w:r>
      <w:r>
        <w:fldChar w:fldCharType="separate"/>
      </w:r>
      <w:r>
        <w:t>36</w:t>
      </w:r>
      <w:r>
        <w:fldChar w:fldCharType="end"/>
      </w:r>
      <w:r>
        <w:fldChar w:fldCharType="end"/>
      </w:r>
    </w:p>
    <w:p w14:paraId="55EDC60F">
      <w:pPr>
        <w:pStyle w:val="11"/>
        <w:tabs>
          <w:tab w:val="right" w:leader="dot" w:pos="9638"/>
        </w:tabs>
      </w:pPr>
      <w:r>
        <w:fldChar w:fldCharType="begin"/>
      </w:r>
      <w:r>
        <w:instrText xml:space="preserve"> HYPERLINK \l _Toc22138 </w:instrText>
      </w:r>
      <w:r>
        <w:fldChar w:fldCharType="separate"/>
      </w:r>
      <w:r>
        <w:rPr>
          <w:rFonts w:hint="eastAsia"/>
        </w:rPr>
        <w:t>8.1 对招标人的纪律要求</w:t>
      </w:r>
      <w:r>
        <w:tab/>
      </w:r>
      <w:r>
        <w:fldChar w:fldCharType="begin"/>
      </w:r>
      <w:r>
        <w:instrText xml:space="preserve"> PAGEREF _Toc22138 \h </w:instrText>
      </w:r>
      <w:r>
        <w:fldChar w:fldCharType="separate"/>
      </w:r>
      <w:r>
        <w:t>36</w:t>
      </w:r>
      <w:r>
        <w:fldChar w:fldCharType="end"/>
      </w:r>
      <w:r>
        <w:fldChar w:fldCharType="end"/>
      </w:r>
    </w:p>
    <w:p w14:paraId="43DD8207">
      <w:pPr>
        <w:pStyle w:val="11"/>
        <w:tabs>
          <w:tab w:val="right" w:leader="dot" w:pos="9638"/>
        </w:tabs>
      </w:pPr>
      <w:r>
        <w:fldChar w:fldCharType="begin"/>
      </w:r>
      <w:r>
        <w:instrText xml:space="preserve"> HYPERLINK \l _Toc10015 </w:instrText>
      </w:r>
      <w:r>
        <w:fldChar w:fldCharType="separate"/>
      </w:r>
      <w:r>
        <w:rPr>
          <w:rFonts w:hint="eastAsia"/>
        </w:rPr>
        <w:t>8.2 对投标人的纪律要求</w:t>
      </w:r>
      <w:r>
        <w:tab/>
      </w:r>
      <w:r>
        <w:fldChar w:fldCharType="begin"/>
      </w:r>
      <w:r>
        <w:instrText xml:space="preserve"> PAGEREF _Toc10015 \h </w:instrText>
      </w:r>
      <w:r>
        <w:fldChar w:fldCharType="separate"/>
      </w:r>
      <w:r>
        <w:t>36</w:t>
      </w:r>
      <w:r>
        <w:fldChar w:fldCharType="end"/>
      </w:r>
      <w:r>
        <w:fldChar w:fldCharType="end"/>
      </w:r>
    </w:p>
    <w:p w14:paraId="456808C9">
      <w:pPr>
        <w:pStyle w:val="11"/>
        <w:tabs>
          <w:tab w:val="right" w:leader="dot" w:pos="9638"/>
        </w:tabs>
      </w:pPr>
      <w:r>
        <w:fldChar w:fldCharType="begin"/>
      </w:r>
      <w:r>
        <w:instrText xml:space="preserve"> HYPERLINK \l _Toc20976 </w:instrText>
      </w:r>
      <w:r>
        <w:fldChar w:fldCharType="separate"/>
      </w:r>
      <w:r>
        <w:rPr>
          <w:rFonts w:hint="eastAsia"/>
        </w:rPr>
        <w:t>8.3 对评标委员会成员的纪律要求</w:t>
      </w:r>
      <w:r>
        <w:tab/>
      </w:r>
      <w:r>
        <w:fldChar w:fldCharType="begin"/>
      </w:r>
      <w:r>
        <w:instrText xml:space="preserve"> PAGEREF _Toc20976 \h </w:instrText>
      </w:r>
      <w:r>
        <w:fldChar w:fldCharType="separate"/>
      </w:r>
      <w:r>
        <w:t>36</w:t>
      </w:r>
      <w:r>
        <w:fldChar w:fldCharType="end"/>
      </w:r>
      <w:r>
        <w:fldChar w:fldCharType="end"/>
      </w:r>
    </w:p>
    <w:p w14:paraId="37FF9867">
      <w:pPr>
        <w:pStyle w:val="11"/>
        <w:tabs>
          <w:tab w:val="right" w:leader="dot" w:pos="9638"/>
        </w:tabs>
      </w:pPr>
      <w:r>
        <w:fldChar w:fldCharType="begin"/>
      </w:r>
      <w:r>
        <w:instrText xml:space="preserve"> HYPERLINK \l _Toc1455 </w:instrText>
      </w:r>
      <w:r>
        <w:fldChar w:fldCharType="separate"/>
      </w:r>
      <w:r>
        <w:rPr>
          <w:rFonts w:hint="eastAsia"/>
        </w:rPr>
        <w:t>8.4 对与评标活动有关的工作人员的纪律要求</w:t>
      </w:r>
      <w:r>
        <w:tab/>
      </w:r>
      <w:r>
        <w:fldChar w:fldCharType="begin"/>
      </w:r>
      <w:r>
        <w:instrText xml:space="preserve"> PAGEREF _Toc1455 \h </w:instrText>
      </w:r>
      <w:r>
        <w:fldChar w:fldCharType="separate"/>
      </w:r>
      <w:r>
        <w:t>36</w:t>
      </w:r>
      <w:r>
        <w:fldChar w:fldCharType="end"/>
      </w:r>
      <w:r>
        <w:fldChar w:fldCharType="end"/>
      </w:r>
    </w:p>
    <w:p w14:paraId="39AB882A">
      <w:pPr>
        <w:pStyle w:val="11"/>
        <w:tabs>
          <w:tab w:val="right" w:leader="dot" w:pos="9638"/>
        </w:tabs>
      </w:pPr>
      <w:r>
        <w:fldChar w:fldCharType="begin"/>
      </w:r>
      <w:r>
        <w:instrText xml:space="preserve"> HYPERLINK \l _Toc28305 </w:instrText>
      </w:r>
      <w:r>
        <w:fldChar w:fldCharType="separate"/>
      </w:r>
      <w:r>
        <w:rPr>
          <w:rFonts w:hint="eastAsia"/>
        </w:rPr>
        <w:t>8.5 投诉</w:t>
      </w:r>
      <w:r>
        <w:tab/>
      </w:r>
      <w:r>
        <w:fldChar w:fldCharType="begin"/>
      </w:r>
      <w:r>
        <w:instrText xml:space="preserve"> PAGEREF _Toc28305 \h </w:instrText>
      </w:r>
      <w:r>
        <w:fldChar w:fldCharType="separate"/>
      </w:r>
      <w:r>
        <w:t>36</w:t>
      </w:r>
      <w:r>
        <w:fldChar w:fldCharType="end"/>
      </w:r>
      <w:r>
        <w:fldChar w:fldCharType="end"/>
      </w:r>
    </w:p>
    <w:p w14:paraId="29C8516E">
      <w:pPr>
        <w:pStyle w:val="16"/>
        <w:tabs>
          <w:tab w:val="right" w:leader="dot" w:pos="9638"/>
        </w:tabs>
      </w:pPr>
      <w:r>
        <w:fldChar w:fldCharType="begin"/>
      </w:r>
      <w:r>
        <w:instrText xml:space="preserve"> HYPERLINK \l _Toc1405 </w:instrText>
      </w:r>
      <w:r>
        <w:fldChar w:fldCharType="separate"/>
      </w:r>
      <w:r>
        <w:rPr>
          <w:rFonts w:hint="eastAsia"/>
        </w:rPr>
        <w:t>9. 需要补充的其他内容</w:t>
      </w:r>
      <w:r>
        <w:tab/>
      </w:r>
      <w:r>
        <w:fldChar w:fldCharType="begin"/>
      </w:r>
      <w:r>
        <w:instrText xml:space="preserve"> PAGEREF _Toc1405 \h </w:instrText>
      </w:r>
      <w:r>
        <w:fldChar w:fldCharType="separate"/>
      </w:r>
      <w:r>
        <w:t>37</w:t>
      </w:r>
      <w:r>
        <w:fldChar w:fldCharType="end"/>
      </w:r>
      <w:r>
        <w:fldChar w:fldCharType="end"/>
      </w:r>
    </w:p>
    <w:p w14:paraId="71DCBFC0">
      <w:pPr>
        <w:pStyle w:val="16"/>
        <w:tabs>
          <w:tab w:val="right" w:leader="dot" w:pos="9638"/>
        </w:tabs>
      </w:pPr>
      <w:r>
        <w:fldChar w:fldCharType="begin"/>
      </w:r>
      <w:r>
        <w:instrText xml:space="preserve"> HYPERLINK \l _Toc29231 </w:instrText>
      </w:r>
      <w:r>
        <w:fldChar w:fldCharType="separate"/>
      </w:r>
      <w:r>
        <w:rPr>
          <w:rFonts w:hint="eastAsia"/>
        </w:rPr>
        <w:t>10. 电子招标投标</w:t>
      </w:r>
      <w:r>
        <w:tab/>
      </w:r>
      <w:r>
        <w:fldChar w:fldCharType="begin"/>
      </w:r>
      <w:r>
        <w:instrText xml:space="preserve"> PAGEREF _Toc29231 \h </w:instrText>
      </w:r>
      <w:r>
        <w:fldChar w:fldCharType="separate"/>
      </w:r>
      <w:r>
        <w:t>37</w:t>
      </w:r>
      <w:r>
        <w:fldChar w:fldCharType="end"/>
      </w:r>
      <w:r>
        <w:fldChar w:fldCharType="end"/>
      </w:r>
    </w:p>
    <w:p w14:paraId="0AE114E2">
      <w:pPr>
        <w:pStyle w:val="11"/>
        <w:tabs>
          <w:tab w:val="right" w:leader="dot" w:pos="9638"/>
        </w:tabs>
      </w:pPr>
      <w:r>
        <w:fldChar w:fldCharType="begin"/>
      </w:r>
      <w:r>
        <w:instrText xml:space="preserve"> HYPERLINK \l _Toc25897 </w:instrText>
      </w:r>
      <w:r>
        <w:fldChar w:fldCharType="separate"/>
      </w:r>
      <w:r>
        <w:rPr>
          <w:rFonts w:hint="eastAsia"/>
        </w:rPr>
        <w:t>附件一：开标记录表</w:t>
      </w:r>
      <w:r>
        <w:tab/>
      </w:r>
      <w:r>
        <w:fldChar w:fldCharType="begin"/>
      </w:r>
      <w:r>
        <w:instrText xml:space="preserve"> PAGEREF _Toc25897 \h </w:instrText>
      </w:r>
      <w:r>
        <w:fldChar w:fldCharType="separate"/>
      </w:r>
      <w:r>
        <w:t>38</w:t>
      </w:r>
      <w:r>
        <w:fldChar w:fldCharType="end"/>
      </w:r>
      <w:r>
        <w:fldChar w:fldCharType="end"/>
      </w:r>
    </w:p>
    <w:p w14:paraId="213043C9">
      <w:pPr>
        <w:pStyle w:val="11"/>
        <w:tabs>
          <w:tab w:val="right" w:leader="dot" w:pos="9638"/>
        </w:tabs>
      </w:pPr>
      <w:r>
        <w:fldChar w:fldCharType="begin"/>
      </w:r>
      <w:r>
        <w:instrText xml:space="preserve"> HYPERLINK \l _Toc14518 </w:instrText>
      </w:r>
      <w:r>
        <w:fldChar w:fldCharType="separate"/>
      </w:r>
      <w:r>
        <w:t>附</w:t>
      </w:r>
      <w:r>
        <w:rPr>
          <w:rFonts w:hint="eastAsia"/>
        </w:rPr>
        <w:t>件</w:t>
      </w:r>
      <w:r>
        <w:t>二：问题澄清通知</w:t>
      </w:r>
      <w:r>
        <w:tab/>
      </w:r>
      <w:r>
        <w:fldChar w:fldCharType="begin"/>
      </w:r>
      <w:r>
        <w:instrText xml:space="preserve"> PAGEREF _Toc14518 \h </w:instrText>
      </w:r>
      <w:r>
        <w:fldChar w:fldCharType="separate"/>
      </w:r>
      <w:r>
        <w:t>39</w:t>
      </w:r>
      <w:r>
        <w:fldChar w:fldCharType="end"/>
      </w:r>
      <w:r>
        <w:fldChar w:fldCharType="end"/>
      </w:r>
    </w:p>
    <w:p w14:paraId="6B240DAB">
      <w:pPr>
        <w:pStyle w:val="11"/>
        <w:tabs>
          <w:tab w:val="right" w:leader="dot" w:pos="9638"/>
        </w:tabs>
      </w:pPr>
      <w:r>
        <w:fldChar w:fldCharType="begin"/>
      </w:r>
      <w:r>
        <w:instrText xml:space="preserve"> HYPERLINK \l _Toc29074 </w:instrText>
      </w:r>
      <w:r>
        <w:fldChar w:fldCharType="separate"/>
      </w:r>
      <w:r>
        <w:rPr>
          <w:rFonts w:hint="eastAsia"/>
        </w:rPr>
        <w:t>附件三：问题的澄清</w:t>
      </w:r>
      <w:r>
        <w:tab/>
      </w:r>
      <w:r>
        <w:fldChar w:fldCharType="begin"/>
      </w:r>
      <w:r>
        <w:instrText xml:space="preserve"> PAGEREF _Toc29074 \h </w:instrText>
      </w:r>
      <w:r>
        <w:fldChar w:fldCharType="separate"/>
      </w:r>
      <w:r>
        <w:t>40</w:t>
      </w:r>
      <w:r>
        <w:fldChar w:fldCharType="end"/>
      </w:r>
      <w:r>
        <w:fldChar w:fldCharType="end"/>
      </w:r>
    </w:p>
    <w:p w14:paraId="217FB0AD">
      <w:pPr>
        <w:pStyle w:val="11"/>
        <w:tabs>
          <w:tab w:val="right" w:leader="dot" w:pos="9638"/>
        </w:tabs>
      </w:pPr>
      <w:r>
        <w:fldChar w:fldCharType="begin"/>
      </w:r>
      <w:r>
        <w:instrText xml:space="preserve"> HYPERLINK \l _Toc16803 </w:instrText>
      </w:r>
      <w:r>
        <w:fldChar w:fldCharType="separate"/>
      </w:r>
      <w:r>
        <w:rPr>
          <w:rFonts w:hint="eastAsia"/>
        </w:rPr>
        <w:t>附件四：中标通知书</w:t>
      </w:r>
      <w:r>
        <w:tab/>
      </w:r>
      <w:r>
        <w:fldChar w:fldCharType="begin"/>
      </w:r>
      <w:r>
        <w:instrText xml:space="preserve"> PAGEREF _Toc16803 \h </w:instrText>
      </w:r>
      <w:r>
        <w:fldChar w:fldCharType="separate"/>
      </w:r>
      <w:r>
        <w:t>41</w:t>
      </w:r>
      <w:r>
        <w:fldChar w:fldCharType="end"/>
      </w:r>
      <w:r>
        <w:fldChar w:fldCharType="end"/>
      </w:r>
    </w:p>
    <w:p w14:paraId="0538CE7B">
      <w:pPr>
        <w:pStyle w:val="11"/>
        <w:tabs>
          <w:tab w:val="right" w:leader="dot" w:pos="9638"/>
        </w:tabs>
      </w:pPr>
      <w:r>
        <w:fldChar w:fldCharType="begin"/>
      </w:r>
      <w:r>
        <w:instrText xml:space="preserve"> HYPERLINK \l _Toc25073 </w:instrText>
      </w:r>
      <w:r>
        <w:fldChar w:fldCharType="separate"/>
      </w:r>
      <w:r>
        <w:rPr>
          <w:rFonts w:hint="eastAsia"/>
        </w:rPr>
        <w:t>附件五：中标结果通知书</w:t>
      </w:r>
      <w:r>
        <w:tab/>
      </w:r>
      <w:r>
        <w:fldChar w:fldCharType="begin"/>
      </w:r>
      <w:r>
        <w:instrText xml:space="preserve"> PAGEREF _Toc25073 \h </w:instrText>
      </w:r>
      <w:r>
        <w:fldChar w:fldCharType="separate"/>
      </w:r>
      <w:r>
        <w:t>42</w:t>
      </w:r>
      <w:r>
        <w:fldChar w:fldCharType="end"/>
      </w:r>
      <w:r>
        <w:fldChar w:fldCharType="end"/>
      </w:r>
    </w:p>
    <w:p w14:paraId="653264E8">
      <w:pPr>
        <w:pStyle w:val="11"/>
        <w:tabs>
          <w:tab w:val="right" w:leader="dot" w:pos="9638"/>
        </w:tabs>
      </w:pPr>
      <w:r>
        <w:fldChar w:fldCharType="begin"/>
      </w:r>
      <w:r>
        <w:instrText xml:space="preserve"> HYPERLINK \l _Toc3638 </w:instrText>
      </w:r>
      <w:r>
        <w:fldChar w:fldCharType="separate"/>
      </w:r>
      <w:r>
        <w:rPr>
          <w:rFonts w:hint="eastAsia"/>
        </w:rPr>
        <w:t>附件六：确认通知</w:t>
      </w:r>
      <w:r>
        <w:tab/>
      </w:r>
      <w:r>
        <w:fldChar w:fldCharType="begin"/>
      </w:r>
      <w:r>
        <w:instrText xml:space="preserve"> PAGEREF _Toc3638 \h </w:instrText>
      </w:r>
      <w:r>
        <w:fldChar w:fldCharType="separate"/>
      </w:r>
      <w:r>
        <w:t>43</w:t>
      </w:r>
      <w:r>
        <w:fldChar w:fldCharType="end"/>
      </w:r>
      <w:r>
        <w:fldChar w:fldCharType="end"/>
      </w:r>
    </w:p>
    <w:p w14:paraId="79D506EE">
      <w:pPr>
        <w:pStyle w:val="15"/>
        <w:tabs>
          <w:tab w:val="right" w:leader="dot" w:pos="9638"/>
        </w:tabs>
      </w:pPr>
      <w:r>
        <w:fldChar w:fldCharType="begin"/>
      </w:r>
      <w:r>
        <w:instrText xml:space="preserve"> HYPERLINK \l _Toc26057 </w:instrText>
      </w:r>
      <w:r>
        <w:fldChar w:fldCharType="separate"/>
      </w:r>
      <w:r>
        <w:rPr>
          <w:rFonts w:hint="eastAsia"/>
        </w:rPr>
        <w:t>第三章 评标办法（综合评估法）</w:t>
      </w:r>
      <w:r>
        <w:tab/>
      </w:r>
      <w:r>
        <w:fldChar w:fldCharType="begin"/>
      </w:r>
      <w:r>
        <w:instrText xml:space="preserve"> PAGEREF _Toc26057 \h </w:instrText>
      </w:r>
      <w:r>
        <w:fldChar w:fldCharType="separate"/>
      </w:r>
      <w:r>
        <w:t>44</w:t>
      </w:r>
      <w:r>
        <w:fldChar w:fldCharType="end"/>
      </w:r>
      <w:r>
        <w:fldChar w:fldCharType="end"/>
      </w:r>
    </w:p>
    <w:p w14:paraId="310BFC20">
      <w:pPr>
        <w:pStyle w:val="16"/>
        <w:tabs>
          <w:tab w:val="right" w:leader="dot" w:pos="9638"/>
        </w:tabs>
      </w:pPr>
      <w:r>
        <w:fldChar w:fldCharType="begin"/>
      </w:r>
      <w:r>
        <w:instrText xml:space="preserve"> HYPERLINK \l _Toc32290 </w:instrText>
      </w:r>
      <w:r>
        <w:fldChar w:fldCharType="separate"/>
      </w:r>
      <w:r>
        <w:rPr>
          <w:rFonts w:hint="eastAsia"/>
        </w:rPr>
        <w:t>评标办法前附表</w:t>
      </w:r>
      <w:r>
        <w:tab/>
      </w:r>
      <w:r>
        <w:fldChar w:fldCharType="begin"/>
      </w:r>
      <w:r>
        <w:instrText xml:space="preserve"> PAGEREF _Toc32290 \h </w:instrText>
      </w:r>
      <w:r>
        <w:fldChar w:fldCharType="separate"/>
      </w:r>
      <w:r>
        <w:t>44</w:t>
      </w:r>
      <w:r>
        <w:fldChar w:fldCharType="end"/>
      </w:r>
      <w:r>
        <w:fldChar w:fldCharType="end"/>
      </w:r>
    </w:p>
    <w:p w14:paraId="2D5B4A66">
      <w:pPr>
        <w:pStyle w:val="16"/>
        <w:tabs>
          <w:tab w:val="right" w:leader="dot" w:pos="9638"/>
        </w:tabs>
      </w:pPr>
      <w:r>
        <w:fldChar w:fldCharType="begin"/>
      </w:r>
      <w:r>
        <w:instrText xml:space="preserve"> HYPERLINK \l _Toc31568 </w:instrText>
      </w:r>
      <w:r>
        <w:fldChar w:fldCharType="separate"/>
      </w:r>
      <w:r>
        <w:rPr>
          <w:rFonts w:hint="eastAsia"/>
        </w:rPr>
        <w:t>1. 评标方法</w:t>
      </w:r>
      <w:r>
        <w:tab/>
      </w:r>
      <w:r>
        <w:fldChar w:fldCharType="begin"/>
      </w:r>
      <w:r>
        <w:instrText xml:space="preserve"> PAGEREF _Toc31568 \h </w:instrText>
      </w:r>
      <w:r>
        <w:fldChar w:fldCharType="separate"/>
      </w:r>
      <w:r>
        <w:t>52</w:t>
      </w:r>
      <w:r>
        <w:fldChar w:fldCharType="end"/>
      </w:r>
      <w:r>
        <w:fldChar w:fldCharType="end"/>
      </w:r>
    </w:p>
    <w:p w14:paraId="165FE0FC">
      <w:pPr>
        <w:pStyle w:val="16"/>
        <w:tabs>
          <w:tab w:val="right" w:leader="dot" w:pos="9638"/>
        </w:tabs>
      </w:pPr>
      <w:r>
        <w:fldChar w:fldCharType="begin"/>
      </w:r>
      <w:r>
        <w:instrText xml:space="preserve"> HYPERLINK \l _Toc1736 </w:instrText>
      </w:r>
      <w:r>
        <w:fldChar w:fldCharType="separate"/>
      </w:r>
      <w:r>
        <w:rPr>
          <w:rFonts w:hint="eastAsia"/>
        </w:rPr>
        <w:t>2. 评审标准</w:t>
      </w:r>
      <w:r>
        <w:tab/>
      </w:r>
      <w:r>
        <w:fldChar w:fldCharType="begin"/>
      </w:r>
      <w:r>
        <w:instrText xml:space="preserve"> PAGEREF _Toc1736 \h </w:instrText>
      </w:r>
      <w:r>
        <w:fldChar w:fldCharType="separate"/>
      </w:r>
      <w:r>
        <w:t>52</w:t>
      </w:r>
      <w:r>
        <w:fldChar w:fldCharType="end"/>
      </w:r>
      <w:r>
        <w:fldChar w:fldCharType="end"/>
      </w:r>
    </w:p>
    <w:p w14:paraId="60ABF9BE">
      <w:pPr>
        <w:pStyle w:val="11"/>
        <w:tabs>
          <w:tab w:val="right" w:leader="dot" w:pos="9638"/>
        </w:tabs>
      </w:pPr>
      <w:r>
        <w:fldChar w:fldCharType="begin"/>
      </w:r>
      <w:r>
        <w:instrText xml:space="preserve"> HYPERLINK \l _Toc6729 </w:instrText>
      </w:r>
      <w:r>
        <w:fldChar w:fldCharType="separate"/>
      </w:r>
      <w:r>
        <w:rPr>
          <w:rFonts w:hint="eastAsia"/>
        </w:rPr>
        <w:t>2.1 初步评审标准</w:t>
      </w:r>
      <w:r>
        <w:tab/>
      </w:r>
      <w:r>
        <w:fldChar w:fldCharType="begin"/>
      </w:r>
      <w:r>
        <w:instrText xml:space="preserve"> PAGEREF _Toc6729 \h </w:instrText>
      </w:r>
      <w:r>
        <w:fldChar w:fldCharType="separate"/>
      </w:r>
      <w:r>
        <w:t>52</w:t>
      </w:r>
      <w:r>
        <w:fldChar w:fldCharType="end"/>
      </w:r>
      <w:r>
        <w:fldChar w:fldCharType="end"/>
      </w:r>
    </w:p>
    <w:p w14:paraId="6C6C2113">
      <w:pPr>
        <w:pStyle w:val="11"/>
        <w:tabs>
          <w:tab w:val="right" w:leader="dot" w:pos="9638"/>
        </w:tabs>
      </w:pPr>
      <w:r>
        <w:fldChar w:fldCharType="begin"/>
      </w:r>
      <w:r>
        <w:instrText xml:space="preserve"> HYPERLINK \l _Toc16704 </w:instrText>
      </w:r>
      <w:r>
        <w:fldChar w:fldCharType="separate"/>
      </w:r>
      <w:r>
        <w:rPr>
          <w:rFonts w:hint="eastAsia"/>
        </w:rPr>
        <w:t>2.2 分值构成与评分标准</w:t>
      </w:r>
      <w:r>
        <w:tab/>
      </w:r>
      <w:r>
        <w:fldChar w:fldCharType="begin"/>
      </w:r>
      <w:r>
        <w:instrText xml:space="preserve"> PAGEREF _Toc16704 \h </w:instrText>
      </w:r>
      <w:r>
        <w:fldChar w:fldCharType="separate"/>
      </w:r>
      <w:r>
        <w:t>52</w:t>
      </w:r>
      <w:r>
        <w:fldChar w:fldCharType="end"/>
      </w:r>
      <w:r>
        <w:fldChar w:fldCharType="end"/>
      </w:r>
    </w:p>
    <w:p w14:paraId="0838932E">
      <w:pPr>
        <w:pStyle w:val="16"/>
        <w:tabs>
          <w:tab w:val="right" w:leader="dot" w:pos="9638"/>
        </w:tabs>
      </w:pPr>
      <w:r>
        <w:fldChar w:fldCharType="begin"/>
      </w:r>
      <w:r>
        <w:instrText xml:space="preserve"> HYPERLINK \l _Toc24152 </w:instrText>
      </w:r>
      <w:r>
        <w:fldChar w:fldCharType="separate"/>
      </w:r>
      <w:r>
        <w:rPr>
          <w:rFonts w:hint="eastAsia"/>
        </w:rPr>
        <w:t>3. 评标程序</w:t>
      </w:r>
      <w:r>
        <w:tab/>
      </w:r>
      <w:r>
        <w:fldChar w:fldCharType="begin"/>
      </w:r>
      <w:r>
        <w:instrText xml:space="preserve"> PAGEREF _Toc24152 \h </w:instrText>
      </w:r>
      <w:r>
        <w:fldChar w:fldCharType="separate"/>
      </w:r>
      <w:r>
        <w:t>53</w:t>
      </w:r>
      <w:r>
        <w:fldChar w:fldCharType="end"/>
      </w:r>
      <w:r>
        <w:fldChar w:fldCharType="end"/>
      </w:r>
    </w:p>
    <w:p w14:paraId="2D33115E">
      <w:pPr>
        <w:pStyle w:val="11"/>
        <w:tabs>
          <w:tab w:val="right" w:leader="dot" w:pos="9638"/>
        </w:tabs>
      </w:pPr>
      <w:r>
        <w:fldChar w:fldCharType="begin"/>
      </w:r>
      <w:r>
        <w:instrText xml:space="preserve"> HYPERLINK \l _Toc28098 </w:instrText>
      </w:r>
      <w:r>
        <w:fldChar w:fldCharType="separate"/>
      </w:r>
      <w:r>
        <w:rPr>
          <w:rFonts w:hint="eastAsia"/>
        </w:rPr>
        <w:t>3.1 初步评审</w:t>
      </w:r>
      <w:r>
        <w:tab/>
      </w:r>
      <w:r>
        <w:fldChar w:fldCharType="begin"/>
      </w:r>
      <w:r>
        <w:instrText xml:space="preserve"> PAGEREF _Toc28098 \h </w:instrText>
      </w:r>
      <w:r>
        <w:fldChar w:fldCharType="separate"/>
      </w:r>
      <w:r>
        <w:t>53</w:t>
      </w:r>
      <w:r>
        <w:fldChar w:fldCharType="end"/>
      </w:r>
      <w:r>
        <w:fldChar w:fldCharType="end"/>
      </w:r>
    </w:p>
    <w:p w14:paraId="12A04116">
      <w:pPr>
        <w:pStyle w:val="11"/>
        <w:tabs>
          <w:tab w:val="right" w:leader="dot" w:pos="9638"/>
        </w:tabs>
      </w:pPr>
      <w:r>
        <w:fldChar w:fldCharType="begin"/>
      </w:r>
      <w:r>
        <w:instrText xml:space="preserve"> HYPERLINK \l _Toc30049 </w:instrText>
      </w:r>
      <w:r>
        <w:fldChar w:fldCharType="separate"/>
      </w:r>
      <w:r>
        <w:rPr>
          <w:rFonts w:hint="eastAsia"/>
        </w:rPr>
        <w:t>3.2 详细评审</w:t>
      </w:r>
      <w:r>
        <w:tab/>
      </w:r>
      <w:r>
        <w:fldChar w:fldCharType="begin"/>
      </w:r>
      <w:r>
        <w:instrText xml:space="preserve"> PAGEREF _Toc30049 \h </w:instrText>
      </w:r>
      <w:r>
        <w:fldChar w:fldCharType="separate"/>
      </w:r>
      <w:r>
        <w:t>53</w:t>
      </w:r>
      <w:r>
        <w:fldChar w:fldCharType="end"/>
      </w:r>
      <w:r>
        <w:fldChar w:fldCharType="end"/>
      </w:r>
    </w:p>
    <w:p w14:paraId="3EFEA78E">
      <w:pPr>
        <w:pStyle w:val="11"/>
        <w:tabs>
          <w:tab w:val="right" w:leader="dot" w:pos="9638"/>
        </w:tabs>
      </w:pPr>
      <w:r>
        <w:fldChar w:fldCharType="begin"/>
      </w:r>
      <w:r>
        <w:instrText xml:space="preserve"> HYPERLINK \l _Toc16163 </w:instrText>
      </w:r>
      <w:r>
        <w:fldChar w:fldCharType="separate"/>
      </w:r>
      <w:r>
        <w:rPr>
          <w:rFonts w:hint="eastAsia"/>
        </w:rPr>
        <w:t>3.3 投标文件的澄清和补正</w:t>
      </w:r>
      <w:r>
        <w:tab/>
      </w:r>
      <w:r>
        <w:fldChar w:fldCharType="begin"/>
      </w:r>
      <w:r>
        <w:instrText xml:space="preserve"> PAGEREF _Toc16163 \h </w:instrText>
      </w:r>
      <w:r>
        <w:fldChar w:fldCharType="separate"/>
      </w:r>
      <w:r>
        <w:t>54</w:t>
      </w:r>
      <w:r>
        <w:fldChar w:fldCharType="end"/>
      </w:r>
      <w:r>
        <w:fldChar w:fldCharType="end"/>
      </w:r>
    </w:p>
    <w:p w14:paraId="48A24BF0">
      <w:pPr>
        <w:pStyle w:val="11"/>
        <w:tabs>
          <w:tab w:val="right" w:leader="dot" w:pos="9638"/>
        </w:tabs>
      </w:pPr>
      <w:r>
        <w:fldChar w:fldCharType="begin"/>
      </w:r>
      <w:r>
        <w:instrText xml:space="preserve"> HYPERLINK \l _Toc31085 </w:instrText>
      </w:r>
      <w:r>
        <w:fldChar w:fldCharType="separate"/>
      </w:r>
      <w:r>
        <w:rPr>
          <w:rFonts w:hint="eastAsia"/>
        </w:rPr>
        <w:t>3.4 评标结果</w:t>
      </w:r>
      <w:r>
        <w:tab/>
      </w:r>
      <w:r>
        <w:fldChar w:fldCharType="begin"/>
      </w:r>
      <w:r>
        <w:instrText xml:space="preserve"> PAGEREF _Toc31085 \h </w:instrText>
      </w:r>
      <w:r>
        <w:fldChar w:fldCharType="separate"/>
      </w:r>
      <w:r>
        <w:t>54</w:t>
      </w:r>
      <w:r>
        <w:fldChar w:fldCharType="end"/>
      </w:r>
      <w:r>
        <w:fldChar w:fldCharType="end"/>
      </w:r>
    </w:p>
    <w:p w14:paraId="647F7C1D">
      <w:pPr>
        <w:pStyle w:val="15"/>
        <w:tabs>
          <w:tab w:val="right" w:leader="dot" w:pos="9638"/>
        </w:tabs>
      </w:pPr>
      <w:r>
        <w:fldChar w:fldCharType="begin"/>
      </w:r>
      <w:r>
        <w:instrText xml:space="preserve"> HYPERLINK \l _Toc6028 </w:instrText>
      </w:r>
      <w:r>
        <w:fldChar w:fldCharType="separate"/>
      </w:r>
      <w:r>
        <w:rPr>
          <w:rFonts w:hint="eastAsia"/>
        </w:rPr>
        <w:t>第四章 合同条款及格式</w:t>
      </w:r>
      <w:r>
        <w:tab/>
      </w:r>
      <w:r>
        <w:fldChar w:fldCharType="begin"/>
      </w:r>
      <w:r>
        <w:instrText xml:space="preserve"> PAGEREF _Toc6028 \h </w:instrText>
      </w:r>
      <w:r>
        <w:fldChar w:fldCharType="separate"/>
      </w:r>
      <w:r>
        <w:t>55</w:t>
      </w:r>
      <w:r>
        <w:fldChar w:fldCharType="end"/>
      </w:r>
      <w:r>
        <w:fldChar w:fldCharType="end"/>
      </w:r>
    </w:p>
    <w:p w14:paraId="16FC47CB">
      <w:pPr>
        <w:pStyle w:val="16"/>
        <w:tabs>
          <w:tab w:val="right" w:leader="dot" w:pos="9638"/>
        </w:tabs>
      </w:pPr>
      <w:r>
        <w:fldChar w:fldCharType="begin"/>
      </w:r>
      <w:r>
        <w:instrText xml:space="preserve"> HYPERLINK \l _Toc23337 </w:instrText>
      </w:r>
      <w:r>
        <w:fldChar w:fldCharType="separate"/>
      </w:r>
      <w:r>
        <w:rPr>
          <w:rFonts w:hint="eastAsia" w:cs="宋体"/>
          <w:kern w:val="44"/>
          <w:szCs w:val="32"/>
        </w:rPr>
        <w:t>第一部分 合同</w:t>
      </w:r>
      <w:r>
        <w:rPr>
          <w:rFonts w:hint="eastAsia" w:cs="宋体"/>
          <w:szCs w:val="32"/>
        </w:rPr>
        <w:t>协议书</w:t>
      </w:r>
      <w:r>
        <w:tab/>
      </w:r>
      <w:r>
        <w:fldChar w:fldCharType="begin"/>
      </w:r>
      <w:r>
        <w:instrText xml:space="preserve"> PAGEREF _Toc23337 \h </w:instrText>
      </w:r>
      <w:r>
        <w:fldChar w:fldCharType="separate"/>
      </w:r>
      <w:r>
        <w:t>57</w:t>
      </w:r>
      <w:r>
        <w:fldChar w:fldCharType="end"/>
      </w:r>
      <w:r>
        <w:fldChar w:fldCharType="end"/>
      </w:r>
    </w:p>
    <w:p w14:paraId="73FF4AB2">
      <w:pPr>
        <w:pStyle w:val="16"/>
        <w:tabs>
          <w:tab w:val="right" w:leader="dot" w:pos="9638"/>
        </w:tabs>
      </w:pPr>
      <w:r>
        <w:fldChar w:fldCharType="begin"/>
      </w:r>
      <w:r>
        <w:instrText xml:space="preserve"> HYPERLINK \l _Toc26515 </w:instrText>
      </w:r>
      <w:r>
        <w:fldChar w:fldCharType="separate"/>
      </w:r>
      <w:r>
        <w:rPr>
          <w:rFonts w:hint="eastAsia" w:cs="宋体"/>
          <w:kern w:val="44"/>
          <w:szCs w:val="32"/>
        </w:rPr>
        <w:t>第三部分 专用条款</w:t>
      </w:r>
      <w:r>
        <w:tab/>
      </w:r>
      <w:r>
        <w:fldChar w:fldCharType="begin"/>
      </w:r>
      <w:r>
        <w:instrText xml:space="preserve"> PAGEREF _Toc26515 \h </w:instrText>
      </w:r>
      <w:r>
        <w:fldChar w:fldCharType="separate"/>
      </w:r>
      <w:r>
        <w:t>60</w:t>
      </w:r>
      <w:r>
        <w:fldChar w:fldCharType="end"/>
      </w:r>
      <w:r>
        <w:fldChar w:fldCharType="end"/>
      </w:r>
    </w:p>
    <w:p w14:paraId="4386F4A6">
      <w:pPr>
        <w:pStyle w:val="16"/>
        <w:tabs>
          <w:tab w:val="right" w:leader="dot" w:pos="9638"/>
        </w:tabs>
      </w:pPr>
      <w:r>
        <w:fldChar w:fldCharType="begin"/>
      </w:r>
      <w:r>
        <w:instrText xml:space="preserve"> HYPERLINK \l _Toc26884 </w:instrText>
      </w:r>
      <w:r>
        <w:fldChar w:fldCharType="separate"/>
      </w:r>
      <w:r>
        <w:rPr>
          <w:rFonts w:hint="eastAsia" w:cs="宋体"/>
        </w:rPr>
        <w:t>第1条 一般约定</w:t>
      </w:r>
      <w:r>
        <w:tab/>
      </w:r>
      <w:r>
        <w:fldChar w:fldCharType="begin"/>
      </w:r>
      <w:r>
        <w:instrText xml:space="preserve"> PAGEREF _Toc26884 \h </w:instrText>
      </w:r>
      <w:r>
        <w:fldChar w:fldCharType="separate"/>
      </w:r>
      <w:r>
        <w:t>60</w:t>
      </w:r>
      <w:r>
        <w:fldChar w:fldCharType="end"/>
      </w:r>
      <w:r>
        <w:fldChar w:fldCharType="end"/>
      </w:r>
    </w:p>
    <w:p w14:paraId="71164A4B">
      <w:pPr>
        <w:pStyle w:val="16"/>
        <w:tabs>
          <w:tab w:val="right" w:leader="dot" w:pos="9638"/>
        </w:tabs>
      </w:pPr>
      <w:r>
        <w:fldChar w:fldCharType="begin"/>
      </w:r>
      <w:r>
        <w:instrText xml:space="preserve"> HYPERLINK \l _Toc11093 </w:instrText>
      </w:r>
      <w:r>
        <w:fldChar w:fldCharType="separate"/>
      </w:r>
      <w:r>
        <w:rPr>
          <w:rFonts w:hint="eastAsia" w:cs="宋体"/>
        </w:rPr>
        <w:t>第2条 发包人</w:t>
      </w:r>
      <w:r>
        <w:tab/>
      </w:r>
      <w:r>
        <w:fldChar w:fldCharType="begin"/>
      </w:r>
      <w:r>
        <w:instrText xml:space="preserve"> PAGEREF _Toc11093 \h </w:instrText>
      </w:r>
      <w:r>
        <w:fldChar w:fldCharType="separate"/>
      </w:r>
      <w:r>
        <w:t>61</w:t>
      </w:r>
      <w:r>
        <w:fldChar w:fldCharType="end"/>
      </w:r>
      <w:r>
        <w:fldChar w:fldCharType="end"/>
      </w:r>
    </w:p>
    <w:p w14:paraId="144A2AF2">
      <w:pPr>
        <w:pStyle w:val="16"/>
        <w:tabs>
          <w:tab w:val="right" w:leader="dot" w:pos="9638"/>
        </w:tabs>
      </w:pPr>
      <w:r>
        <w:fldChar w:fldCharType="begin"/>
      </w:r>
      <w:r>
        <w:instrText xml:space="preserve"> HYPERLINK \l _Toc8294 </w:instrText>
      </w:r>
      <w:r>
        <w:fldChar w:fldCharType="separate"/>
      </w:r>
      <w:r>
        <w:rPr>
          <w:rFonts w:hint="eastAsia" w:cs="宋体"/>
        </w:rPr>
        <w:t>第3条 发包人的管理</w:t>
      </w:r>
      <w:r>
        <w:tab/>
      </w:r>
      <w:r>
        <w:fldChar w:fldCharType="begin"/>
      </w:r>
      <w:r>
        <w:instrText xml:space="preserve"> PAGEREF _Toc8294 \h </w:instrText>
      </w:r>
      <w:r>
        <w:fldChar w:fldCharType="separate"/>
      </w:r>
      <w:r>
        <w:t>62</w:t>
      </w:r>
      <w:r>
        <w:fldChar w:fldCharType="end"/>
      </w:r>
      <w:r>
        <w:fldChar w:fldCharType="end"/>
      </w:r>
    </w:p>
    <w:p w14:paraId="0C524980">
      <w:pPr>
        <w:pStyle w:val="16"/>
        <w:tabs>
          <w:tab w:val="right" w:leader="dot" w:pos="9638"/>
        </w:tabs>
      </w:pPr>
      <w:r>
        <w:fldChar w:fldCharType="begin"/>
      </w:r>
      <w:r>
        <w:instrText xml:space="preserve"> HYPERLINK \l _Toc7505 </w:instrText>
      </w:r>
      <w:r>
        <w:fldChar w:fldCharType="separate"/>
      </w:r>
      <w:r>
        <w:rPr>
          <w:rFonts w:hint="eastAsia" w:cs="宋体"/>
        </w:rPr>
        <w:t>第4条 承包人</w:t>
      </w:r>
      <w:r>
        <w:tab/>
      </w:r>
      <w:r>
        <w:fldChar w:fldCharType="begin"/>
      </w:r>
      <w:r>
        <w:instrText xml:space="preserve"> PAGEREF _Toc7505 \h </w:instrText>
      </w:r>
      <w:r>
        <w:fldChar w:fldCharType="separate"/>
      </w:r>
      <w:r>
        <w:t>63</w:t>
      </w:r>
      <w:r>
        <w:fldChar w:fldCharType="end"/>
      </w:r>
      <w:r>
        <w:fldChar w:fldCharType="end"/>
      </w:r>
    </w:p>
    <w:p w14:paraId="63EAFC48">
      <w:pPr>
        <w:pStyle w:val="16"/>
        <w:tabs>
          <w:tab w:val="right" w:leader="dot" w:pos="9638"/>
        </w:tabs>
      </w:pPr>
      <w:r>
        <w:fldChar w:fldCharType="begin"/>
      </w:r>
      <w:r>
        <w:instrText xml:space="preserve"> HYPERLINK \l _Toc8617 </w:instrText>
      </w:r>
      <w:r>
        <w:fldChar w:fldCharType="separate"/>
      </w:r>
      <w:r>
        <w:rPr>
          <w:rFonts w:hint="eastAsia" w:cs="宋体"/>
        </w:rPr>
        <w:t>第5条 设计</w:t>
      </w:r>
      <w:r>
        <w:tab/>
      </w:r>
      <w:r>
        <w:fldChar w:fldCharType="begin"/>
      </w:r>
      <w:r>
        <w:instrText xml:space="preserve"> PAGEREF _Toc8617 \h </w:instrText>
      </w:r>
      <w:r>
        <w:fldChar w:fldCharType="separate"/>
      </w:r>
      <w:r>
        <w:t>65</w:t>
      </w:r>
      <w:r>
        <w:fldChar w:fldCharType="end"/>
      </w:r>
      <w:r>
        <w:fldChar w:fldCharType="end"/>
      </w:r>
    </w:p>
    <w:p w14:paraId="37D3368D">
      <w:pPr>
        <w:pStyle w:val="16"/>
        <w:tabs>
          <w:tab w:val="right" w:leader="dot" w:pos="9638"/>
        </w:tabs>
      </w:pPr>
      <w:r>
        <w:fldChar w:fldCharType="begin"/>
      </w:r>
      <w:r>
        <w:instrText xml:space="preserve"> HYPERLINK \l _Toc13574 </w:instrText>
      </w:r>
      <w:r>
        <w:fldChar w:fldCharType="separate"/>
      </w:r>
      <w:r>
        <w:rPr>
          <w:rFonts w:hint="eastAsia" w:cs="宋体"/>
        </w:rPr>
        <w:t>第6条 材料、工程设备</w:t>
      </w:r>
      <w:r>
        <w:tab/>
      </w:r>
      <w:r>
        <w:fldChar w:fldCharType="begin"/>
      </w:r>
      <w:r>
        <w:instrText xml:space="preserve"> PAGEREF _Toc13574 \h </w:instrText>
      </w:r>
      <w:r>
        <w:fldChar w:fldCharType="separate"/>
      </w:r>
      <w:r>
        <w:t>65</w:t>
      </w:r>
      <w:r>
        <w:fldChar w:fldCharType="end"/>
      </w:r>
      <w:r>
        <w:fldChar w:fldCharType="end"/>
      </w:r>
    </w:p>
    <w:p w14:paraId="642D9B61">
      <w:pPr>
        <w:pStyle w:val="16"/>
        <w:tabs>
          <w:tab w:val="right" w:leader="dot" w:pos="9638"/>
        </w:tabs>
      </w:pPr>
      <w:r>
        <w:fldChar w:fldCharType="begin"/>
      </w:r>
      <w:r>
        <w:instrText xml:space="preserve"> HYPERLINK \l _Toc9391 </w:instrText>
      </w:r>
      <w:r>
        <w:fldChar w:fldCharType="separate"/>
      </w:r>
      <w:r>
        <w:rPr>
          <w:rFonts w:hint="eastAsia" w:cs="宋体"/>
        </w:rPr>
        <w:t>第7条 施工</w:t>
      </w:r>
      <w:r>
        <w:tab/>
      </w:r>
      <w:r>
        <w:fldChar w:fldCharType="begin"/>
      </w:r>
      <w:r>
        <w:instrText xml:space="preserve"> PAGEREF _Toc9391 \h </w:instrText>
      </w:r>
      <w:r>
        <w:fldChar w:fldCharType="separate"/>
      </w:r>
      <w:r>
        <w:t>66</w:t>
      </w:r>
      <w:r>
        <w:fldChar w:fldCharType="end"/>
      </w:r>
      <w:r>
        <w:fldChar w:fldCharType="end"/>
      </w:r>
    </w:p>
    <w:p w14:paraId="6EF631E2">
      <w:pPr>
        <w:pStyle w:val="16"/>
        <w:tabs>
          <w:tab w:val="right" w:leader="dot" w:pos="9638"/>
        </w:tabs>
      </w:pPr>
      <w:r>
        <w:fldChar w:fldCharType="begin"/>
      </w:r>
      <w:r>
        <w:instrText xml:space="preserve"> HYPERLINK \l _Toc30634 </w:instrText>
      </w:r>
      <w:r>
        <w:fldChar w:fldCharType="separate"/>
      </w:r>
      <w:r>
        <w:rPr>
          <w:rFonts w:hint="eastAsia" w:cs="宋体"/>
        </w:rPr>
        <w:t>第9条 竣工试验</w:t>
      </w:r>
      <w:r>
        <w:tab/>
      </w:r>
      <w:r>
        <w:fldChar w:fldCharType="begin"/>
      </w:r>
      <w:r>
        <w:instrText xml:space="preserve"> PAGEREF _Toc30634 \h </w:instrText>
      </w:r>
      <w:r>
        <w:fldChar w:fldCharType="separate"/>
      </w:r>
      <w:r>
        <w:t>70</w:t>
      </w:r>
      <w:r>
        <w:fldChar w:fldCharType="end"/>
      </w:r>
      <w:r>
        <w:fldChar w:fldCharType="end"/>
      </w:r>
    </w:p>
    <w:p w14:paraId="4CFC65F4">
      <w:pPr>
        <w:pStyle w:val="16"/>
        <w:tabs>
          <w:tab w:val="right" w:leader="dot" w:pos="9638"/>
        </w:tabs>
      </w:pPr>
      <w:r>
        <w:fldChar w:fldCharType="begin"/>
      </w:r>
      <w:r>
        <w:instrText xml:space="preserve"> HYPERLINK \l _Toc31559 </w:instrText>
      </w:r>
      <w:r>
        <w:fldChar w:fldCharType="separate"/>
      </w:r>
      <w:r>
        <w:rPr>
          <w:rFonts w:hint="eastAsia" w:cs="宋体"/>
        </w:rPr>
        <w:t>第10条 验收和工程接收</w:t>
      </w:r>
      <w:r>
        <w:tab/>
      </w:r>
      <w:r>
        <w:fldChar w:fldCharType="begin"/>
      </w:r>
      <w:r>
        <w:instrText xml:space="preserve"> PAGEREF _Toc31559 \h </w:instrText>
      </w:r>
      <w:r>
        <w:fldChar w:fldCharType="separate"/>
      </w:r>
      <w:r>
        <w:t>71</w:t>
      </w:r>
      <w:r>
        <w:fldChar w:fldCharType="end"/>
      </w:r>
      <w:r>
        <w:fldChar w:fldCharType="end"/>
      </w:r>
    </w:p>
    <w:p w14:paraId="3836397D">
      <w:pPr>
        <w:pStyle w:val="16"/>
        <w:tabs>
          <w:tab w:val="right" w:leader="dot" w:pos="9638"/>
        </w:tabs>
      </w:pPr>
      <w:r>
        <w:fldChar w:fldCharType="begin"/>
      </w:r>
      <w:r>
        <w:instrText xml:space="preserve"> HYPERLINK \l _Toc4980 </w:instrText>
      </w:r>
      <w:r>
        <w:fldChar w:fldCharType="separate"/>
      </w:r>
      <w:r>
        <w:rPr>
          <w:rFonts w:hint="eastAsia" w:cs="宋体"/>
        </w:rPr>
        <w:t>第11条 缺陷责任与保修</w:t>
      </w:r>
      <w:r>
        <w:tab/>
      </w:r>
      <w:r>
        <w:fldChar w:fldCharType="begin"/>
      </w:r>
      <w:r>
        <w:instrText xml:space="preserve"> PAGEREF _Toc4980 \h </w:instrText>
      </w:r>
      <w:r>
        <w:fldChar w:fldCharType="separate"/>
      </w:r>
      <w:r>
        <w:t>71</w:t>
      </w:r>
      <w:r>
        <w:fldChar w:fldCharType="end"/>
      </w:r>
      <w:r>
        <w:fldChar w:fldCharType="end"/>
      </w:r>
    </w:p>
    <w:p w14:paraId="6911574F">
      <w:pPr>
        <w:pStyle w:val="16"/>
        <w:tabs>
          <w:tab w:val="right" w:leader="dot" w:pos="9638"/>
        </w:tabs>
      </w:pPr>
      <w:r>
        <w:fldChar w:fldCharType="begin"/>
      </w:r>
      <w:r>
        <w:instrText xml:space="preserve"> HYPERLINK \l _Toc22478 </w:instrText>
      </w:r>
      <w:r>
        <w:fldChar w:fldCharType="separate"/>
      </w:r>
      <w:r>
        <w:rPr>
          <w:rFonts w:hint="eastAsia" w:cs="宋体"/>
        </w:rPr>
        <w:t>第12条 竣工后试验</w:t>
      </w:r>
      <w:r>
        <w:tab/>
      </w:r>
      <w:r>
        <w:fldChar w:fldCharType="begin"/>
      </w:r>
      <w:r>
        <w:instrText xml:space="preserve"> PAGEREF _Toc22478 \h </w:instrText>
      </w:r>
      <w:r>
        <w:fldChar w:fldCharType="separate"/>
      </w:r>
      <w:r>
        <w:t>71</w:t>
      </w:r>
      <w:r>
        <w:fldChar w:fldCharType="end"/>
      </w:r>
      <w:r>
        <w:fldChar w:fldCharType="end"/>
      </w:r>
    </w:p>
    <w:p w14:paraId="7898D056">
      <w:pPr>
        <w:pStyle w:val="16"/>
        <w:tabs>
          <w:tab w:val="right" w:leader="dot" w:pos="9638"/>
        </w:tabs>
      </w:pPr>
      <w:r>
        <w:fldChar w:fldCharType="begin"/>
      </w:r>
      <w:r>
        <w:instrText xml:space="preserve"> HYPERLINK \l _Toc16971 </w:instrText>
      </w:r>
      <w:r>
        <w:fldChar w:fldCharType="separate"/>
      </w:r>
      <w:r>
        <w:rPr>
          <w:rFonts w:hint="eastAsia" w:cs="宋体"/>
        </w:rPr>
        <w:t>第13条 变更与调整</w:t>
      </w:r>
      <w:r>
        <w:tab/>
      </w:r>
      <w:r>
        <w:fldChar w:fldCharType="begin"/>
      </w:r>
      <w:r>
        <w:instrText xml:space="preserve"> PAGEREF _Toc16971 \h </w:instrText>
      </w:r>
      <w:r>
        <w:fldChar w:fldCharType="separate"/>
      </w:r>
      <w:r>
        <w:t>72</w:t>
      </w:r>
      <w:r>
        <w:fldChar w:fldCharType="end"/>
      </w:r>
      <w:r>
        <w:fldChar w:fldCharType="end"/>
      </w:r>
    </w:p>
    <w:p w14:paraId="7C43F1D8">
      <w:pPr>
        <w:pStyle w:val="16"/>
        <w:tabs>
          <w:tab w:val="right" w:leader="dot" w:pos="9638"/>
        </w:tabs>
      </w:pPr>
      <w:r>
        <w:fldChar w:fldCharType="begin"/>
      </w:r>
      <w:r>
        <w:instrText xml:space="preserve"> HYPERLINK \l _Toc420 </w:instrText>
      </w:r>
      <w:r>
        <w:fldChar w:fldCharType="separate"/>
      </w:r>
      <w:r>
        <w:rPr>
          <w:rFonts w:hint="eastAsia" w:cs="宋体"/>
        </w:rPr>
        <w:t>第14条 合同价格与支付</w:t>
      </w:r>
      <w:r>
        <w:tab/>
      </w:r>
      <w:r>
        <w:fldChar w:fldCharType="begin"/>
      </w:r>
      <w:r>
        <w:instrText xml:space="preserve"> PAGEREF _Toc420 \h </w:instrText>
      </w:r>
      <w:r>
        <w:fldChar w:fldCharType="separate"/>
      </w:r>
      <w:r>
        <w:t>73</w:t>
      </w:r>
      <w:r>
        <w:fldChar w:fldCharType="end"/>
      </w:r>
      <w:r>
        <w:fldChar w:fldCharType="end"/>
      </w:r>
    </w:p>
    <w:p w14:paraId="1AAE07A8">
      <w:pPr>
        <w:pStyle w:val="16"/>
        <w:tabs>
          <w:tab w:val="right" w:leader="dot" w:pos="9638"/>
        </w:tabs>
      </w:pPr>
      <w:r>
        <w:fldChar w:fldCharType="begin"/>
      </w:r>
      <w:r>
        <w:instrText xml:space="preserve"> HYPERLINK \l _Toc5850 </w:instrText>
      </w:r>
      <w:r>
        <w:fldChar w:fldCharType="separate"/>
      </w:r>
      <w:r>
        <w:rPr>
          <w:rFonts w:hint="eastAsia" w:cs="宋体"/>
        </w:rPr>
        <w:t>第15条 违约</w:t>
      </w:r>
      <w:r>
        <w:tab/>
      </w:r>
      <w:r>
        <w:fldChar w:fldCharType="begin"/>
      </w:r>
      <w:r>
        <w:instrText xml:space="preserve"> PAGEREF _Toc5850 \h </w:instrText>
      </w:r>
      <w:r>
        <w:fldChar w:fldCharType="separate"/>
      </w:r>
      <w:r>
        <w:t>75</w:t>
      </w:r>
      <w:r>
        <w:fldChar w:fldCharType="end"/>
      </w:r>
      <w:r>
        <w:fldChar w:fldCharType="end"/>
      </w:r>
    </w:p>
    <w:p w14:paraId="4DCCD464">
      <w:pPr>
        <w:pStyle w:val="16"/>
        <w:tabs>
          <w:tab w:val="right" w:leader="dot" w:pos="9638"/>
        </w:tabs>
      </w:pPr>
      <w:r>
        <w:fldChar w:fldCharType="begin"/>
      </w:r>
      <w:r>
        <w:instrText xml:space="preserve"> HYPERLINK \l _Toc11881 </w:instrText>
      </w:r>
      <w:r>
        <w:fldChar w:fldCharType="separate"/>
      </w:r>
      <w:r>
        <w:rPr>
          <w:rFonts w:hint="eastAsia" w:cs="宋体"/>
        </w:rPr>
        <w:t>第16条 合同解除</w:t>
      </w:r>
      <w:r>
        <w:tab/>
      </w:r>
      <w:r>
        <w:fldChar w:fldCharType="begin"/>
      </w:r>
      <w:r>
        <w:instrText xml:space="preserve"> PAGEREF _Toc11881 \h </w:instrText>
      </w:r>
      <w:r>
        <w:fldChar w:fldCharType="separate"/>
      </w:r>
      <w:r>
        <w:t>75</w:t>
      </w:r>
      <w:r>
        <w:fldChar w:fldCharType="end"/>
      </w:r>
      <w:r>
        <w:fldChar w:fldCharType="end"/>
      </w:r>
    </w:p>
    <w:p w14:paraId="02647188">
      <w:pPr>
        <w:pStyle w:val="16"/>
        <w:tabs>
          <w:tab w:val="right" w:leader="dot" w:pos="9638"/>
        </w:tabs>
      </w:pPr>
      <w:r>
        <w:fldChar w:fldCharType="begin"/>
      </w:r>
      <w:r>
        <w:instrText xml:space="preserve"> HYPERLINK \l _Toc12119 </w:instrText>
      </w:r>
      <w:r>
        <w:fldChar w:fldCharType="separate"/>
      </w:r>
      <w:r>
        <w:rPr>
          <w:rFonts w:hint="eastAsia" w:cs="宋体"/>
        </w:rPr>
        <w:t>第17条 不可抗力</w:t>
      </w:r>
      <w:r>
        <w:tab/>
      </w:r>
      <w:r>
        <w:fldChar w:fldCharType="begin"/>
      </w:r>
      <w:r>
        <w:instrText xml:space="preserve"> PAGEREF _Toc12119 \h </w:instrText>
      </w:r>
      <w:r>
        <w:fldChar w:fldCharType="separate"/>
      </w:r>
      <w:r>
        <w:t>75</w:t>
      </w:r>
      <w:r>
        <w:fldChar w:fldCharType="end"/>
      </w:r>
      <w:r>
        <w:fldChar w:fldCharType="end"/>
      </w:r>
    </w:p>
    <w:p w14:paraId="3E64C9E3">
      <w:pPr>
        <w:pStyle w:val="16"/>
        <w:tabs>
          <w:tab w:val="right" w:leader="dot" w:pos="9638"/>
        </w:tabs>
      </w:pPr>
      <w:r>
        <w:fldChar w:fldCharType="begin"/>
      </w:r>
      <w:r>
        <w:instrText xml:space="preserve"> HYPERLINK \l _Toc11819 </w:instrText>
      </w:r>
      <w:r>
        <w:fldChar w:fldCharType="separate"/>
      </w:r>
      <w:r>
        <w:rPr>
          <w:rFonts w:hint="eastAsia" w:cs="宋体"/>
        </w:rPr>
        <w:t>第18条 保险</w:t>
      </w:r>
      <w:r>
        <w:tab/>
      </w:r>
      <w:r>
        <w:fldChar w:fldCharType="begin"/>
      </w:r>
      <w:r>
        <w:instrText xml:space="preserve"> PAGEREF _Toc11819 \h </w:instrText>
      </w:r>
      <w:r>
        <w:fldChar w:fldCharType="separate"/>
      </w:r>
      <w:r>
        <w:t>75</w:t>
      </w:r>
      <w:r>
        <w:fldChar w:fldCharType="end"/>
      </w:r>
      <w:r>
        <w:fldChar w:fldCharType="end"/>
      </w:r>
    </w:p>
    <w:p w14:paraId="041D1D39">
      <w:pPr>
        <w:pStyle w:val="16"/>
        <w:tabs>
          <w:tab w:val="right" w:leader="dot" w:pos="9638"/>
        </w:tabs>
      </w:pPr>
      <w:r>
        <w:fldChar w:fldCharType="begin"/>
      </w:r>
      <w:r>
        <w:instrText xml:space="preserve"> HYPERLINK \l _Toc25478 </w:instrText>
      </w:r>
      <w:r>
        <w:fldChar w:fldCharType="separate"/>
      </w:r>
      <w:r>
        <w:rPr>
          <w:rFonts w:hint="eastAsia" w:cs="宋体"/>
        </w:rPr>
        <w:t>第20条 争议解决</w:t>
      </w:r>
      <w:r>
        <w:tab/>
      </w:r>
      <w:r>
        <w:fldChar w:fldCharType="begin"/>
      </w:r>
      <w:r>
        <w:instrText xml:space="preserve"> PAGEREF _Toc25478 \h </w:instrText>
      </w:r>
      <w:r>
        <w:fldChar w:fldCharType="separate"/>
      </w:r>
      <w:r>
        <w:t>76</w:t>
      </w:r>
      <w:r>
        <w:fldChar w:fldCharType="end"/>
      </w:r>
      <w:r>
        <w:fldChar w:fldCharType="end"/>
      </w:r>
    </w:p>
    <w:p w14:paraId="5EB018D5">
      <w:pPr>
        <w:pStyle w:val="16"/>
        <w:tabs>
          <w:tab w:val="right" w:leader="dot" w:pos="9638"/>
        </w:tabs>
      </w:pPr>
      <w:r>
        <w:fldChar w:fldCharType="begin"/>
      </w:r>
      <w:r>
        <w:instrText xml:space="preserve"> HYPERLINK \l _Toc18914 </w:instrText>
      </w:r>
      <w:r>
        <w:fldChar w:fldCharType="separate"/>
      </w:r>
      <w:r>
        <w:rPr>
          <w:rFonts w:hint="eastAsia" w:cs="宋体"/>
        </w:rPr>
        <w:t>第21条 补充条款</w:t>
      </w:r>
      <w:r>
        <w:tab/>
      </w:r>
      <w:r>
        <w:fldChar w:fldCharType="begin"/>
      </w:r>
      <w:r>
        <w:instrText xml:space="preserve"> PAGEREF _Toc18914 \h </w:instrText>
      </w:r>
      <w:r>
        <w:fldChar w:fldCharType="separate"/>
      </w:r>
      <w:r>
        <w:t>77</w:t>
      </w:r>
      <w:r>
        <w:fldChar w:fldCharType="end"/>
      </w:r>
      <w:r>
        <w:fldChar w:fldCharType="end"/>
      </w:r>
    </w:p>
    <w:p w14:paraId="3D579649">
      <w:pPr>
        <w:pStyle w:val="15"/>
        <w:tabs>
          <w:tab w:val="right" w:leader="dot" w:pos="9638"/>
        </w:tabs>
      </w:pPr>
      <w:r>
        <w:fldChar w:fldCharType="begin"/>
      </w:r>
      <w:r>
        <w:instrText xml:space="preserve"> HYPERLINK \l _Toc28599 </w:instrText>
      </w:r>
      <w:r>
        <w:fldChar w:fldCharType="separate"/>
      </w:r>
      <w:r>
        <w:rPr>
          <w:rFonts w:hint="eastAsia"/>
        </w:rPr>
        <w:t>第二卷</w:t>
      </w:r>
      <w:r>
        <w:tab/>
      </w:r>
      <w:r>
        <w:fldChar w:fldCharType="begin"/>
      </w:r>
      <w:r>
        <w:instrText xml:space="preserve"> PAGEREF _Toc28599 \h </w:instrText>
      </w:r>
      <w:r>
        <w:fldChar w:fldCharType="separate"/>
      </w:r>
      <w:r>
        <w:t>90</w:t>
      </w:r>
      <w:r>
        <w:fldChar w:fldCharType="end"/>
      </w:r>
      <w:r>
        <w:fldChar w:fldCharType="end"/>
      </w:r>
    </w:p>
    <w:p w14:paraId="1288E7D5">
      <w:pPr>
        <w:pStyle w:val="15"/>
        <w:tabs>
          <w:tab w:val="right" w:leader="dot" w:pos="9638"/>
        </w:tabs>
      </w:pPr>
      <w:r>
        <w:fldChar w:fldCharType="begin"/>
      </w:r>
      <w:r>
        <w:instrText xml:space="preserve"> HYPERLINK \l _Toc28398 </w:instrText>
      </w:r>
      <w:r>
        <w:fldChar w:fldCharType="separate"/>
      </w:r>
      <w:r>
        <w:rPr>
          <w:rFonts w:hint="eastAsia"/>
        </w:rPr>
        <w:t>第五章  发包人要求</w:t>
      </w:r>
      <w:r>
        <w:tab/>
      </w:r>
      <w:r>
        <w:fldChar w:fldCharType="begin"/>
      </w:r>
      <w:r>
        <w:instrText xml:space="preserve"> PAGEREF _Toc28398 \h </w:instrText>
      </w:r>
      <w:r>
        <w:fldChar w:fldCharType="separate"/>
      </w:r>
      <w:r>
        <w:t>91</w:t>
      </w:r>
      <w:r>
        <w:fldChar w:fldCharType="end"/>
      </w:r>
      <w:r>
        <w:fldChar w:fldCharType="end"/>
      </w:r>
    </w:p>
    <w:p w14:paraId="2FD35B49">
      <w:pPr>
        <w:pStyle w:val="15"/>
        <w:tabs>
          <w:tab w:val="right" w:leader="dot" w:pos="9638"/>
        </w:tabs>
      </w:pPr>
      <w:r>
        <w:fldChar w:fldCharType="begin"/>
      </w:r>
      <w:r>
        <w:instrText xml:space="preserve"> HYPERLINK \l _Toc27858 </w:instrText>
      </w:r>
      <w:r>
        <w:fldChar w:fldCharType="separate"/>
      </w:r>
      <w:r>
        <w:rPr>
          <w:rFonts w:hint="eastAsia"/>
        </w:rPr>
        <w:t>第六章  发包人提供的资料</w:t>
      </w:r>
      <w:r>
        <w:tab/>
      </w:r>
      <w:r>
        <w:fldChar w:fldCharType="begin"/>
      </w:r>
      <w:r>
        <w:instrText xml:space="preserve"> PAGEREF _Toc27858 \h </w:instrText>
      </w:r>
      <w:r>
        <w:fldChar w:fldCharType="separate"/>
      </w:r>
      <w:r>
        <w:t>95</w:t>
      </w:r>
      <w:r>
        <w:fldChar w:fldCharType="end"/>
      </w:r>
      <w:r>
        <w:fldChar w:fldCharType="end"/>
      </w:r>
    </w:p>
    <w:p w14:paraId="5408F47F">
      <w:pPr>
        <w:pStyle w:val="15"/>
        <w:tabs>
          <w:tab w:val="right" w:leader="dot" w:pos="9638"/>
        </w:tabs>
      </w:pPr>
      <w:r>
        <w:fldChar w:fldCharType="begin"/>
      </w:r>
      <w:r>
        <w:instrText xml:space="preserve"> HYPERLINK \l _Toc22395 </w:instrText>
      </w:r>
      <w:r>
        <w:fldChar w:fldCharType="separate"/>
      </w:r>
      <w:r>
        <w:rPr>
          <w:rFonts w:hint="eastAsia"/>
        </w:rPr>
        <w:t>第三卷</w:t>
      </w:r>
      <w:r>
        <w:tab/>
      </w:r>
      <w:r>
        <w:fldChar w:fldCharType="begin"/>
      </w:r>
      <w:r>
        <w:instrText xml:space="preserve"> PAGEREF _Toc22395 \h </w:instrText>
      </w:r>
      <w:r>
        <w:fldChar w:fldCharType="separate"/>
      </w:r>
      <w:r>
        <w:t>97</w:t>
      </w:r>
      <w:r>
        <w:fldChar w:fldCharType="end"/>
      </w:r>
      <w:r>
        <w:fldChar w:fldCharType="end"/>
      </w:r>
    </w:p>
    <w:p w14:paraId="1DE0EBE1">
      <w:pPr>
        <w:pStyle w:val="15"/>
        <w:tabs>
          <w:tab w:val="right" w:leader="dot" w:pos="9638"/>
        </w:tabs>
      </w:pPr>
      <w:r>
        <w:fldChar w:fldCharType="begin"/>
      </w:r>
      <w:r>
        <w:instrText xml:space="preserve"> HYPERLINK \l _Toc9650 </w:instrText>
      </w:r>
      <w:r>
        <w:fldChar w:fldCharType="separate"/>
      </w:r>
      <w:r>
        <w:rPr>
          <w:rFonts w:hint="eastAsia"/>
        </w:rPr>
        <w:t>第七章  投标文件格式</w:t>
      </w:r>
      <w:r>
        <w:tab/>
      </w:r>
      <w:r>
        <w:fldChar w:fldCharType="begin"/>
      </w:r>
      <w:r>
        <w:instrText xml:space="preserve"> PAGEREF _Toc9650 \h </w:instrText>
      </w:r>
      <w:r>
        <w:fldChar w:fldCharType="separate"/>
      </w:r>
      <w:r>
        <w:t>98</w:t>
      </w:r>
      <w:r>
        <w:fldChar w:fldCharType="end"/>
      </w:r>
      <w:r>
        <w:fldChar w:fldCharType="end"/>
      </w:r>
    </w:p>
    <w:p w14:paraId="589F9140">
      <w:pPr>
        <w:pStyle w:val="16"/>
        <w:tabs>
          <w:tab w:val="right" w:leader="dot" w:pos="9638"/>
        </w:tabs>
      </w:pPr>
      <w:r>
        <w:fldChar w:fldCharType="begin"/>
      </w:r>
      <w:r>
        <w:instrText xml:space="preserve"> HYPERLINK \l _Toc7915 </w:instrText>
      </w:r>
      <w:r>
        <w:fldChar w:fldCharType="separate"/>
      </w:r>
      <w:r>
        <w:rPr>
          <w:rFonts w:hint="eastAsia"/>
        </w:rPr>
        <w:t>目    录</w:t>
      </w:r>
      <w:r>
        <w:tab/>
      </w:r>
      <w:r>
        <w:fldChar w:fldCharType="begin"/>
      </w:r>
      <w:r>
        <w:instrText xml:space="preserve"> PAGEREF _Toc7915 \h </w:instrText>
      </w:r>
      <w:r>
        <w:fldChar w:fldCharType="separate"/>
      </w:r>
      <w:r>
        <w:t>100</w:t>
      </w:r>
      <w:r>
        <w:fldChar w:fldCharType="end"/>
      </w:r>
      <w:r>
        <w:fldChar w:fldCharType="end"/>
      </w:r>
    </w:p>
    <w:p w14:paraId="1235942C">
      <w:pPr>
        <w:pStyle w:val="16"/>
        <w:tabs>
          <w:tab w:val="right" w:leader="dot" w:pos="9638"/>
        </w:tabs>
      </w:pPr>
      <w:r>
        <w:fldChar w:fldCharType="begin"/>
      </w:r>
      <w:r>
        <w:instrText xml:space="preserve"> HYPERLINK \l _Toc7254 </w:instrText>
      </w:r>
      <w:r>
        <w:fldChar w:fldCharType="separate"/>
      </w:r>
      <w:r>
        <w:t>一、投标函及投标函附录</w:t>
      </w:r>
      <w:r>
        <w:tab/>
      </w:r>
      <w:r>
        <w:fldChar w:fldCharType="begin"/>
      </w:r>
      <w:r>
        <w:instrText xml:space="preserve"> PAGEREF _Toc7254 \h </w:instrText>
      </w:r>
      <w:r>
        <w:fldChar w:fldCharType="separate"/>
      </w:r>
      <w:r>
        <w:t>101</w:t>
      </w:r>
      <w:r>
        <w:fldChar w:fldCharType="end"/>
      </w:r>
      <w:r>
        <w:fldChar w:fldCharType="end"/>
      </w:r>
    </w:p>
    <w:p w14:paraId="5DB0AEFF">
      <w:pPr>
        <w:pStyle w:val="11"/>
        <w:tabs>
          <w:tab w:val="right" w:leader="dot" w:pos="9638"/>
        </w:tabs>
      </w:pPr>
      <w:r>
        <w:fldChar w:fldCharType="begin"/>
      </w:r>
      <w:r>
        <w:instrText xml:space="preserve"> HYPERLINK \l _Toc27326 </w:instrText>
      </w:r>
      <w:r>
        <w:fldChar w:fldCharType="separate"/>
      </w:r>
      <w:r>
        <w:t>（一）投标函</w:t>
      </w:r>
      <w:r>
        <w:tab/>
      </w:r>
      <w:r>
        <w:fldChar w:fldCharType="begin"/>
      </w:r>
      <w:r>
        <w:instrText xml:space="preserve"> PAGEREF _Toc27326 \h </w:instrText>
      </w:r>
      <w:r>
        <w:fldChar w:fldCharType="separate"/>
      </w:r>
      <w:r>
        <w:t>101</w:t>
      </w:r>
      <w:r>
        <w:fldChar w:fldCharType="end"/>
      </w:r>
      <w:r>
        <w:fldChar w:fldCharType="end"/>
      </w:r>
    </w:p>
    <w:p w14:paraId="1FD92FF2">
      <w:pPr>
        <w:pStyle w:val="11"/>
        <w:tabs>
          <w:tab w:val="right" w:leader="dot" w:pos="9638"/>
        </w:tabs>
      </w:pPr>
      <w:r>
        <w:fldChar w:fldCharType="begin"/>
      </w:r>
      <w:r>
        <w:instrText xml:space="preserve"> HYPERLINK \l _Toc26045 </w:instrText>
      </w:r>
      <w:r>
        <w:fldChar w:fldCharType="separate"/>
      </w:r>
      <w:r>
        <w:t>（二）投标函附录</w:t>
      </w:r>
      <w:r>
        <w:tab/>
      </w:r>
      <w:r>
        <w:fldChar w:fldCharType="begin"/>
      </w:r>
      <w:r>
        <w:instrText xml:space="preserve"> PAGEREF _Toc26045 \h </w:instrText>
      </w:r>
      <w:r>
        <w:fldChar w:fldCharType="separate"/>
      </w:r>
      <w:r>
        <w:t>102</w:t>
      </w:r>
      <w:r>
        <w:fldChar w:fldCharType="end"/>
      </w:r>
      <w:r>
        <w:fldChar w:fldCharType="end"/>
      </w:r>
    </w:p>
    <w:p w14:paraId="01B7D278">
      <w:pPr>
        <w:pStyle w:val="16"/>
        <w:tabs>
          <w:tab w:val="right" w:leader="dot" w:pos="9638"/>
        </w:tabs>
      </w:pPr>
      <w:r>
        <w:fldChar w:fldCharType="begin"/>
      </w:r>
      <w:r>
        <w:instrText xml:space="preserve"> HYPERLINK \l _Toc21390 </w:instrText>
      </w:r>
      <w:r>
        <w:fldChar w:fldCharType="separate"/>
      </w:r>
      <w:r>
        <w:t>二、法定代表人身份证明</w:t>
      </w:r>
      <w:r>
        <w:tab/>
      </w:r>
      <w:r>
        <w:fldChar w:fldCharType="begin"/>
      </w:r>
      <w:r>
        <w:instrText xml:space="preserve"> PAGEREF _Toc21390 \h </w:instrText>
      </w:r>
      <w:r>
        <w:fldChar w:fldCharType="separate"/>
      </w:r>
      <w:r>
        <w:t>103</w:t>
      </w:r>
      <w:r>
        <w:fldChar w:fldCharType="end"/>
      </w:r>
      <w:r>
        <w:fldChar w:fldCharType="end"/>
      </w:r>
    </w:p>
    <w:p w14:paraId="6670F3DB">
      <w:pPr>
        <w:pStyle w:val="16"/>
        <w:tabs>
          <w:tab w:val="right" w:leader="dot" w:pos="9638"/>
        </w:tabs>
      </w:pPr>
      <w:r>
        <w:fldChar w:fldCharType="begin"/>
      </w:r>
      <w:r>
        <w:instrText xml:space="preserve"> HYPERLINK \l _Toc31068 </w:instrText>
      </w:r>
      <w:r>
        <w:fldChar w:fldCharType="separate"/>
      </w:r>
      <w:r>
        <w:t>二、授权委托书</w:t>
      </w:r>
      <w:r>
        <w:tab/>
      </w:r>
      <w:r>
        <w:fldChar w:fldCharType="begin"/>
      </w:r>
      <w:r>
        <w:instrText xml:space="preserve"> PAGEREF _Toc31068 \h </w:instrText>
      </w:r>
      <w:r>
        <w:fldChar w:fldCharType="separate"/>
      </w:r>
      <w:r>
        <w:t>104</w:t>
      </w:r>
      <w:r>
        <w:fldChar w:fldCharType="end"/>
      </w:r>
      <w:r>
        <w:fldChar w:fldCharType="end"/>
      </w:r>
    </w:p>
    <w:p w14:paraId="61C85B65">
      <w:pPr>
        <w:pStyle w:val="16"/>
        <w:tabs>
          <w:tab w:val="right" w:leader="dot" w:pos="9638"/>
        </w:tabs>
      </w:pPr>
      <w:r>
        <w:fldChar w:fldCharType="begin"/>
      </w:r>
      <w:r>
        <w:instrText xml:space="preserve"> HYPERLINK \l _Toc22300 </w:instrText>
      </w:r>
      <w:r>
        <w:fldChar w:fldCharType="separate"/>
      </w:r>
      <w:r>
        <w:rPr>
          <w:rFonts w:hint="eastAsia"/>
        </w:rPr>
        <w:t>三、联合体协议书</w:t>
      </w:r>
      <w:r>
        <w:tab/>
      </w:r>
      <w:r>
        <w:fldChar w:fldCharType="begin"/>
      </w:r>
      <w:r>
        <w:instrText xml:space="preserve"> PAGEREF _Toc22300 \h </w:instrText>
      </w:r>
      <w:r>
        <w:fldChar w:fldCharType="separate"/>
      </w:r>
      <w:r>
        <w:t>105</w:t>
      </w:r>
      <w:r>
        <w:fldChar w:fldCharType="end"/>
      </w:r>
      <w:r>
        <w:fldChar w:fldCharType="end"/>
      </w:r>
    </w:p>
    <w:p w14:paraId="4383FED2">
      <w:pPr>
        <w:pStyle w:val="16"/>
        <w:tabs>
          <w:tab w:val="right" w:leader="dot" w:pos="9638"/>
        </w:tabs>
      </w:pPr>
      <w:r>
        <w:fldChar w:fldCharType="begin"/>
      </w:r>
      <w:r>
        <w:instrText xml:space="preserve"> HYPERLINK \l _Toc14740 </w:instrText>
      </w:r>
      <w:r>
        <w:fldChar w:fldCharType="separate"/>
      </w:r>
      <w:r>
        <w:rPr>
          <w:rFonts w:hint="eastAsia"/>
        </w:rPr>
        <w:t>四</w:t>
      </w:r>
      <w:r>
        <w:t>、投标保证金</w:t>
      </w:r>
      <w:r>
        <w:tab/>
      </w:r>
      <w:r>
        <w:fldChar w:fldCharType="begin"/>
      </w:r>
      <w:r>
        <w:instrText xml:space="preserve"> PAGEREF _Toc14740 \h </w:instrText>
      </w:r>
      <w:r>
        <w:fldChar w:fldCharType="separate"/>
      </w:r>
      <w:r>
        <w:t>106</w:t>
      </w:r>
      <w:r>
        <w:fldChar w:fldCharType="end"/>
      </w:r>
      <w:r>
        <w:fldChar w:fldCharType="end"/>
      </w:r>
    </w:p>
    <w:p w14:paraId="5B92073C">
      <w:pPr>
        <w:pStyle w:val="16"/>
        <w:tabs>
          <w:tab w:val="right" w:leader="dot" w:pos="9638"/>
        </w:tabs>
      </w:pPr>
      <w:r>
        <w:fldChar w:fldCharType="begin"/>
      </w:r>
      <w:r>
        <w:instrText xml:space="preserve"> HYPERLINK \l _Toc9080 </w:instrText>
      </w:r>
      <w:r>
        <w:fldChar w:fldCharType="separate"/>
      </w:r>
      <w:r>
        <w:rPr>
          <w:rFonts w:hint="eastAsia"/>
        </w:rPr>
        <w:t>五</w:t>
      </w:r>
      <w:r>
        <w:t>、</w:t>
      </w:r>
      <w:r>
        <w:rPr>
          <w:rFonts w:hint="eastAsia"/>
        </w:rPr>
        <w:t>价格清单</w:t>
      </w:r>
      <w:r>
        <w:tab/>
      </w:r>
      <w:r>
        <w:fldChar w:fldCharType="begin"/>
      </w:r>
      <w:r>
        <w:instrText xml:space="preserve"> PAGEREF _Toc9080 \h </w:instrText>
      </w:r>
      <w:r>
        <w:fldChar w:fldCharType="separate"/>
      </w:r>
      <w:r>
        <w:t>115</w:t>
      </w:r>
      <w:r>
        <w:fldChar w:fldCharType="end"/>
      </w:r>
      <w:r>
        <w:fldChar w:fldCharType="end"/>
      </w:r>
    </w:p>
    <w:p w14:paraId="51CDC3EC">
      <w:pPr>
        <w:pStyle w:val="11"/>
        <w:tabs>
          <w:tab w:val="right" w:leader="dot" w:pos="9638"/>
        </w:tabs>
      </w:pPr>
      <w:r>
        <w:fldChar w:fldCharType="begin"/>
      </w:r>
      <w:r>
        <w:instrText xml:space="preserve"> HYPERLINK \l _Toc25748 </w:instrText>
      </w:r>
      <w:r>
        <w:fldChar w:fldCharType="separate"/>
      </w:r>
      <w:r>
        <w:rPr>
          <w:rFonts w:hint="eastAsia"/>
        </w:rPr>
        <w:t>（一）价格清单说明</w:t>
      </w:r>
      <w:r>
        <w:tab/>
      </w:r>
      <w:r>
        <w:fldChar w:fldCharType="begin"/>
      </w:r>
      <w:r>
        <w:instrText xml:space="preserve"> PAGEREF _Toc25748 \h </w:instrText>
      </w:r>
      <w:r>
        <w:fldChar w:fldCharType="separate"/>
      </w:r>
      <w:r>
        <w:t>115</w:t>
      </w:r>
      <w:r>
        <w:fldChar w:fldCharType="end"/>
      </w:r>
      <w:r>
        <w:fldChar w:fldCharType="end"/>
      </w:r>
    </w:p>
    <w:p w14:paraId="6878646D">
      <w:pPr>
        <w:pStyle w:val="11"/>
        <w:tabs>
          <w:tab w:val="right" w:leader="dot" w:pos="9638"/>
        </w:tabs>
      </w:pPr>
      <w:r>
        <w:fldChar w:fldCharType="begin"/>
      </w:r>
      <w:r>
        <w:instrText xml:space="preserve"> HYPERLINK \l _Toc19668 </w:instrText>
      </w:r>
      <w:r>
        <w:fldChar w:fldCharType="separate"/>
      </w:r>
      <w:r>
        <w:rPr>
          <w:rFonts w:hint="eastAsia"/>
        </w:rPr>
        <w:t>（二）价格清单</w:t>
      </w:r>
      <w:r>
        <w:tab/>
      </w:r>
      <w:r>
        <w:fldChar w:fldCharType="begin"/>
      </w:r>
      <w:r>
        <w:instrText xml:space="preserve"> PAGEREF _Toc19668 \h </w:instrText>
      </w:r>
      <w:r>
        <w:fldChar w:fldCharType="separate"/>
      </w:r>
      <w:r>
        <w:t>115</w:t>
      </w:r>
      <w:r>
        <w:fldChar w:fldCharType="end"/>
      </w:r>
      <w:r>
        <w:fldChar w:fldCharType="end"/>
      </w:r>
    </w:p>
    <w:p w14:paraId="164D8938">
      <w:pPr>
        <w:pStyle w:val="16"/>
        <w:tabs>
          <w:tab w:val="right" w:leader="dot" w:pos="9638"/>
        </w:tabs>
      </w:pPr>
      <w:r>
        <w:fldChar w:fldCharType="begin"/>
      </w:r>
      <w:r>
        <w:instrText xml:space="preserve"> HYPERLINK \l _Toc22921 </w:instrText>
      </w:r>
      <w:r>
        <w:fldChar w:fldCharType="separate"/>
      </w:r>
      <w:r>
        <w:rPr>
          <w:rFonts w:hint="eastAsia"/>
        </w:rPr>
        <w:t>六</w:t>
      </w:r>
      <w:r>
        <w:t>、</w:t>
      </w:r>
      <w:r>
        <w:rPr>
          <w:rFonts w:hint="eastAsia"/>
        </w:rPr>
        <w:t>承包人建议书</w:t>
      </w:r>
      <w:r>
        <w:tab/>
      </w:r>
      <w:r>
        <w:fldChar w:fldCharType="begin"/>
      </w:r>
      <w:r>
        <w:instrText xml:space="preserve"> PAGEREF _Toc22921 \h </w:instrText>
      </w:r>
      <w:r>
        <w:fldChar w:fldCharType="separate"/>
      </w:r>
      <w:r>
        <w:t>116</w:t>
      </w:r>
      <w:r>
        <w:fldChar w:fldCharType="end"/>
      </w:r>
      <w:r>
        <w:fldChar w:fldCharType="end"/>
      </w:r>
    </w:p>
    <w:p w14:paraId="60F313CD">
      <w:pPr>
        <w:pStyle w:val="16"/>
        <w:tabs>
          <w:tab w:val="right" w:leader="dot" w:pos="9638"/>
        </w:tabs>
      </w:pPr>
      <w:r>
        <w:fldChar w:fldCharType="begin"/>
      </w:r>
      <w:r>
        <w:instrText xml:space="preserve"> HYPERLINK \l _Toc19071 </w:instrText>
      </w:r>
      <w:r>
        <w:fldChar w:fldCharType="separate"/>
      </w:r>
      <w:r>
        <w:rPr>
          <w:rFonts w:hint="eastAsia"/>
        </w:rPr>
        <w:t>七</w:t>
      </w:r>
      <w:r>
        <w:t>、</w:t>
      </w:r>
      <w:r>
        <w:rPr>
          <w:rFonts w:hint="eastAsia"/>
        </w:rPr>
        <w:t>承包人实施计划</w:t>
      </w:r>
      <w:r>
        <w:tab/>
      </w:r>
      <w:r>
        <w:fldChar w:fldCharType="begin"/>
      </w:r>
      <w:r>
        <w:instrText xml:space="preserve"> PAGEREF _Toc19071 \h </w:instrText>
      </w:r>
      <w:r>
        <w:fldChar w:fldCharType="separate"/>
      </w:r>
      <w:r>
        <w:t>117</w:t>
      </w:r>
      <w:r>
        <w:fldChar w:fldCharType="end"/>
      </w:r>
      <w:r>
        <w:fldChar w:fldCharType="end"/>
      </w:r>
    </w:p>
    <w:p w14:paraId="2FB17F6B">
      <w:pPr>
        <w:pStyle w:val="16"/>
        <w:tabs>
          <w:tab w:val="right" w:leader="dot" w:pos="9638"/>
        </w:tabs>
      </w:pPr>
      <w:r>
        <w:fldChar w:fldCharType="begin"/>
      </w:r>
      <w:r>
        <w:instrText xml:space="preserve"> HYPERLINK \l _Toc15370 </w:instrText>
      </w:r>
      <w:r>
        <w:fldChar w:fldCharType="separate"/>
      </w:r>
      <w:r>
        <w:rPr>
          <w:rFonts w:hint="eastAsia"/>
          <w:szCs w:val="27"/>
        </w:rPr>
        <w:t>八、</w:t>
      </w:r>
      <w:r>
        <w:t>资格审查资料</w:t>
      </w:r>
      <w:r>
        <w:tab/>
      </w:r>
      <w:r>
        <w:fldChar w:fldCharType="begin"/>
      </w:r>
      <w:r>
        <w:instrText xml:space="preserve"> PAGEREF _Toc15370 \h </w:instrText>
      </w:r>
      <w:r>
        <w:fldChar w:fldCharType="separate"/>
      </w:r>
      <w:r>
        <w:t>118</w:t>
      </w:r>
      <w:r>
        <w:fldChar w:fldCharType="end"/>
      </w:r>
      <w:r>
        <w:fldChar w:fldCharType="end"/>
      </w:r>
    </w:p>
    <w:p w14:paraId="25C559CD">
      <w:pPr>
        <w:pStyle w:val="11"/>
        <w:tabs>
          <w:tab w:val="right" w:leader="dot" w:pos="9638"/>
        </w:tabs>
      </w:pPr>
      <w:r>
        <w:fldChar w:fldCharType="begin"/>
      </w:r>
      <w:r>
        <w:instrText xml:space="preserve"> HYPERLINK \l _Toc15638 </w:instrText>
      </w:r>
      <w:r>
        <w:fldChar w:fldCharType="separate"/>
      </w:r>
      <w:r>
        <w:t>（一）投标人基本情况表</w:t>
      </w:r>
      <w:r>
        <w:tab/>
      </w:r>
      <w:r>
        <w:fldChar w:fldCharType="begin"/>
      </w:r>
      <w:r>
        <w:instrText xml:space="preserve"> PAGEREF _Toc15638 \h </w:instrText>
      </w:r>
      <w:r>
        <w:fldChar w:fldCharType="separate"/>
      </w:r>
      <w:r>
        <w:t>118</w:t>
      </w:r>
      <w:r>
        <w:fldChar w:fldCharType="end"/>
      </w:r>
      <w:r>
        <w:fldChar w:fldCharType="end"/>
      </w:r>
    </w:p>
    <w:p w14:paraId="08140377">
      <w:pPr>
        <w:pStyle w:val="11"/>
        <w:tabs>
          <w:tab w:val="right" w:leader="dot" w:pos="9638"/>
        </w:tabs>
      </w:pPr>
      <w:r>
        <w:fldChar w:fldCharType="begin"/>
      </w:r>
      <w:r>
        <w:instrText xml:space="preserve"> HYPERLINK \l _Toc4124 </w:instrText>
      </w:r>
      <w:r>
        <w:fldChar w:fldCharType="separate"/>
      </w:r>
      <w:r>
        <w:t>（二）近年财务状况表</w:t>
      </w:r>
      <w:r>
        <w:tab/>
      </w:r>
      <w:r>
        <w:fldChar w:fldCharType="begin"/>
      </w:r>
      <w:r>
        <w:instrText xml:space="preserve"> PAGEREF _Toc4124 \h </w:instrText>
      </w:r>
      <w:r>
        <w:fldChar w:fldCharType="separate"/>
      </w:r>
      <w:r>
        <w:t>119</w:t>
      </w:r>
      <w:r>
        <w:fldChar w:fldCharType="end"/>
      </w:r>
      <w:r>
        <w:fldChar w:fldCharType="end"/>
      </w:r>
    </w:p>
    <w:p w14:paraId="789AB712">
      <w:pPr>
        <w:pStyle w:val="11"/>
        <w:tabs>
          <w:tab w:val="right" w:leader="dot" w:pos="9638"/>
        </w:tabs>
      </w:pPr>
      <w:r>
        <w:fldChar w:fldCharType="begin"/>
      </w:r>
      <w:r>
        <w:instrText xml:space="preserve"> HYPERLINK \l _Toc20214 </w:instrText>
      </w:r>
      <w:r>
        <w:fldChar w:fldCharType="separate"/>
      </w:r>
      <w:r>
        <w:t>（三）近年完成的类似项目情况表</w:t>
      </w:r>
      <w:r>
        <w:tab/>
      </w:r>
      <w:r>
        <w:fldChar w:fldCharType="begin"/>
      </w:r>
      <w:r>
        <w:instrText xml:space="preserve"> PAGEREF _Toc20214 \h </w:instrText>
      </w:r>
      <w:r>
        <w:fldChar w:fldCharType="separate"/>
      </w:r>
      <w:r>
        <w:t>120</w:t>
      </w:r>
      <w:r>
        <w:fldChar w:fldCharType="end"/>
      </w:r>
      <w:r>
        <w:fldChar w:fldCharType="end"/>
      </w:r>
    </w:p>
    <w:p w14:paraId="3CAA4CE0">
      <w:pPr>
        <w:pStyle w:val="11"/>
        <w:tabs>
          <w:tab w:val="right" w:leader="dot" w:pos="9638"/>
        </w:tabs>
      </w:pPr>
      <w:r>
        <w:fldChar w:fldCharType="begin"/>
      </w:r>
      <w:r>
        <w:instrText xml:space="preserve"> HYPERLINK \l _Toc31572 </w:instrText>
      </w:r>
      <w:r>
        <w:fldChar w:fldCharType="separate"/>
      </w:r>
      <w:r>
        <w:t>（四）正在</w:t>
      </w:r>
      <w:r>
        <w:rPr>
          <w:rFonts w:hint="eastAsia"/>
        </w:rPr>
        <w:t>实施</w:t>
      </w:r>
      <w:r>
        <w:t>的和新承接的项目情况表</w:t>
      </w:r>
      <w:r>
        <w:tab/>
      </w:r>
      <w:r>
        <w:fldChar w:fldCharType="begin"/>
      </w:r>
      <w:r>
        <w:instrText xml:space="preserve"> PAGEREF _Toc31572 \h </w:instrText>
      </w:r>
      <w:r>
        <w:fldChar w:fldCharType="separate"/>
      </w:r>
      <w:r>
        <w:t>121</w:t>
      </w:r>
      <w:r>
        <w:fldChar w:fldCharType="end"/>
      </w:r>
      <w:r>
        <w:fldChar w:fldCharType="end"/>
      </w:r>
    </w:p>
    <w:p w14:paraId="32EFA8DC">
      <w:pPr>
        <w:pStyle w:val="11"/>
        <w:tabs>
          <w:tab w:val="right" w:leader="dot" w:pos="9638"/>
        </w:tabs>
      </w:pPr>
      <w:r>
        <w:fldChar w:fldCharType="begin"/>
      </w:r>
      <w:r>
        <w:instrText xml:space="preserve"> HYPERLINK \l _Toc18792 </w:instrText>
      </w:r>
      <w:r>
        <w:fldChar w:fldCharType="separate"/>
      </w:r>
      <w:r>
        <w:t>（五）近年发生的</w:t>
      </w:r>
      <w:r>
        <w:rPr>
          <w:rFonts w:hint="eastAsia"/>
        </w:rPr>
        <w:t>重大</w:t>
      </w:r>
      <w:r>
        <w:t>诉讼及仲裁情况</w:t>
      </w:r>
      <w:r>
        <w:tab/>
      </w:r>
      <w:r>
        <w:fldChar w:fldCharType="begin"/>
      </w:r>
      <w:r>
        <w:instrText xml:space="preserve"> PAGEREF _Toc18792 \h </w:instrText>
      </w:r>
      <w:r>
        <w:fldChar w:fldCharType="separate"/>
      </w:r>
      <w:r>
        <w:t>122</w:t>
      </w:r>
      <w:r>
        <w:fldChar w:fldCharType="end"/>
      </w:r>
      <w:r>
        <w:fldChar w:fldCharType="end"/>
      </w:r>
    </w:p>
    <w:p w14:paraId="4B77AE65">
      <w:pPr>
        <w:pStyle w:val="11"/>
        <w:tabs>
          <w:tab w:val="right" w:leader="dot" w:pos="9638"/>
        </w:tabs>
      </w:pPr>
      <w:r>
        <w:fldChar w:fldCharType="begin"/>
      </w:r>
      <w:r>
        <w:instrText xml:space="preserve"> HYPERLINK \l _Toc31693 </w:instrText>
      </w:r>
      <w:r>
        <w:fldChar w:fldCharType="separate"/>
      </w:r>
      <w:r>
        <w:rPr>
          <w:rFonts w:hint="eastAsia"/>
        </w:rPr>
        <w:t>（六）</w:t>
      </w:r>
      <w:r>
        <w:t>拟投入本</w:t>
      </w:r>
      <w:r>
        <w:rPr>
          <w:rFonts w:hint="eastAsia"/>
        </w:rPr>
        <w:t>项目</w:t>
      </w:r>
      <w:r>
        <w:t>的主要施工设备表</w:t>
      </w:r>
      <w:r>
        <w:tab/>
      </w:r>
      <w:r>
        <w:fldChar w:fldCharType="begin"/>
      </w:r>
      <w:r>
        <w:instrText xml:space="preserve"> PAGEREF _Toc31693 \h </w:instrText>
      </w:r>
      <w:r>
        <w:fldChar w:fldCharType="separate"/>
      </w:r>
      <w:r>
        <w:t>123</w:t>
      </w:r>
      <w:r>
        <w:fldChar w:fldCharType="end"/>
      </w:r>
      <w:r>
        <w:fldChar w:fldCharType="end"/>
      </w:r>
    </w:p>
    <w:p w14:paraId="5BBFBE1C">
      <w:pPr>
        <w:pStyle w:val="11"/>
        <w:tabs>
          <w:tab w:val="right" w:leader="dot" w:pos="9638"/>
        </w:tabs>
      </w:pPr>
      <w:r>
        <w:fldChar w:fldCharType="begin"/>
      </w:r>
      <w:r>
        <w:instrText xml:space="preserve"> HYPERLINK \l _Toc3118 </w:instrText>
      </w:r>
      <w:r>
        <w:fldChar w:fldCharType="separate"/>
      </w:r>
      <w:r>
        <w:rPr>
          <w:rFonts w:hint="eastAsia"/>
        </w:rPr>
        <w:t>（七）</w:t>
      </w:r>
      <w:r>
        <w:t>拟配备本</w:t>
      </w:r>
      <w:r>
        <w:rPr>
          <w:rFonts w:hint="eastAsia"/>
        </w:rPr>
        <w:t>项目</w:t>
      </w:r>
      <w:r>
        <w:t>的试验和检测仪器设备表</w:t>
      </w:r>
      <w:r>
        <w:tab/>
      </w:r>
      <w:r>
        <w:fldChar w:fldCharType="begin"/>
      </w:r>
      <w:r>
        <w:instrText xml:space="preserve"> PAGEREF _Toc3118 \h </w:instrText>
      </w:r>
      <w:r>
        <w:fldChar w:fldCharType="separate"/>
      </w:r>
      <w:r>
        <w:t>124</w:t>
      </w:r>
      <w:r>
        <w:fldChar w:fldCharType="end"/>
      </w:r>
      <w:r>
        <w:fldChar w:fldCharType="end"/>
      </w:r>
    </w:p>
    <w:p w14:paraId="2049DA91">
      <w:pPr>
        <w:pStyle w:val="11"/>
        <w:tabs>
          <w:tab w:val="right" w:leader="dot" w:pos="9638"/>
        </w:tabs>
      </w:pPr>
      <w:r>
        <w:fldChar w:fldCharType="begin"/>
      </w:r>
      <w:r>
        <w:instrText xml:space="preserve"> HYPERLINK \l _Toc11280 </w:instrText>
      </w:r>
      <w:r>
        <w:fldChar w:fldCharType="separate"/>
      </w:r>
      <w:r>
        <w:t>（</w:t>
      </w:r>
      <w:r>
        <w:rPr>
          <w:rFonts w:hint="eastAsia"/>
        </w:rPr>
        <w:t>八</w:t>
      </w:r>
      <w:r>
        <w:t>）项目管理机构组成表</w:t>
      </w:r>
      <w:r>
        <w:tab/>
      </w:r>
      <w:r>
        <w:fldChar w:fldCharType="begin"/>
      </w:r>
      <w:r>
        <w:instrText xml:space="preserve"> PAGEREF _Toc11280 \h </w:instrText>
      </w:r>
      <w:r>
        <w:fldChar w:fldCharType="separate"/>
      </w:r>
      <w:r>
        <w:t>125</w:t>
      </w:r>
      <w:r>
        <w:fldChar w:fldCharType="end"/>
      </w:r>
      <w:r>
        <w:fldChar w:fldCharType="end"/>
      </w:r>
    </w:p>
    <w:p w14:paraId="3BEF645A">
      <w:pPr>
        <w:pStyle w:val="11"/>
        <w:tabs>
          <w:tab w:val="right" w:leader="dot" w:pos="9638"/>
        </w:tabs>
      </w:pPr>
      <w:r>
        <w:fldChar w:fldCharType="begin"/>
      </w:r>
      <w:r>
        <w:instrText xml:space="preserve"> HYPERLINK \l _Toc16970 </w:instrText>
      </w:r>
      <w:r>
        <w:fldChar w:fldCharType="separate"/>
      </w:r>
      <w:r>
        <w:t>（</w:t>
      </w:r>
      <w:r>
        <w:rPr>
          <w:rFonts w:hint="eastAsia"/>
        </w:rPr>
        <w:t>九</w:t>
      </w:r>
      <w:r>
        <w:t>）主要人员简历表</w:t>
      </w:r>
      <w:r>
        <w:tab/>
      </w:r>
      <w:r>
        <w:fldChar w:fldCharType="begin"/>
      </w:r>
      <w:r>
        <w:instrText xml:space="preserve"> PAGEREF _Toc16970 \h </w:instrText>
      </w:r>
      <w:r>
        <w:fldChar w:fldCharType="separate"/>
      </w:r>
      <w:r>
        <w:t>126</w:t>
      </w:r>
      <w:r>
        <w:fldChar w:fldCharType="end"/>
      </w:r>
      <w:r>
        <w:fldChar w:fldCharType="end"/>
      </w:r>
    </w:p>
    <w:p w14:paraId="48A29629">
      <w:pPr>
        <w:pStyle w:val="16"/>
        <w:tabs>
          <w:tab w:val="right" w:leader="dot" w:pos="9638"/>
        </w:tabs>
      </w:pPr>
      <w:r>
        <w:fldChar w:fldCharType="begin"/>
      </w:r>
      <w:r>
        <w:instrText xml:space="preserve"> HYPERLINK \l _Toc9006 </w:instrText>
      </w:r>
      <w:r>
        <w:fldChar w:fldCharType="separate"/>
      </w:r>
      <w:r>
        <w:rPr>
          <w:rFonts w:hint="eastAsia"/>
        </w:rPr>
        <w:t>九</w:t>
      </w:r>
      <w:r>
        <w:t>、其他资料</w:t>
      </w:r>
      <w:r>
        <w:tab/>
      </w:r>
      <w:r>
        <w:fldChar w:fldCharType="begin"/>
      </w:r>
      <w:r>
        <w:instrText xml:space="preserve"> PAGEREF _Toc9006 \h </w:instrText>
      </w:r>
      <w:r>
        <w:fldChar w:fldCharType="separate"/>
      </w:r>
      <w:r>
        <w:t>127</w:t>
      </w:r>
      <w:r>
        <w:fldChar w:fldCharType="end"/>
      </w:r>
      <w:r>
        <w:fldChar w:fldCharType="end"/>
      </w:r>
    </w:p>
    <w:p w14:paraId="682A02D6">
      <w:pPr>
        <w:pStyle w:val="2"/>
        <w:jc w:val="center"/>
        <w:sectPr>
          <w:footerReference r:id="rId6" w:type="default"/>
          <w:pgSz w:w="11906" w:h="16838"/>
          <w:pgMar w:top="1418" w:right="1134" w:bottom="1418" w:left="1134" w:header="851" w:footer="992" w:gutter="0"/>
          <w:pgNumType w:start="1"/>
          <w:cols w:space="720" w:num="1"/>
          <w:docGrid w:type="lines" w:linePitch="312" w:charSpace="0"/>
        </w:sectPr>
      </w:pPr>
      <w:r>
        <w:fldChar w:fldCharType="end"/>
      </w:r>
    </w:p>
    <w:p w14:paraId="2A15F1C9">
      <w:pPr>
        <w:pStyle w:val="2"/>
        <w:jc w:val="center"/>
        <w:rPr>
          <w:rFonts w:hint="eastAsia"/>
          <w:caps/>
          <w:kern w:val="2"/>
          <w:sz w:val="20"/>
          <w:szCs w:val="20"/>
        </w:rPr>
      </w:pPr>
    </w:p>
    <w:p w14:paraId="25469DAB">
      <w:pPr>
        <w:pStyle w:val="2"/>
        <w:jc w:val="center"/>
        <w:rPr>
          <w:rFonts w:hint="eastAsia"/>
        </w:rPr>
      </w:pPr>
      <w:bookmarkStart w:id="10" w:name="_Toc4612"/>
      <w:r>
        <w:rPr>
          <w:rFonts w:hint="eastAsia"/>
        </w:rPr>
        <w:t>第一卷</w:t>
      </w:r>
      <w:bookmarkEnd w:id="5"/>
      <w:bookmarkEnd w:id="6"/>
      <w:bookmarkEnd w:id="10"/>
    </w:p>
    <w:p w14:paraId="36665887">
      <w:pPr>
        <w:pStyle w:val="2"/>
        <w:jc w:val="center"/>
      </w:pPr>
      <w:r>
        <w:br w:type="page"/>
      </w:r>
    </w:p>
    <w:p w14:paraId="5F3319A3">
      <w:pPr>
        <w:pStyle w:val="2"/>
        <w:jc w:val="center"/>
      </w:pPr>
      <w:bookmarkStart w:id="11" w:name="_Toc11234"/>
      <w:bookmarkStart w:id="12" w:name="_Toc247513933"/>
      <w:bookmarkStart w:id="13" w:name="_Toc247527534"/>
      <w:r>
        <w:rPr>
          <w:rFonts w:hint="eastAsia"/>
        </w:rPr>
        <w:t>第一章 招标公告</w:t>
      </w:r>
      <w:bookmarkEnd w:id="7"/>
      <w:bookmarkEnd w:id="8"/>
      <w:bookmarkEnd w:id="9"/>
      <w:bookmarkEnd w:id="11"/>
      <w:bookmarkEnd w:id="12"/>
      <w:bookmarkEnd w:id="13"/>
    </w:p>
    <w:p w14:paraId="3E0E1AC7">
      <w:pPr>
        <w:tabs>
          <w:tab w:val="center" w:pos="4153"/>
        </w:tabs>
        <w:spacing w:line="440" w:lineRule="exact"/>
        <w:rPr>
          <w:rFonts w:eastAsia="黑体"/>
          <w:sz w:val="17"/>
          <w:szCs w:val="17"/>
        </w:rPr>
      </w:pPr>
    </w:p>
    <w:p w14:paraId="58CDC7C6">
      <w:pPr>
        <w:spacing w:line="440" w:lineRule="exact"/>
        <w:jc w:val="center"/>
        <w:rPr>
          <w:rFonts w:eastAsia="黑体"/>
          <w:sz w:val="28"/>
          <w:szCs w:val="28"/>
        </w:rPr>
      </w:pPr>
      <w:r>
        <w:rPr>
          <w:rFonts w:hint="eastAsia" w:eastAsia="黑体"/>
          <w:sz w:val="28"/>
          <w:szCs w:val="28"/>
          <w:u w:val="single"/>
        </w:rPr>
        <w:t>舒城县舒茶镇一棵印村朝斌家庭农场蛋鸡养殖基地项目</w:t>
      </w:r>
      <w:r>
        <w:rPr>
          <w:rFonts w:hint="eastAsia" w:eastAsia="黑体"/>
          <w:sz w:val="28"/>
          <w:szCs w:val="28"/>
          <w:u w:val="single"/>
          <w:lang w:eastAsia="zh-CN"/>
        </w:rPr>
        <w:t>（第二次）</w:t>
      </w:r>
      <w:r>
        <w:rPr>
          <w:rFonts w:eastAsia="黑体"/>
          <w:sz w:val="28"/>
          <w:szCs w:val="28"/>
        </w:rPr>
        <w:t>招标公告</w:t>
      </w:r>
    </w:p>
    <w:p w14:paraId="08195313">
      <w:pPr>
        <w:spacing w:line="440" w:lineRule="exact"/>
        <w:jc w:val="center"/>
        <w:rPr>
          <w:rFonts w:eastAsia="黑体"/>
          <w:sz w:val="20"/>
          <w:szCs w:val="20"/>
        </w:rPr>
      </w:pPr>
      <w:r>
        <w:rPr>
          <w:rFonts w:eastAsia="黑体"/>
          <w:sz w:val="29"/>
          <w:szCs w:val="29"/>
        </w:rPr>
        <w:t xml:space="preserve"> </w:t>
      </w:r>
      <w:r>
        <w:rPr>
          <w:rFonts w:eastAsia="黑体"/>
          <w:sz w:val="20"/>
          <w:szCs w:val="20"/>
        </w:rPr>
        <w:t xml:space="preserve">               </w:t>
      </w:r>
    </w:p>
    <w:p w14:paraId="46E5F871">
      <w:pPr>
        <w:pStyle w:val="3"/>
      </w:pPr>
      <w:bookmarkStart w:id="14" w:name="_Toc27650"/>
      <w:bookmarkStart w:id="15" w:name="_Toc152042288"/>
      <w:bookmarkStart w:id="16" w:name="_Toc152045512"/>
      <w:bookmarkStart w:id="17" w:name="_Toc247513934"/>
      <w:bookmarkStart w:id="18" w:name="_Toc247527535"/>
      <w:bookmarkStart w:id="19" w:name="_Toc144974480"/>
      <w:r>
        <w:t>1. 招标条件</w:t>
      </w:r>
      <w:bookmarkEnd w:id="14"/>
      <w:bookmarkEnd w:id="15"/>
      <w:bookmarkEnd w:id="16"/>
      <w:bookmarkEnd w:id="17"/>
      <w:bookmarkEnd w:id="18"/>
      <w:bookmarkEnd w:id="19"/>
    </w:p>
    <w:p w14:paraId="6097432A">
      <w:pPr>
        <w:wordWrap w:val="0"/>
        <w:topLinePunct/>
        <w:spacing w:line="400" w:lineRule="exact"/>
        <w:rPr>
          <w:szCs w:val="21"/>
        </w:rPr>
      </w:pPr>
      <w:r>
        <w:rPr>
          <w:szCs w:val="21"/>
        </w:rPr>
        <w:t>　　本招标项目</w:t>
      </w:r>
      <w:bookmarkStart w:id="682" w:name="_GoBack"/>
      <w:r>
        <w:rPr>
          <w:rFonts w:hint="eastAsia"/>
          <w:szCs w:val="21"/>
          <w:u w:val="single"/>
        </w:rPr>
        <w:t>舒城县舒茶镇一棵印村朝斌家庭农场蛋鸡养殖基地项目（第二次</w:t>
      </w:r>
      <w:bookmarkEnd w:id="682"/>
      <w:r>
        <w:rPr>
          <w:rFonts w:hint="eastAsia"/>
          <w:szCs w:val="21"/>
          <w:u w:val="single"/>
        </w:rPr>
        <w:t>）</w:t>
      </w:r>
      <w:r>
        <w:rPr>
          <w:szCs w:val="21"/>
        </w:rPr>
        <w:t>已由</w:t>
      </w:r>
      <w:r>
        <w:rPr>
          <w:rFonts w:hint="eastAsia"/>
          <w:szCs w:val="21"/>
          <w:u w:val="single"/>
        </w:rPr>
        <w:t>舒城县发展和改革委员会</w:t>
      </w:r>
      <w:r>
        <w:rPr>
          <w:szCs w:val="21"/>
        </w:rPr>
        <w:t>以</w:t>
      </w:r>
      <w:r>
        <w:rPr>
          <w:rFonts w:hint="eastAsia"/>
          <w:szCs w:val="21"/>
          <w:u w:val="single"/>
        </w:rPr>
        <w:t>舒城县发展和改革委员会关于</w:t>
      </w:r>
      <w:r>
        <w:rPr>
          <w:rFonts w:hint="eastAsia"/>
          <w:szCs w:val="21"/>
          <w:highlight w:val="none"/>
          <w:u w:val="single"/>
        </w:rPr>
        <w:t>舒城县</w:t>
      </w:r>
      <w:r>
        <w:rPr>
          <w:rFonts w:hint="eastAsia"/>
          <w:szCs w:val="21"/>
          <w:u w:val="single"/>
        </w:rPr>
        <w:t>舒茶镇一棵印村朝斌家庭农场蛋鸡养殖基地项目初步设计的批复、舒发改审批〔2026〕</w:t>
      </w:r>
      <w:r>
        <w:rPr>
          <w:szCs w:val="21"/>
          <w:highlight w:val="none"/>
          <w:u w:val="single"/>
        </w:rPr>
        <w:t>115</w:t>
      </w:r>
      <w:r>
        <w:rPr>
          <w:rFonts w:hint="eastAsia"/>
          <w:szCs w:val="21"/>
          <w:u w:val="single"/>
        </w:rPr>
        <w:t>号</w:t>
      </w:r>
      <w:r>
        <w:rPr>
          <w:szCs w:val="21"/>
        </w:rPr>
        <w:t>批准建设，项目业主为</w:t>
      </w:r>
      <w:r>
        <w:rPr>
          <w:rFonts w:hint="eastAsia"/>
          <w:szCs w:val="21"/>
          <w:u w:val="single"/>
        </w:rPr>
        <w:t>舒城县舒茶镇人民政府</w:t>
      </w:r>
      <w:r>
        <w:rPr>
          <w:szCs w:val="21"/>
        </w:rPr>
        <w:t>，建设资金来自</w:t>
      </w:r>
      <w:r>
        <w:rPr>
          <w:rFonts w:hint="eastAsia"/>
          <w:szCs w:val="21"/>
          <w:u w:val="single"/>
        </w:rPr>
        <w:t>政府资金+自筹资金</w:t>
      </w:r>
      <w:r>
        <w:rPr>
          <w:szCs w:val="21"/>
        </w:rPr>
        <w:t>，项目出资比例为</w:t>
      </w:r>
      <w:r>
        <w:rPr>
          <w:szCs w:val="21"/>
          <w:u w:val="single"/>
        </w:rPr>
        <w:t xml:space="preserve"> </w:t>
      </w:r>
      <w:r>
        <w:rPr>
          <w:rFonts w:hint="eastAsia"/>
          <w:szCs w:val="21"/>
          <w:u w:val="single"/>
        </w:rPr>
        <w:t>100%（政府资金出资约</w:t>
      </w:r>
      <w:r>
        <w:rPr>
          <w:szCs w:val="21"/>
          <w:u w:val="single"/>
        </w:rPr>
        <w:t>53</w:t>
      </w:r>
      <w:r>
        <w:rPr>
          <w:rFonts w:hint="eastAsia"/>
          <w:szCs w:val="21"/>
          <w:u w:val="single"/>
        </w:rPr>
        <w:t>.</w:t>
      </w:r>
      <w:r>
        <w:rPr>
          <w:szCs w:val="21"/>
          <w:u w:val="single"/>
        </w:rPr>
        <w:t>3</w:t>
      </w:r>
      <w:r>
        <w:rPr>
          <w:rFonts w:hint="eastAsia"/>
          <w:szCs w:val="21"/>
          <w:u w:val="single"/>
        </w:rPr>
        <w:t>%+自筹资金出资约</w:t>
      </w:r>
      <w:r>
        <w:rPr>
          <w:szCs w:val="21"/>
          <w:u w:val="single"/>
        </w:rPr>
        <w:t>46.7</w:t>
      </w:r>
      <w:r>
        <w:rPr>
          <w:rFonts w:hint="eastAsia"/>
          <w:szCs w:val="21"/>
          <w:u w:val="single"/>
        </w:rPr>
        <w:t>%）</w:t>
      </w:r>
      <w:r>
        <w:rPr>
          <w:szCs w:val="21"/>
          <w:u w:val="single"/>
        </w:rPr>
        <w:t xml:space="preserve"> </w:t>
      </w:r>
      <w:r>
        <w:rPr>
          <w:szCs w:val="21"/>
        </w:rPr>
        <w:t>，招标人为</w:t>
      </w:r>
      <w:r>
        <w:rPr>
          <w:rFonts w:hint="eastAsia"/>
          <w:szCs w:val="21"/>
          <w:u w:val="single"/>
        </w:rPr>
        <w:t>舒城县舒茶镇人民政府</w:t>
      </w:r>
      <w:r>
        <w:rPr>
          <w:szCs w:val="21"/>
        </w:rPr>
        <w:t>。项目已具备招标条件，现对该项目进行公开招标。</w:t>
      </w:r>
    </w:p>
    <w:p w14:paraId="15257A6A">
      <w:pPr>
        <w:pStyle w:val="3"/>
      </w:pPr>
      <w:bookmarkStart w:id="20" w:name="_Toc21224"/>
      <w:bookmarkStart w:id="21" w:name="_Toc152045513"/>
      <w:bookmarkStart w:id="22" w:name="_Toc247513935"/>
      <w:bookmarkStart w:id="23" w:name="_Toc144974481"/>
      <w:bookmarkStart w:id="24" w:name="_Toc247527536"/>
      <w:bookmarkStart w:id="25" w:name="_Toc152042289"/>
      <w:r>
        <w:t>2. 项目概况与招标范围</w:t>
      </w:r>
      <w:bookmarkEnd w:id="20"/>
      <w:bookmarkEnd w:id="21"/>
      <w:bookmarkEnd w:id="22"/>
      <w:bookmarkEnd w:id="23"/>
      <w:bookmarkEnd w:id="24"/>
      <w:bookmarkEnd w:id="25"/>
    </w:p>
    <w:p w14:paraId="62C78B5D">
      <w:pPr>
        <w:spacing w:line="400" w:lineRule="exact"/>
        <w:rPr>
          <w:rFonts w:hint="eastAsia"/>
          <w:szCs w:val="21"/>
          <w:u w:val="none"/>
        </w:rPr>
      </w:pPr>
      <w:r>
        <w:rPr>
          <w:szCs w:val="21"/>
        </w:rPr>
        <w:t>　　</w:t>
      </w:r>
      <w:r>
        <w:rPr>
          <w:rFonts w:hint="eastAsia"/>
          <w:szCs w:val="21"/>
          <w:u w:val="none"/>
        </w:rPr>
        <w:t>2.1 招标项目编号：</w:t>
      </w:r>
      <w:r>
        <w:rPr>
          <w:rFonts w:hint="eastAsia"/>
          <w:szCs w:val="21"/>
          <w:lang w:val="en-US" w:eastAsia="zh-CN"/>
        </w:rPr>
        <w:t xml:space="preserve"> </w:t>
      </w:r>
    </w:p>
    <w:p w14:paraId="0BD18E2A">
      <w:pPr>
        <w:spacing w:line="400" w:lineRule="exact"/>
        <w:ind w:firstLine="420" w:firstLineChars="200"/>
        <w:rPr>
          <w:rFonts w:hint="eastAsia"/>
          <w:szCs w:val="21"/>
          <w:u w:val="none"/>
        </w:rPr>
      </w:pPr>
      <w:r>
        <w:rPr>
          <w:rFonts w:hint="eastAsia"/>
          <w:szCs w:val="21"/>
          <w:u w:val="none"/>
        </w:rPr>
        <w:t>2.2 建设地点：舒城县舒茶镇</w:t>
      </w:r>
      <w:r>
        <w:rPr>
          <w:rFonts w:hint="eastAsia"/>
          <w:szCs w:val="21"/>
        </w:rPr>
        <w:t>一棵印村境内</w:t>
      </w:r>
    </w:p>
    <w:p w14:paraId="1F5FFEE2">
      <w:pPr>
        <w:spacing w:line="400" w:lineRule="exact"/>
        <w:ind w:firstLine="420" w:firstLineChars="200"/>
        <w:rPr>
          <w:rFonts w:hint="eastAsia"/>
          <w:szCs w:val="21"/>
          <w:u w:val="none"/>
        </w:rPr>
      </w:pPr>
      <w:r>
        <w:rPr>
          <w:rFonts w:hint="eastAsia"/>
          <w:szCs w:val="21"/>
          <w:u w:val="none"/>
        </w:rPr>
        <w:t>2.3 建设规模：</w:t>
      </w:r>
      <w:r>
        <w:rPr>
          <w:rFonts w:hint="eastAsia"/>
          <w:szCs w:val="21"/>
        </w:rPr>
        <w:t>本项目规划新建鸡舍约1268平方米、饲料库和鸡蛋库房约288平方米，配套建设室内外水电、消防及设备购置安装等，项目总投资约558</w:t>
      </w:r>
      <w:r>
        <w:rPr>
          <w:szCs w:val="21"/>
        </w:rPr>
        <w:t>.77</w:t>
      </w:r>
      <w:r>
        <w:rPr>
          <w:rFonts w:hint="eastAsia"/>
          <w:szCs w:val="21"/>
        </w:rPr>
        <w:t>万元，政府投资部分主要负责鸡舍土建、饲料库和鸡蛋库土建、鸡场室外土建、鸡舍水电、饲料库和鸡蛋库水电、室外给水及消防，投资额约298万元,其中设计费用约为</w:t>
      </w:r>
      <w:r>
        <w:rPr>
          <w:szCs w:val="21"/>
          <w:highlight w:val="none"/>
        </w:rPr>
        <w:t>9</w:t>
      </w:r>
      <w:r>
        <w:rPr>
          <w:rFonts w:hint="eastAsia"/>
          <w:szCs w:val="21"/>
        </w:rPr>
        <w:t>万元，建筑安装工程费约</w:t>
      </w:r>
      <w:r>
        <w:rPr>
          <w:rFonts w:hint="eastAsia"/>
          <w:szCs w:val="21"/>
          <w:highlight w:val="none"/>
        </w:rPr>
        <w:t>2</w:t>
      </w:r>
      <w:r>
        <w:rPr>
          <w:szCs w:val="21"/>
          <w:highlight w:val="none"/>
        </w:rPr>
        <w:t>89</w:t>
      </w:r>
      <w:r>
        <w:rPr>
          <w:rFonts w:hint="eastAsia"/>
          <w:szCs w:val="21"/>
        </w:rPr>
        <w:t>万元；社会投资部分主要负责</w:t>
      </w:r>
      <w:r>
        <w:rPr>
          <w:rFonts w:hint="eastAsia"/>
          <w:szCs w:val="21"/>
          <w:lang w:eastAsia="zh-CN"/>
        </w:rPr>
        <w:t>喂养设备工程中的笼架系统</w:t>
      </w:r>
      <w:r>
        <w:rPr>
          <w:rFonts w:hint="eastAsia"/>
          <w:szCs w:val="21"/>
        </w:rPr>
        <w:t>、集蛋系统、清粪系统、</w:t>
      </w:r>
      <w:r>
        <w:rPr>
          <w:rFonts w:hint="eastAsia"/>
          <w:szCs w:val="21"/>
          <w:lang w:eastAsia="zh-CN"/>
        </w:rPr>
        <w:t>通风系统、喂料系统、饮水系统、照明系统、棚架系统、控制系统、配套系统</w:t>
      </w:r>
      <w:r>
        <w:rPr>
          <w:rFonts w:hint="eastAsia"/>
          <w:szCs w:val="21"/>
        </w:rPr>
        <w:t>及设备的运输安装，投资额约为260</w:t>
      </w:r>
      <w:r>
        <w:rPr>
          <w:szCs w:val="21"/>
        </w:rPr>
        <w:t>.77</w:t>
      </w:r>
      <w:r>
        <w:rPr>
          <w:rFonts w:hint="eastAsia"/>
          <w:szCs w:val="21"/>
        </w:rPr>
        <w:t>万元；</w:t>
      </w:r>
      <w:r>
        <w:rPr>
          <w:rFonts w:hint="eastAsia"/>
          <w:color w:val="auto"/>
          <w:szCs w:val="21"/>
        </w:rPr>
        <w:t>具体内容详见初步设计文本资料</w:t>
      </w:r>
      <w:r>
        <w:rPr>
          <w:rFonts w:hint="eastAsia"/>
          <w:szCs w:val="21"/>
          <w:u w:val="none"/>
        </w:rPr>
        <w:t>。</w:t>
      </w:r>
    </w:p>
    <w:p w14:paraId="36477F24">
      <w:pPr>
        <w:spacing w:line="400" w:lineRule="exact"/>
        <w:ind w:firstLine="420" w:firstLineChars="200"/>
        <w:rPr>
          <w:rFonts w:hint="eastAsia"/>
          <w:szCs w:val="21"/>
          <w:u w:val="none"/>
        </w:rPr>
      </w:pPr>
      <w:r>
        <w:rPr>
          <w:rFonts w:hint="eastAsia"/>
          <w:szCs w:val="21"/>
          <w:u w:val="none"/>
        </w:rPr>
        <w:t>2.4 计划工期：</w:t>
      </w:r>
      <w:r>
        <w:rPr>
          <w:rFonts w:hint="eastAsia"/>
          <w:color w:val="auto"/>
          <w:szCs w:val="21"/>
        </w:rPr>
        <w:t>自合同生效之日起至本项目运营期结束。建设总工期140日历天，其中初步设计深化及施工图设计20日历天，施工工期120日历天（具体施工节点进度按照招标人要求执行）。工程竣工验收合格并交付后进入运营期，运营期10年。</w:t>
      </w:r>
    </w:p>
    <w:p w14:paraId="348B79B8">
      <w:pPr>
        <w:spacing w:line="400" w:lineRule="exact"/>
        <w:ind w:firstLine="420" w:firstLineChars="200"/>
        <w:rPr>
          <w:szCs w:val="21"/>
        </w:rPr>
      </w:pPr>
      <w:r>
        <w:rPr>
          <w:rFonts w:hint="eastAsia"/>
          <w:szCs w:val="21"/>
          <w:u w:val="none"/>
        </w:rPr>
        <w:t>2.5 招标范围：本次招标采用EPC+O模式，即中标人负责本项目整体策划、施工图设计、二次深化设计并通过图纸审查、材料设备采购安装调试、工程施工、竣工验收、工程保修期内的缺陷修复和保修、运营期内的产业全托管运营等。</w:t>
      </w:r>
    </w:p>
    <w:p w14:paraId="5EBC3BB9">
      <w:pPr>
        <w:pStyle w:val="3"/>
      </w:pPr>
      <w:bookmarkStart w:id="26" w:name="_Toc247513936"/>
      <w:bookmarkStart w:id="27" w:name="_Toc30490"/>
      <w:bookmarkStart w:id="28" w:name="_Toc152042290"/>
      <w:bookmarkStart w:id="29" w:name="_Toc144974482"/>
      <w:bookmarkStart w:id="30" w:name="_Toc247527537"/>
      <w:bookmarkStart w:id="31" w:name="_Toc152045514"/>
      <w:r>
        <w:t>3. 投标人资格要求</w:t>
      </w:r>
      <w:bookmarkEnd w:id="26"/>
      <w:bookmarkEnd w:id="27"/>
      <w:bookmarkEnd w:id="28"/>
      <w:bookmarkEnd w:id="29"/>
      <w:bookmarkEnd w:id="30"/>
      <w:bookmarkEnd w:id="31"/>
    </w:p>
    <w:p w14:paraId="4AE62947">
      <w:pPr>
        <w:spacing w:line="312" w:lineRule="auto"/>
        <w:ind w:firstLine="420" w:firstLineChars="200"/>
        <w:rPr>
          <w:rFonts w:hint="eastAsia"/>
          <w:szCs w:val="21"/>
        </w:rPr>
      </w:pPr>
      <w:r>
        <w:rPr>
          <w:rFonts w:hint="eastAsia"/>
          <w:szCs w:val="21"/>
        </w:rPr>
        <w:t>3.1 投标人应同时具备以下设计资质和施工资质：</w:t>
      </w:r>
    </w:p>
    <w:p w14:paraId="5F586F8F">
      <w:pPr>
        <w:spacing w:line="312" w:lineRule="auto"/>
        <w:ind w:firstLine="420" w:firstLineChars="200"/>
        <w:rPr>
          <w:szCs w:val="21"/>
        </w:rPr>
      </w:pPr>
      <w:r>
        <w:rPr>
          <w:rFonts w:hint="eastAsia"/>
          <w:szCs w:val="21"/>
        </w:rPr>
        <w:t>（1）设计资质：具备工程设计综合资质甲级或建筑行业乙级或建筑行业（建筑工程）专业丙级及以上资质。</w:t>
      </w:r>
    </w:p>
    <w:p w14:paraId="073E8422">
      <w:pPr>
        <w:spacing w:line="312" w:lineRule="auto"/>
        <w:ind w:firstLine="420" w:firstLineChars="200"/>
        <w:rPr>
          <w:rFonts w:hint="eastAsia"/>
          <w:szCs w:val="21"/>
        </w:rPr>
      </w:pPr>
      <w:r>
        <w:rPr>
          <w:rFonts w:hint="eastAsia"/>
          <w:szCs w:val="21"/>
        </w:rPr>
        <w:t>（2）施工资质：具备</w:t>
      </w:r>
      <w:r>
        <w:rPr>
          <w:rFonts w:hint="eastAsia"/>
          <w:szCs w:val="21"/>
          <w:u w:val="none"/>
        </w:rPr>
        <w:t>建筑工程施工总承包三级</w:t>
      </w:r>
      <w:r>
        <w:rPr>
          <w:rFonts w:hint="eastAsia"/>
          <w:szCs w:val="21"/>
        </w:rPr>
        <w:t>及以上资质，且具有有效的安全生产许可证。</w:t>
      </w:r>
    </w:p>
    <w:p w14:paraId="1E260EDE">
      <w:pPr>
        <w:spacing w:line="312" w:lineRule="auto"/>
        <w:ind w:firstLine="420" w:firstLineChars="200"/>
        <w:rPr>
          <w:rFonts w:hint="eastAsia"/>
          <w:szCs w:val="21"/>
        </w:rPr>
      </w:pPr>
      <w:r>
        <w:rPr>
          <w:rFonts w:hint="eastAsia"/>
          <w:szCs w:val="21"/>
        </w:rPr>
        <w:t>（3）运营单位：具</w:t>
      </w:r>
      <w:r>
        <w:rPr>
          <w:rFonts w:hint="eastAsia"/>
          <w:color w:val="auto"/>
          <w:szCs w:val="21"/>
        </w:rPr>
        <w:t>备</w:t>
      </w:r>
      <w:r>
        <w:rPr>
          <w:rFonts w:hint="eastAsia"/>
          <w:szCs w:val="21"/>
        </w:rPr>
        <w:t>有效的营业执照。</w:t>
      </w:r>
    </w:p>
    <w:p w14:paraId="7A5AB5F3">
      <w:pPr>
        <w:spacing w:line="312" w:lineRule="auto"/>
        <w:ind w:firstLine="420" w:firstLineChars="200"/>
        <w:rPr>
          <w:rFonts w:hint="eastAsia"/>
          <w:szCs w:val="21"/>
        </w:rPr>
      </w:pPr>
      <w:r>
        <w:rPr>
          <w:szCs w:val="21"/>
        </w:rPr>
        <w:t>3.2 本</w:t>
      </w:r>
      <w:r>
        <w:rPr>
          <w:rFonts w:hint="eastAsia"/>
          <w:szCs w:val="21"/>
        </w:rPr>
        <w:t>次招标</w:t>
      </w:r>
      <w:r>
        <w:rPr>
          <w:rFonts w:hint="eastAsia"/>
          <w:szCs w:val="21"/>
          <w:u w:val="single"/>
        </w:rPr>
        <w:t>接受</w:t>
      </w:r>
      <w:r>
        <w:rPr>
          <w:szCs w:val="21"/>
        </w:rPr>
        <w:t>联合体投标。</w:t>
      </w:r>
      <w:r>
        <w:rPr>
          <w:rFonts w:hint="eastAsia"/>
          <w:szCs w:val="21"/>
        </w:rPr>
        <w:t>联合体投标的，应满足下列要求：联合体各方需签订联合体协议书，明确联合体各方的权利与义务。联合体成员组成数量不得超过3家，共同承担设计工作、施工工作、运营工作。联合体协议中分工明确，承担施工任务的单位须具备满足3.1中的施工资质，承担设计任务的单位须具备满足3.1中的设计资质，</w:t>
      </w:r>
      <w:r>
        <w:rPr>
          <w:rFonts w:hint="eastAsia"/>
          <w:b/>
          <w:bCs/>
          <w:szCs w:val="21"/>
        </w:rPr>
        <w:t>联合体牵头人须为承担运营任务的单位</w:t>
      </w:r>
      <w:r>
        <w:rPr>
          <w:rFonts w:hint="eastAsia"/>
          <w:szCs w:val="21"/>
        </w:rPr>
        <w:t>。</w:t>
      </w:r>
    </w:p>
    <w:p w14:paraId="6709CBB4">
      <w:pPr>
        <w:pStyle w:val="17"/>
        <w:rPr>
          <w:rFonts w:hint="eastAsia"/>
          <w:szCs w:val="21"/>
        </w:rPr>
      </w:pPr>
      <w:r>
        <w:rPr>
          <w:rFonts w:hint="eastAsia"/>
          <w:szCs w:val="21"/>
        </w:rPr>
        <w:t>3.3 主要管理人员要求：</w:t>
      </w:r>
    </w:p>
    <w:p w14:paraId="175CB1A7">
      <w:pPr>
        <w:pStyle w:val="17"/>
        <w:wordWrap w:val="0"/>
        <w:topLinePunct/>
        <w:spacing w:after="0"/>
        <w:rPr>
          <w:rFonts w:hint="eastAsia"/>
          <w:szCs w:val="21"/>
        </w:rPr>
      </w:pPr>
      <w:r>
        <w:rPr>
          <w:rFonts w:hint="eastAsia"/>
          <w:szCs w:val="21"/>
        </w:rPr>
        <w:t>（1）工程总承包项目经理资格要求：建筑工程专业二级及以上建造师资格，具备有效的建设行政主管部门颁发的安全B证，建造师电子注册证书应由建造师本人在个人签名栏手写本人签名（证书无个人签名栏的除外），否则该证书无效。</w:t>
      </w:r>
    </w:p>
    <w:p w14:paraId="3857C07F">
      <w:pPr>
        <w:pStyle w:val="17"/>
        <w:wordWrap w:val="0"/>
        <w:topLinePunct/>
        <w:spacing w:after="0"/>
        <w:rPr>
          <w:rFonts w:hint="eastAsia"/>
          <w:szCs w:val="21"/>
        </w:rPr>
      </w:pPr>
      <w:r>
        <w:rPr>
          <w:rFonts w:hint="eastAsia"/>
          <w:szCs w:val="21"/>
        </w:rPr>
        <w:t>（2）设计负责人要求：</w:t>
      </w:r>
      <w:r>
        <w:rPr>
          <w:rFonts w:hint="eastAsia"/>
          <w:szCs w:val="21"/>
          <w:u w:val="none"/>
        </w:rPr>
        <w:t>二级及以上注册建筑师</w:t>
      </w:r>
      <w:r>
        <w:rPr>
          <w:rFonts w:hint="eastAsia"/>
          <w:szCs w:val="21"/>
        </w:rPr>
        <w:t>。</w:t>
      </w:r>
    </w:p>
    <w:p w14:paraId="3174D0A0">
      <w:pPr>
        <w:pStyle w:val="17"/>
        <w:wordWrap w:val="0"/>
        <w:topLinePunct/>
        <w:spacing w:after="0"/>
        <w:rPr>
          <w:rFonts w:hint="eastAsia"/>
          <w:szCs w:val="21"/>
        </w:rPr>
      </w:pPr>
      <w:r>
        <w:rPr>
          <w:rFonts w:hint="eastAsia"/>
          <w:szCs w:val="21"/>
        </w:rPr>
        <w:t>（3）施工负责人要求：建筑工程专业二级及以上建造师资格，具备有效的建设行政主管部门颁发的安全B证，建造师电子注册证书应由建造师本人在个人签名栏手写本人签名（证书无个人签名栏的除外），否则该证书无效。</w:t>
      </w:r>
    </w:p>
    <w:p w14:paraId="01E2DB7E">
      <w:pPr>
        <w:pStyle w:val="17"/>
        <w:wordWrap w:val="0"/>
        <w:topLinePunct/>
        <w:spacing w:after="0"/>
        <w:rPr>
          <w:rFonts w:hint="eastAsia"/>
          <w:szCs w:val="21"/>
        </w:rPr>
      </w:pPr>
      <w:r>
        <w:rPr>
          <w:rFonts w:hint="eastAsia"/>
          <w:szCs w:val="21"/>
        </w:rPr>
        <w:t>（4）投标文件中应提供以上人员在投标单位近半年内任意连续三个月的社保缴费证明。</w:t>
      </w:r>
    </w:p>
    <w:p w14:paraId="18EA5334">
      <w:pPr>
        <w:pStyle w:val="17"/>
        <w:wordWrap w:val="0"/>
        <w:topLinePunct/>
        <w:spacing w:after="0"/>
        <w:ind w:firstLine="632" w:firstLineChars="300"/>
        <w:rPr>
          <w:rFonts w:hint="eastAsia"/>
          <w:szCs w:val="21"/>
        </w:rPr>
      </w:pPr>
      <w:r>
        <w:rPr>
          <w:rFonts w:hint="eastAsia"/>
          <w:b/>
          <w:bCs/>
          <w:szCs w:val="21"/>
        </w:rPr>
        <w:t>注：</w:t>
      </w:r>
      <w:r>
        <w:rPr>
          <w:rFonts w:hint="eastAsia"/>
          <w:szCs w:val="21"/>
        </w:rPr>
        <w:t>①近半年指自开标时间所在月份（含当月）往前追溯六个月。②截至开标时间，企业成立或新增本专业资质时间不足3个月的，社保须于企业成立之月或资质核准之月起缴纳且不少于1个月。③退休人员符合执业年限要求的须提供相关部门出具的退休证明。</w:t>
      </w:r>
    </w:p>
    <w:p w14:paraId="2A645D35">
      <w:pPr>
        <w:pStyle w:val="17"/>
        <w:wordWrap w:val="0"/>
        <w:topLinePunct/>
        <w:spacing w:after="0"/>
        <w:rPr>
          <w:szCs w:val="21"/>
        </w:rPr>
      </w:pPr>
      <w:r>
        <w:rPr>
          <w:rFonts w:hint="eastAsia"/>
          <w:szCs w:val="21"/>
        </w:rPr>
        <w:t>（5）</w:t>
      </w:r>
      <w:r>
        <w:rPr>
          <w:rFonts w:hint="eastAsia"/>
          <w:b/>
          <w:bCs/>
          <w:szCs w:val="21"/>
        </w:rPr>
        <w:t>以上人员允许兼职，兼职要求：工程总承包项目经理和施工负责人可以为同一人，其他岗位不允许兼职。</w:t>
      </w:r>
    </w:p>
    <w:p w14:paraId="31853030">
      <w:pPr>
        <w:wordWrap w:val="0"/>
        <w:topLinePunct/>
        <w:spacing w:line="400" w:lineRule="exact"/>
        <w:ind w:firstLine="420" w:firstLineChars="200"/>
        <w:jc w:val="left"/>
        <w:rPr>
          <w:rFonts w:hint="eastAsia"/>
          <w:szCs w:val="21"/>
        </w:rPr>
      </w:pPr>
      <w:r>
        <w:rPr>
          <w:rFonts w:hint="eastAsia"/>
          <w:szCs w:val="21"/>
        </w:rPr>
        <w:t>3.4 投标人/主要管理人员业绩要求：</w:t>
      </w:r>
      <w:r>
        <w:rPr>
          <w:rFonts w:hint="eastAsia"/>
          <w:szCs w:val="21"/>
          <w:u w:val="single"/>
        </w:rPr>
        <w:t xml:space="preserve"> / </w:t>
      </w:r>
      <w:r>
        <w:rPr>
          <w:rFonts w:hint="eastAsia"/>
          <w:szCs w:val="21"/>
        </w:rPr>
        <w:t>。</w:t>
      </w:r>
    </w:p>
    <w:p w14:paraId="31B6E926">
      <w:pPr>
        <w:wordWrap w:val="0"/>
        <w:topLinePunct/>
        <w:spacing w:line="400" w:lineRule="exact"/>
        <w:ind w:firstLine="420" w:firstLineChars="200"/>
        <w:jc w:val="left"/>
        <w:rPr>
          <w:rFonts w:hint="eastAsia"/>
          <w:szCs w:val="21"/>
        </w:rPr>
      </w:pPr>
      <w:r>
        <w:rPr>
          <w:rFonts w:hint="eastAsia"/>
          <w:szCs w:val="21"/>
        </w:rPr>
        <w:t>3.5信誉要求：投标人未被六安市及其所辖县、区公共资源交易监督管理部门记不良行为记录的；或被记不良行为记录（以公布日期为准），但同时符合下列情形的：</w:t>
      </w:r>
    </w:p>
    <w:p w14:paraId="133AA1D2">
      <w:pPr>
        <w:wordWrap w:val="0"/>
        <w:topLinePunct/>
        <w:spacing w:line="400" w:lineRule="exact"/>
        <w:ind w:firstLine="420" w:firstLineChars="200"/>
        <w:jc w:val="left"/>
        <w:rPr>
          <w:rFonts w:hint="eastAsia"/>
          <w:szCs w:val="21"/>
        </w:rPr>
      </w:pPr>
      <w:r>
        <w:rPr>
          <w:rFonts w:hint="eastAsia"/>
          <w:szCs w:val="21"/>
        </w:rPr>
        <w:t>（1）开标日前（含当日）6个月内记分累计未满10分的；</w:t>
      </w:r>
    </w:p>
    <w:p w14:paraId="5C31318A">
      <w:pPr>
        <w:wordWrap w:val="0"/>
        <w:topLinePunct/>
        <w:spacing w:line="400" w:lineRule="exact"/>
        <w:ind w:firstLine="420" w:firstLineChars="200"/>
        <w:jc w:val="left"/>
        <w:rPr>
          <w:rFonts w:hint="eastAsia"/>
          <w:szCs w:val="21"/>
        </w:rPr>
      </w:pPr>
      <w:r>
        <w:rPr>
          <w:rFonts w:hint="eastAsia"/>
          <w:szCs w:val="21"/>
        </w:rPr>
        <w:t>（2）开标日前（含当日）12个月内记分累计未满15分的；</w:t>
      </w:r>
    </w:p>
    <w:p w14:paraId="4B6A15D8">
      <w:pPr>
        <w:wordWrap w:val="0"/>
        <w:topLinePunct/>
        <w:spacing w:line="400" w:lineRule="exact"/>
        <w:ind w:firstLine="420" w:firstLineChars="200"/>
        <w:jc w:val="left"/>
        <w:rPr>
          <w:rFonts w:hint="eastAsia"/>
          <w:szCs w:val="21"/>
        </w:rPr>
      </w:pPr>
      <w:r>
        <w:rPr>
          <w:rFonts w:hint="eastAsia"/>
          <w:szCs w:val="21"/>
        </w:rPr>
        <w:t>（3）开标日前（含当日）18个月内记分累计未满20分的；</w:t>
      </w:r>
    </w:p>
    <w:p w14:paraId="4104C280">
      <w:pPr>
        <w:wordWrap w:val="0"/>
        <w:topLinePunct/>
        <w:spacing w:line="400" w:lineRule="exact"/>
        <w:ind w:firstLine="420" w:firstLineChars="200"/>
        <w:jc w:val="left"/>
        <w:rPr>
          <w:szCs w:val="21"/>
        </w:rPr>
      </w:pPr>
      <w:r>
        <w:rPr>
          <w:rFonts w:hint="eastAsia"/>
          <w:szCs w:val="21"/>
        </w:rPr>
        <w:t>（4）开标日前（含当日）24个月内记分累计未满25分的。</w:t>
      </w:r>
    </w:p>
    <w:p w14:paraId="137D88F5">
      <w:pPr>
        <w:pStyle w:val="3"/>
      </w:pPr>
      <w:bookmarkStart w:id="32" w:name="_Toc152042291"/>
      <w:bookmarkStart w:id="33" w:name="_Toc21447"/>
      <w:bookmarkStart w:id="34" w:name="_Toc247513937"/>
      <w:bookmarkStart w:id="35" w:name="_Toc152045515"/>
      <w:bookmarkStart w:id="36" w:name="_Toc247527538"/>
      <w:bookmarkStart w:id="37" w:name="_Toc144974483"/>
      <w:r>
        <w:t>4. 招标文件的获取</w:t>
      </w:r>
      <w:bookmarkEnd w:id="32"/>
      <w:bookmarkEnd w:id="33"/>
      <w:bookmarkEnd w:id="34"/>
      <w:bookmarkEnd w:id="35"/>
      <w:bookmarkEnd w:id="36"/>
      <w:bookmarkEnd w:id="37"/>
    </w:p>
    <w:p w14:paraId="6DC82415">
      <w:pPr>
        <w:spacing w:line="400" w:lineRule="exact"/>
        <w:rPr>
          <w:rFonts w:hint="eastAsia"/>
          <w:szCs w:val="21"/>
        </w:rPr>
      </w:pPr>
      <w:bookmarkStart w:id="38" w:name="_Toc152045516"/>
      <w:bookmarkStart w:id="39" w:name="_Toc152042292"/>
      <w:bookmarkStart w:id="40" w:name="_Toc247513938"/>
      <w:bookmarkStart w:id="41" w:name="_Toc144974484"/>
      <w:bookmarkStart w:id="42" w:name="_Toc247527539"/>
      <w:r>
        <w:rPr>
          <w:rFonts w:hint="eastAsia"/>
          <w:szCs w:val="21"/>
        </w:rPr>
        <w:t>4.1 获取时间：公告发布时间至投标截止时间</w:t>
      </w:r>
    </w:p>
    <w:p w14:paraId="4FCB3398">
      <w:pPr>
        <w:spacing w:line="400" w:lineRule="exact"/>
        <w:rPr>
          <w:rFonts w:hint="eastAsia"/>
          <w:szCs w:val="21"/>
        </w:rPr>
      </w:pPr>
      <w:r>
        <w:rPr>
          <w:rFonts w:hint="eastAsia"/>
          <w:szCs w:val="21"/>
        </w:rPr>
        <w:t>4.2 获取方式：</w:t>
      </w:r>
    </w:p>
    <w:p w14:paraId="0FD9A255">
      <w:pPr>
        <w:spacing w:line="400" w:lineRule="exact"/>
        <w:ind w:firstLine="420" w:firstLineChars="200"/>
        <w:rPr>
          <w:rFonts w:hint="eastAsia"/>
          <w:szCs w:val="21"/>
        </w:rPr>
      </w:pPr>
      <w:r>
        <w:rPr>
          <w:rFonts w:hint="eastAsia"/>
          <w:szCs w:val="21"/>
        </w:rPr>
        <w:t>（1）潜在投标人可通过六安市公共资源交易电子服务系统（http://ggzy.luan.gov.cn）查阅招标文件。</w:t>
      </w:r>
    </w:p>
    <w:p w14:paraId="2670368F">
      <w:pPr>
        <w:spacing w:line="400" w:lineRule="exact"/>
        <w:ind w:firstLine="420" w:firstLineChars="200"/>
        <w:rPr>
          <w:rFonts w:hint="eastAsia"/>
          <w:szCs w:val="21"/>
        </w:rPr>
      </w:pPr>
      <w:r>
        <w:rPr>
          <w:rFonts w:hint="eastAsia"/>
          <w:szCs w:val="21"/>
        </w:rPr>
        <w:t>（2）潜在投标人查阅招标文件后，如参与投标，投标人从六安市公共资源电子交易系统免费下载。</w:t>
      </w:r>
    </w:p>
    <w:p w14:paraId="676E1B58">
      <w:pPr>
        <w:spacing w:line="400" w:lineRule="exact"/>
        <w:ind w:firstLine="420" w:firstLineChars="200"/>
        <w:rPr>
          <w:rFonts w:hint="eastAsia"/>
          <w:szCs w:val="21"/>
        </w:rPr>
      </w:pPr>
      <w:r>
        <w:rPr>
          <w:rFonts w:hint="eastAsia"/>
          <w:szCs w:val="21"/>
        </w:rPr>
        <w:t>（3）招标文件获取过程中有任何疑问，请在工作时间（工作时间：8：00至11：30分，14：30至17时30分）拨打电话：400-998-0000。</w:t>
      </w:r>
    </w:p>
    <w:p w14:paraId="3B3D5A7F">
      <w:pPr>
        <w:pStyle w:val="3"/>
      </w:pPr>
      <w:bookmarkStart w:id="43" w:name="_Toc9765"/>
      <w:r>
        <w:t>5. 投标文件的递交</w:t>
      </w:r>
      <w:bookmarkEnd w:id="38"/>
      <w:bookmarkEnd w:id="39"/>
      <w:bookmarkEnd w:id="40"/>
      <w:bookmarkEnd w:id="41"/>
      <w:bookmarkEnd w:id="42"/>
      <w:bookmarkEnd w:id="43"/>
    </w:p>
    <w:p w14:paraId="415C85E8">
      <w:pPr>
        <w:wordWrap w:val="0"/>
        <w:topLinePunct/>
        <w:spacing w:line="400" w:lineRule="exact"/>
        <w:ind w:firstLine="420" w:firstLineChars="200"/>
        <w:rPr>
          <w:szCs w:val="21"/>
        </w:rPr>
      </w:pPr>
      <w:r>
        <w:rPr>
          <w:szCs w:val="21"/>
        </w:rPr>
        <w:t>5.1</w:t>
      </w:r>
      <w:r>
        <w:rPr>
          <w:rFonts w:hint="eastAsia"/>
          <w:szCs w:val="21"/>
        </w:rPr>
        <w:t xml:space="preserve"> </w:t>
      </w:r>
      <w:r>
        <w:rPr>
          <w:szCs w:val="21"/>
        </w:rPr>
        <w:t>投标文件递交的截止时间（</w:t>
      </w:r>
      <w:r>
        <w:rPr>
          <w:rFonts w:hint="eastAsia"/>
          <w:szCs w:val="21"/>
        </w:rPr>
        <w:t>即</w:t>
      </w:r>
      <w:r>
        <w:rPr>
          <w:szCs w:val="21"/>
        </w:rPr>
        <w:t>投标截止时间</w:t>
      </w:r>
      <w:r>
        <w:rPr>
          <w:rFonts w:hint="eastAsia"/>
          <w:szCs w:val="21"/>
        </w:rPr>
        <w:t>和开标时间</w:t>
      </w:r>
      <w:r>
        <w:rPr>
          <w:szCs w:val="21"/>
        </w:rPr>
        <w:t>，下同）为</w:t>
      </w:r>
      <w:r>
        <w:rPr>
          <w:rFonts w:hint="eastAsia"/>
          <w:szCs w:val="21"/>
          <w:u w:val="single"/>
        </w:rPr>
        <w:t>2026</w:t>
      </w:r>
      <w:r>
        <w:rPr>
          <w:szCs w:val="21"/>
        </w:rPr>
        <w:t>年</w:t>
      </w:r>
      <w:r>
        <w:rPr>
          <w:rFonts w:hint="eastAsia"/>
          <w:szCs w:val="21"/>
          <w:u w:val="single"/>
          <w:lang w:val="en-US" w:eastAsia="zh-CN"/>
        </w:rPr>
        <w:t>X</w:t>
      </w:r>
      <w:r>
        <w:rPr>
          <w:szCs w:val="21"/>
        </w:rPr>
        <w:t>月</w:t>
      </w:r>
      <w:r>
        <w:rPr>
          <w:rFonts w:hint="eastAsia"/>
          <w:szCs w:val="21"/>
          <w:u w:val="single"/>
          <w:lang w:val="en-US" w:eastAsia="zh-CN"/>
        </w:rPr>
        <w:t>X</w:t>
      </w:r>
      <w:r>
        <w:rPr>
          <w:szCs w:val="21"/>
        </w:rPr>
        <w:t>日</w:t>
      </w:r>
      <w:r>
        <w:rPr>
          <w:rFonts w:hint="eastAsia"/>
          <w:szCs w:val="21"/>
          <w:u w:val="single"/>
        </w:rPr>
        <w:t>09</w:t>
      </w:r>
      <w:r>
        <w:rPr>
          <w:szCs w:val="21"/>
        </w:rPr>
        <w:t>时</w:t>
      </w:r>
      <w:r>
        <w:rPr>
          <w:rFonts w:hint="eastAsia"/>
          <w:szCs w:val="21"/>
          <w:u w:val="single"/>
        </w:rPr>
        <w:t>00</w:t>
      </w:r>
      <w:r>
        <w:rPr>
          <w:szCs w:val="21"/>
        </w:rPr>
        <w:t>分，</w:t>
      </w:r>
      <w:r>
        <w:rPr>
          <w:rFonts w:hint="eastAsia"/>
          <w:szCs w:val="21"/>
        </w:rPr>
        <w:t>递交方式为在六安市公共资源电子交易系统在线递交</w:t>
      </w:r>
      <w:r>
        <w:rPr>
          <w:szCs w:val="21"/>
        </w:rPr>
        <w:t>。</w:t>
      </w:r>
    </w:p>
    <w:p w14:paraId="56A6C4B9">
      <w:pPr>
        <w:tabs>
          <w:tab w:val="left" w:pos="360"/>
        </w:tabs>
        <w:wordWrap w:val="0"/>
        <w:topLinePunct/>
        <w:spacing w:line="400" w:lineRule="exact"/>
        <w:ind w:firstLine="420" w:firstLineChars="200"/>
        <w:rPr>
          <w:szCs w:val="21"/>
        </w:rPr>
      </w:pPr>
      <w:r>
        <w:rPr>
          <w:szCs w:val="21"/>
        </w:rPr>
        <w:t>5.2 逾期</w:t>
      </w:r>
      <w:r>
        <w:rPr>
          <w:rFonts w:hint="eastAsia"/>
          <w:szCs w:val="21"/>
        </w:rPr>
        <w:t>递交或未按规定方式递交的</w:t>
      </w:r>
      <w:r>
        <w:rPr>
          <w:szCs w:val="21"/>
        </w:rPr>
        <w:t>投标文件，招标人</w:t>
      </w:r>
      <w:r>
        <w:rPr>
          <w:rFonts w:hint="eastAsia"/>
          <w:szCs w:val="21"/>
        </w:rPr>
        <w:t>将拒收</w:t>
      </w:r>
      <w:r>
        <w:rPr>
          <w:szCs w:val="21"/>
        </w:rPr>
        <w:t>。</w:t>
      </w:r>
    </w:p>
    <w:p w14:paraId="3EB755DD">
      <w:pPr>
        <w:pStyle w:val="3"/>
      </w:pPr>
      <w:bookmarkStart w:id="44" w:name="_Toc247527540"/>
      <w:bookmarkStart w:id="45" w:name="_Toc247513939"/>
      <w:bookmarkStart w:id="46" w:name="_Toc26952"/>
      <w:bookmarkStart w:id="47" w:name="_Toc157499355"/>
      <w:r>
        <w:rPr>
          <w:rFonts w:hint="eastAsia"/>
        </w:rPr>
        <w:t>6. 发布公告的媒介</w:t>
      </w:r>
      <w:bookmarkEnd w:id="44"/>
      <w:bookmarkEnd w:id="45"/>
      <w:bookmarkEnd w:id="46"/>
      <w:bookmarkEnd w:id="47"/>
    </w:p>
    <w:p w14:paraId="03C81EAA">
      <w:pPr>
        <w:spacing w:line="400" w:lineRule="exact"/>
        <w:ind w:firstLine="420" w:firstLineChars="200"/>
        <w:rPr>
          <w:rFonts w:hint="eastAsia"/>
          <w:szCs w:val="21"/>
        </w:rPr>
      </w:pPr>
      <w:r>
        <w:rPr>
          <w:rFonts w:hint="eastAsia"/>
          <w:szCs w:val="21"/>
        </w:rPr>
        <w:t>本次招标公告同时在</w:t>
      </w:r>
    </w:p>
    <w:p w14:paraId="3D103E90">
      <w:pPr>
        <w:spacing w:line="400" w:lineRule="exact"/>
        <w:ind w:firstLine="420" w:firstLineChars="200"/>
        <w:rPr>
          <w:rFonts w:hint="eastAsia"/>
          <w:szCs w:val="21"/>
        </w:rPr>
      </w:pPr>
      <w:r>
        <w:rPr>
          <w:rFonts w:hint="eastAsia"/>
          <w:szCs w:val="21"/>
        </w:rPr>
        <w:t>六安市公共资源交易电子服务系统（http://ggzy.luan.gov.cn）</w:t>
      </w:r>
    </w:p>
    <w:p w14:paraId="132A83BF">
      <w:pPr>
        <w:spacing w:line="400" w:lineRule="exact"/>
        <w:ind w:firstLine="420" w:firstLineChars="200"/>
        <w:rPr>
          <w:rFonts w:hint="eastAsia"/>
          <w:szCs w:val="21"/>
        </w:rPr>
      </w:pPr>
      <w:r>
        <w:rPr>
          <w:rFonts w:hint="eastAsia"/>
          <w:szCs w:val="21"/>
        </w:rPr>
        <w:t>安徽省公共资源交易监管网（http://ggzy.ah.gov.cn）</w:t>
      </w:r>
    </w:p>
    <w:p w14:paraId="2CF97FC3">
      <w:pPr>
        <w:spacing w:line="400" w:lineRule="exact"/>
        <w:ind w:firstLine="420" w:firstLineChars="200"/>
        <w:rPr>
          <w:rFonts w:hint="eastAsia"/>
          <w:szCs w:val="21"/>
        </w:rPr>
      </w:pPr>
      <w:r>
        <w:rPr>
          <w:rFonts w:hint="eastAsia"/>
          <w:szCs w:val="21"/>
        </w:rPr>
        <w:t>安徽省招标投标信息网（http://www.ahtba.org.cn）</w:t>
      </w:r>
    </w:p>
    <w:p w14:paraId="3697FDDA">
      <w:pPr>
        <w:spacing w:line="400" w:lineRule="exact"/>
        <w:ind w:firstLine="420" w:firstLineChars="200"/>
        <w:rPr>
          <w:szCs w:val="21"/>
        </w:rPr>
      </w:pPr>
      <w:r>
        <w:rPr>
          <w:rFonts w:hint="eastAsia"/>
          <w:szCs w:val="21"/>
        </w:rPr>
        <w:t>全国公共资源交易平台（http://www.ggzy.gov.cn）上发布。</w:t>
      </w:r>
    </w:p>
    <w:p w14:paraId="29DB4E43">
      <w:pPr>
        <w:pStyle w:val="3"/>
      </w:pPr>
      <w:bookmarkStart w:id="48" w:name="_Toc22230"/>
      <w:bookmarkStart w:id="49" w:name="_Toc144974485"/>
      <w:bookmarkStart w:id="50" w:name="_Toc247527541"/>
      <w:bookmarkStart w:id="51" w:name="_Toc152045517"/>
      <w:bookmarkStart w:id="52" w:name="_Toc247513940"/>
      <w:bookmarkStart w:id="53" w:name="_Toc152042293"/>
      <w:r>
        <w:rPr>
          <w:rFonts w:hint="eastAsia"/>
        </w:rPr>
        <w:t>7</w:t>
      </w:r>
      <w:r>
        <w:t>. 联系方式</w:t>
      </w:r>
      <w:bookmarkEnd w:id="48"/>
      <w:bookmarkEnd w:id="49"/>
      <w:bookmarkEnd w:id="50"/>
      <w:bookmarkEnd w:id="51"/>
      <w:bookmarkEnd w:id="52"/>
      <w:bookmarkEnd w:id="53"/>
    </w:p>
    <w:p w14:paraId="76B8860A">
      <w:pPr>
        <w:spacing w:line="400" w:lineRule="exact"/>
        <w:ind w:firstLine="420" w:firstLineChars="200"/>
        <w:rPr>
          <w:rFonts w:hint="eastAsia"/>
          <w:szCs w:val="21"/>
        </w:rPr>
      </w:pPr>
      <w:r>
        <w:rPr>
          <w:rFonts w:hint="eastAsia"/>
          <w:szCs w:val="21"/>
        </w:rPr>
        <w:t>7.1 招标人（受理异议人）</w:t>
      </w:r>
    </w:p>
    <w:p w14:paraId="339387D2">
      <w:pPr>
        <w:spacing w:line="400" w:lineRule="exact"/>
        <w:ind w:firstLine="420" w:firstLineChars="200"/>
        <w:rPr>
          <w:rFonts w:hint="eastAsia"/>
          <w:szCs w:val="21"/>
        </w:rPr>
      </w:pPr>
      <w:r>
        <w:rPr>
          <w:rFonts w:hint="eastAsia"/>
          <w:szCs w:val="21"/>
        </w:rPr>
        <w:t>招标人：舒城县舒茶镇人民政府</w:t>
      </w:r>
    </w:p>
    <w:p w14:paraId="103CBB76">
      <w:pPr>
        <w:spacing w:line="400" w:lineRule="exact"/>
        <w:ind w:firstLine="420" w:firstLineChars="200"/>
        <w:rPr>
          <w:rFonts w:hint="eastAsia"/>
          <w:szCs w:val="21"/>
        </w:rPr>
      </w:pPr>
      <w:r>
        <w:rPr>
          <w:rFonts w:hint="eastAsia"/>
          <w:szCs w:val="21"/>
        </w:rPr>
        <w:t>地  址：</w:t>
      </w:r>
      <w:r>
        <w:rPr>
          <w:rFonts w:hint="eastAsia"/>
          <w:color w:val="auto"/>
          <w:szCs w:val="21"/>
        </w:rPr>
        <w:t xml:space="preserve">舒城县舒茶镇境内 </w:t>
      </w:r>
    </w:p>
    <w:p w14:paraId="6E320F18">
      <w:pPr>
        <w:spacing w:line="400" w:lineRule="exact"/>
        <w:ind w:firstLine="420" w:firstLineChars="200"/>
        <w:rPr>
          <w:rFonts w:hint="eastAsia"/>
          <w:szCs w:val="21"/>
        </w:rPr>
      </w:pPr>
      <w:r>
        <w:rPr>
          <w:rFonts w:hint="eastAsia"/>
          <w:szCs w:val="21"/>
        </w:rPr>
        <w:t>邮  编：</w:t>
      </w:r>
      <w:r>
        <w:rPr>
          <w:rFonts w:hint="eastAsia"/>
          <w:color w:val="auto"/>
          <w:szCs w:val="21"/>
        </w:rPr>
        <w:t>231320</w:t>
      </w:r>
    </w:p>
    <w:p w14:paraId="21683616">
      <w:pPr>
        <w:spacing w:line="400" w:lineRule="exact"/>
        <w:ind w:firstLine="420" w:firstLineChars="200"/>
        <w:rPr>
          <w:rFonts w:hint="eastAsia"/>
          <w:szCs w:val="21"/>
        </w:rPr>
      </w:pPr>
      <w:r>
        <w:rPr>
          <w:rFonts w:hint="eastAsia"/>
          <w:szCs w:val="21"/>
        </w:rPr>
        <w:t>联系人：</w:t>
      </w:r>
      <w:r>
        <w:rPr>
          <w:rFonts w:hint="eastAsia"/>
          <w:color w:val="auto"/>
          <w:szCs w:val="21"/>
        </w:rPr>
        <w:t>蔡先生</w:t>
      </w:r>
    </w:p>
    <w:p w14:paraId="53F147B8">
      <w:pPr>
        <w:spacing w:line="400" w:lineRule="exact"/>
        <w:ind w:firstLine="420" w:firstLineChars="200"/>
        <w:rPr>
          <w:rFonts w:hint="eastAsia"/>
          <w:szCs w:val="21"/>
        </w:rPr>
      </w:pPr>
      <w:r>
        <w:rPr>
          <w:rFonts w:hint="eastAsia"/>
          <w:szCs w:val="21"/>
        </w:rPr>
        <w:t>电  话：0564-8182421</w:t>
      </w:r>
    </w:p>
    <w:p w14:paraId="70973065">
      <w:pPr>
        <w:spacing w:line="400" w:lineRule="exact"/>
        <w:ind w:firstLine="420" w:firstLineChars="200"/>
        <w:rPr>
          <w:rFonts w:hint="eastAsia"/>
          <w:szCs w:val="21"/>
        </w:rPr>
      </w:pPr>
      <w:r>
        <w:rPr>
          <w:rFonts w:hint="eastAsia"/>
          <w:szCs w:val="21"/>
        </w:rPr>
        <w:t>7.2 招标代理机构（受理异议人）</w:t>
      </w:r>
    </w:p>
    <w:p w14:paraId="7CAB987D">
      <w:pPr>
        <w:spacing w:line="400" w:lineRule="exact"/>
        <w:ind w:firstLine="420" w:firstLineChars="200"/>
        <w:rPr>
          <w:rFonts w:hint="eastAsia"/>
          <w:szCs w:val="21"/>
        </w:rPr>
      </w:pPr>
      <w:r>
        <w:rPr>
          <w:rFonts w:hint="eastAsia"/>
          <w:szCs w:val="21"/>
        </w:rPr>
        <w:t>招标代理机构：安徽国建招标造价有限公司</w:t>
      </w:r>
    </w:p>
    <w:p w14:paraId="066FE808">
      <w:pPr>
        <w:spacing w:line="400" w:lineRule="exact"/>
        <w:ind w:firstLine="420" w:firstLineChars="200"/>
        <w:rPr>
          <w:rFonts w:hint="eastAsia"/>
          <w:szCs w:val="21"/>
        </w:rPr>
      </w:pPr>
      <w:r>
        <w:rPr>
          <w:rFonts w:hint="eastAsia"/>
          <w:szCs w:val="21"/>
        </w:rPr>
        <w:t>地 址：安徽省六安市舒城县城关镇广进久富商业广场</w:t>
      </w:r>
    </w:p>
    <w:p w14:paraId="2EBF53FC">
      <w:pPr>
        <w:spacing w:line="400" w:lineRule="exact"/>
        <w:ind w:firstLine="420" w:firstLineChars="200"/>
        <w:rPr>
          <w:rFonts w:hint="eastAsia"/>
          <w:szCs w:val="21"/>
        </w:rPr>
      </w:pPr>
      <w:r>
        <w:rPr>
          <w:rFonts w:hint="eastAsia"/>
          <w:szCs w:val="21"/>
        </w:rPr>
        <w:t>邮 编：231300</w:t>
      </w:r>
    </w:p>
    <w:p w14:paraId="7D260828">
      <w:pPr>
        <w:spacing w:line="400" w:lineRule="exact"/>
        <w:ind w:firstLine="420" w:firstLineChars="200"/>
        <w:rPr>
          <w:rFonts w:hint="eastAsia"/>
          <w:szCs w:val="21"/>
        </w:rPr>
      </w:pPr>
      <w:r>
        <w:rPr>
          <w:rFonts w:hint="eastAsia"/>
          <w:szCs w:val="21"/>
        </w:rPr>
        <w:t>联 系 人（项目负责人）：</w:t>
      </w:r>
      <w:r>
        <w:rPr>
          <w:rFonts w:hint="eastAsia"/>
          <w:szCs w:val="21"/>
          <w:u w:val="none"/>
        </w:rPr>
        <w:t>王金兰</w:t>
      </w:r>
    </w:p>
    <w:p w14:paraId="5A42290E">
      <w:pPr>
        <w:spacing w:line="400" w:lineRule="exact"/>
        <w:ind w:firstLine="420" w:firstLineChars="200"/>
        <w:rPr>
          <w:rFonts w:hint="eastAsia"/>
          <w:szCs w:val="21"/>
        </w:rPr>
      </w:pPr>
      <w:r>
        <w:rPr>
          <w:rFonts w:hint="eastAsia"/>
          <w:szCs w:val="21"/>
        </w:rPr>
        <w:t>电 话：0564-8689920</w:t>
      </w:r>
    </w:p>
    <w:p w14:paraId="1DD9F8AB">
      <w:pPr>
        <w:spacing w:line="400" w:lineRule="exact"/>
        <w:ind w:firstLine="420" w:firstLineChars="200"/>
        <w:rPr>
          <w:rFonts w:hint="eastAsia"/>
          <w:szCs w:val="21"/>
        </w:rPr>
      </w:pPr>
      <w:r>
        <w:rPr>
          <w:rFonts w:hint="eastAsia"/>
          <w:szCs w:val="21"/>
        </w:rPr>
        <w:t>7.3 电子交易系统</w:t>
      </w:r>
    </w:p>
    <w:p w14:paraId="581E8155">
      <w:pPr>
        <w:spacing w:line="400" w:lineRule="exact"/>
        <w:ind w:firstLine="420" w:firstLineChars="200"/>
        <w:rPr>
          <w:rFonts w:hint="eastAsia"/>
          <w:szCs w:val="21"/>
        </w:rPr>
      </w:pPr>
      <w:r>
        <w:rPr>
          <w:rFonts w:hint="eastAsia"/>
          <w:szCs w:val="21"/>
        </w:rPr>
        <w:t>名 称：六安市公共资源交易电子交易系统</w:t>
      </w:r>
    </w:p>
    <w:p w14:paraId="4E8B400C">
      <w:pPr>
        <w:spacing w:line="400" w:lineRule="exact"/>
        <w:ind w:firstLine="420" w:firstLineChars="200"/>
        <w:rPr>
          <w:rFonts w:hint="eastAsia"/>
          <w:szCs w:val="21"/>
        </w:rPr>
      </w:pPr>
      <w:r>
        <w:rPr>
          <w:rFonts w:hint="eastAsia"/>
          <w:szCs w:val="21"/>
        </w:rPr>
        <w:t>电 话：0512-58188516</w:t>
      </w:r>
    </w:p>
    <w:p w14:paraId="33F2DC41">
      <w:pPr>
        <w:spacing w:line="400" w:lineRule="exact"/>
        <w:ind w:firstLine="420" w:firstLineChars="200"/>
        <w:rPr>
          <w:rFonts w:hint="eastAsia"/>
          <w:szCs w:val="21"/>
        </w:rPr>
      </w:pPr>
      <w:r>
        <w:rPr>
          <w:rFonts w:hint="eastAsia"/>
          <w:szCs w:val="21"/>
        </w:rPr>
        <w:t>7.4 电子服务系统</w:t>
      </w:r>
    </w:p>
    <w:p w14:paraId="311EBD4E">
      <w:pPr>
        <w:spacing w:line="400" w:lineRule="exact"/>
        <w:ind w:firstLine="420" w:firstLineChars="200"/>
        <w:rPr>
          <w:rFonts w:hint="eastAsia"/>
          <w:szCs w:val="21"/>
        </w:rPr>
      </w:pPr>
      <w:r>
        <w:rPr>
          <w:rFonts w:hint="eastAsia"/>
          <w:szCs w:val="21"/>
        </w:rPr>
        <w:t>名 称：六安市公共资源交易电子服务系统</w:t>
      </w:r>
    </w:p>
    <w:p w14:paraId="4EF18731">
      <w:pPr>
        <w:spacing w:line="400" w:lineRule="exact"/>
        <w:ind w:firstLine="420" w:firstLineChars="200"/>
        <w:rPr>
          <w:rFonts w:hint="eastAsia"/>
          <w:szCs w:val="21"/>
        </w:rPr>
      </w:pPr>
      <w:r>
        <w:rPr>
          <w:rFonts w:hint="eastAsia"/>
          <w:szCs w:val="21"/>
        </w:rPr>
        <w:t>电 话：0512-58188516</w:t>
      </w:r>
    </w:p>
    <w:p w14:paraId="58BDB545">
      <w:pPr>
        <w:spacing w:line="400" w:lineRule="exact"/>
        <w:ind w:firstLine="420" w:firstLineChars="200"/>
        <w:rPr>
          <w:rFonts w:hint="eastAsia"/>
          <w:szCs w:val="21"/>
        </w:rPr>
      </w:pPr>
      <w:r>
        <w:rPr>
          <w:rFonts w:hint="eastAsia"/>
          <w:szCs w:val="21"/>
        </w:rPr>
        <w:t>7.5 招标监督管理机构</w:t>
      </w:r>
    </w:p>
    <w:p w14:paraId="52257CD8">
      <w:pPr>
        <w:spacing w:line="400" w:lineRule="exact"/>
        <w:ind w:firstLine="420" w:firstLineChars="200"/>
        <w:rPr>
          <w:rFonts w:hint="eastAsia"/>
          <w:szCs w:val="21"/>
        </w:rPr>
      </w:pPr>
      <w:r>
        <w:rPr>
          <w:rFonts w:hint="eastAsia"/>
          <w:szCs w:val="21"/>
        </w:rPr>
        <w:t>招标监督管理机构：舒城县公共资源交易监督管理局</w:t>
      </w:r>
    </w:p>
    <w:p w14:paraId="21981D1D">
      <w:pPr>
        <w:spacing w:line="400" w:lineRule="exact"/>
        <w:ind w:firstLine="420" w:firstLineChars="200"/>
        <w:rPr>
          <w:rFonts w:hint="eastAsia"/>
          <w:szCs w:val="21"/>
        </w:rPr>
      </w:pPr>
      <w:r>
        <w:rPr>
          <w:rFonts w:hint="eastAsia"/>
          <w:szCs w:val="21"/>
        </w:rPr>
        <w:t>地 址：舒城县经济开发区纬一路中段</w:t>
      </w:r>
    </w:p>
    <w:p w14:paraId="16DD07C1">
      <w:pPr>
        <w:spacing w:line="400" w:lineRule="exact"/>
        <w:ind w:firstLine="420" w:firstLineChars="200"/>
        <w:rPr>
          <w:rFonts w:hint="eastAsia"/>
          <w:szCs w:val="21"/>
        </w:rPr>
      </w:pPr>
      <w:r>
        <w:rPr>
          <w:rFonts w:hint="eastAsia"/>
          <w:szCs w:val="21"/>
        </w:rPr>
        <w:t>电 话：0564-8568623</w:t>
      </w:r>
    </w:p>
    <w:p w14:paraId="05EDD2F1">
      <w:pPr>
        <w:pStyle w:val="3"/>
        <w:rPr>
          <w:rFonts w:hint="eastAsia"/>
        </w:rPr>
      </w:pPr>
      <w:bookmarkStart w:id="54" w:name="_Toc8897"/>
      <w:bookmarkStart w:id="55" w:name="_Toc30775"/>
      <w:bookmarkStart w:id="56" w:name="_Toc24387"/>
      <w:bookmarkStart w:id="57" w:name="_Hlk73627563"/>
      <w:r>
        <w:rPr>
          <w:rFonts w:hint="eastAsia"/>
        </w:rPr>
        <w:t>8.其他注意事项</w:t>
      </w:r>
      <w:bookmarkEnd w:id="54"/>
      <w:bookmarkEnd w:id="55"/>
      <w:bookmarkEnd w:id="56"/>
    </w:p>
    <w:p w14:paraId="2FDA7CC6">
      <w:pPr>
        <w:spacing w:line="400" w:lineRule="exact"/>
        <w:ind w:firstLine="420" w:firstLineChars="200"/>
        <w:rPr>
          <w:rFonts w:hint="eastAsia"/>
          <w:szCs w:val="21"/>
        </w:rPr>
      </w:pPr>
      <w:r>
        <w:rPr>
          <w:rFonts w:hint="eastAsia"/>
          <w:szCs w:val="21"/>
        </w:rPr>
        <w:t>8.1投标文件所报的项目班子组成人员必须是本单位的人员。</w:t>
      </w:r>
    </w:p>
    <w:p w14:paraId="3C192397">
      <w:pPr>
        <w:spacing w:line="400" w:lineRule="exact"/>
        <w:ind w:firstLine="420" w:firstLineChars="200"/>
        <w:rPr>
          <w:rFonts w:hint="eastAsia"/>
          <w:szCs w:val="21"/>
        </w:rPr>
      </w:pPr>
      <w:r>
        <w:rPr>
          <w:rFonts w:hint="eastAsia"/>
          <w:szCs w:val="21"/>
        </w:rPr>
        <w:t>8.2施工现场管理人员应常驻现场，每月不少于22天，招标人按规定进行考勤。</w:t>
      </w:r>
    </w:p>
    <w:p w14:paraId="0B63EB36">
      <w:pPr>
        <w:spacing w:line="400" w:lineRule="exact"/>
        <w:ind w:firstLine="420" w:firstLineChars="200"/>
        <w:rPr>
          <w:rFonts w:hint="eastAsia"/>
          <w:szCs w:val="21"/>
        </w:rPr>
      </w:pPr>
      <w:r>
        <w:rPr>
          <w:rFonts w:hint="eastAsia"/>
          <w:szCs w:val="21"/>
        </w:rPr>
        <w:t>8.3本项目采用不见面开标（网上解密）方式，投标人无需到开标现场进行解密，采取网上解密方式解密投标文件。投标人在开标时间前使用 CA 数字证书登录“六安市公共资源交易不见面开标系统”，等待开标并按系统提示进行相应的投标人解密等事项,采用本方式可以观看开标现场音视频直播并进行互动交流。具体操作方法见六安市公共资源交易中心网站“服务指引—交易微课堂”栏目中 “六安市公共资源交易不见面开标系统操作手册（投标人）”。</w:t>
      </w:r>
    </w:p>
    <w:p w14:paraId="311FFD18">
      <w:pPr>
        <w:spacing w:line="400" w:lineRule="exact"/>
        <w:ind w:firstLine="420" w:firstLineChars="200"/>
        <w:rPr>
          <w:rFonts w:hint="eastAsia"/>
          <w:szCs w:val="21"/>
        </w:rPr>
      </w:pPr>
      <w:r>
        <w:rPr>
          <w:rFonts w:hint="eastAsia"/>
          <w:szCs w:val="21"/>
        </w:rPr>
        <w:t>解密时间：解密程序开始后每个投标人均应在解密指令发出后 30 分钟内完成解密，否则投标文件将被拒绝。</w:t>
      </w:r>
    </w:p>
    <w:p w14:paraId="188AD6AF">
      <w:pPr>
        <w:spacing w:line="400" w:lineRule="exact"/>
        <w:ind w:firstLine="420" w:firstLineChars="200"/>
        <w:rPr>
          <w:rFonts w:hint="eastAsia"/>
          <w:szCs w:val="21"/>
        </w:rPr>
      </w:pPr>
      <w:r>
        <w:rPr>
          <w:rFonts w:hint="eastAsia"/>
          <w:szCs w:val="21"/>
        </w:rPr>
        <w:t>参加本项目的投标人提前准备好电脑、耳麦等相关设备，确保开标顺利进行，如因设备造成的问题由投标人自行负责。</w:t>
      </w:r>
    </w:p>
    <w:p w14:paraId="5997DB9D">
      <w:pPr>
        <w:spacing w:line="400" w:lineRule="exact"/>
        <w:ind w:firstLine="420" w:firstLineChars="200"/>
        <w:rPr>
          <w:rFonts w:hint="eastAsia"/>
          <w:szCs w:val="21"/>
        </w:rPr>
      </w:pPr>
      <w:r>
        <w:rPr>
          <w:rFonts w:hint="eastAsia"/>
          <w:szCs w:val="21"/>
        </w:rPr>
        <w:t>8.4本工程投标保证金</w:t>
      </w:r>
      <w:r>
        <w:rPr>
          <w:rFonts w:hint="eastAsia"/>
          <w:color w:val="auto"/>
          <w:szCs w:val="21"/>
          <w:u w:val="single"/>
        </w:rPr>
        <w:t>5</w:t>
      </w:r>
      <w:r>
        <w:rPr>
          <w:rFonts w:hint="eastAsia"/>
          <w:szCs w:val="21"/>
        </w:rPr>
        <w:t>万元，投标保证金必须在投标截止时间前通过投标人基本账户汇入招标文件指定的保证金账户或提供投标保证金保函、保证保险，未按招标文件要求提供投标保证金的取消投标资格。</w:t>
      </w:r>
    </w:p>
    <w:p w14:paraId="0972745B">
      <w:pPr>
        <w:wordWrap w:val="0"/>
        <w:topLinePunct/>
        <w:spacing w:line="400" w:lineRule="exact"/>
        <w:ind w:firstLine="420" w:firstLineChars="200"/>
        <w:rPr>
          <w:rFonts w:hint="eastAsia"/>
          <w:szCs w:val="21"/>
        </w:rPr>
      </w:pPr>
      <w:r>
        <w:rPr>
          <w:rFonts w:hint="eastAsia"/>
          <w:szCs w:val="21"/>
        </w:rPr>
        <w:t>8.5中标人应在合同签订前按照招标文件规定向招标人缴纳履约保证金，本工程履约保证金为中标价</w:t>
      </w:r>
      <w:r>
        <w:rPr>
          <w:rFonts w:hint="eastAsia"/>
          <w:szCs w:val="21"/>
          <w:u w:val="single"/>
        </w:rPr>
        <w:t xml:space="preserve"> 2</w:t>
      </w:r>
      <w:r>
        <w:rPr>
          <w:rFonts w:hint="eastAsia"/>
          <w:szCs w:val="21"/>
        </w:rPr>
        <w:t>%，由招标人负责对履约保证金进行管理。中标人须在中标通知书发出后30日内与招标人签订书面合同，同时在六安市公共资源电子交易系统完成合同在线签订与公开。中标人应按规定办理保障农民工工资相关证明材料，对于不按规定办理的，招标人将扣除每期应付工程款的人工费部分不予拨付，直至办理完成，情节严重的，移交相关行业主管部门按规定处理。农民工工资保证金支持现金、保函（纸质、电子）、保证保险等方式。</w:t>
      </w:r>
    </w:p>
    <w:p w14:paraId="60CC60DE">
      <w:pPr>
        <w:spacing w:line="400" w:lineRule="exact"/>
        <w:ind w:firstLine="420" w:firstLineChars="200"/>
        <w:rPr>
          <w:rFonts w:hint="eastAsia"/>
          <w:szCs w:val="21"/>
        </w:rPr>
      </w:pPr>
      <w:r>
        <w:rPr>
          <w:rFonts w:hint="eastAsia"/>
          <w:szCs w:val="21"/>
        </w:rPr>
        <w:t>8.6投标人通过六安市公共资源电子交易系统提出疑问的截止时间为</w:t>
      </w:r>
      <w:r>
        <w:rPr>
          <w:rFonts w:hint="eastAsia"/>
          <w:szCs w:val="21"/>
          <w:u w:val="none"/>
        </w:rPr>
        <w:t>2026</w:t>
      </w:r>
      <w:r>
        <w:rPr>
          <w:rFonts w:hint="eastAsia"/>
          <w:szCs w:val="21"/>
        </w:rPr>
        <w:t>年</w:t>
      </w:r>
      <w:r>
        <w:rPr>
          <w:rFonts w:hint="eastAsia"/>
          <w:szCs w:val="21"/>
          <w:u w:val="none"/>
          <w:lang w:eastAsia="zh-CN"/>
        </w:rPr>
        <w:t>X</w:t>
      </w:r>
      <w:r>
        <w:rPr>
          <w:rFonts w:hint="eastAsia"/>
          <w:szCs w:val="21"/>
        </w:rPr>
        <w:t>月</w:t>
      </w:r>
      <w:r>
        <w:rPr>
          <w:rFonts w:hint="eastAsia"/>
          <w:szCs w:val="21"/>
          <w:u w:val="none"/>
          <w:lang w:eastAsia="zh-CN"/>
        </w:rPr>
        <w:t>X</w:t>
      </w:r>
      <w:r>
        <w:rPr>
          <w:rFonts w:hint="eastAsia"/>
          <w:szCs w:val="21"/>
        </w:rPr>
        <w:t>日</w:t>
      </w:r>
      <w:r>
        <w:rPr>
          <w:rFonts w:hint="eastAsia"/>
          <w:szCs w:val="21"/>
          <w:u w:val="none"/>
        </w:rPr>
        <w:t>17</w:t>
      </w:r>
      <w:r>
        <w:rPr>
          <w:rFonts w:hint="eastAsia"/>
          <w:szCs w:val="21"/>
        </w:rPr>
        <w:t>时</w:t>
      </w:r>
      <w:r>
        <w:rPr>
          <w:rFonts w:hint="eastAsia"/>
          <w:szCs w:val="21"/>
          <w:u w:val="none"/>
        </w:rPr>
        <w:t>00</w:t>
      </w:r>
      <w:r>
        <w:rPr>
          <w:rFonts w:hint="eastAsia"/>
          <w:szCs w:val="21"/>
        </w:rPr>
        <w:t>分，招标人网上集中统一答疑时间为</w:t>
      </w:r>
      <w:r>
        <w:rPr>
          <w:rFonts w:hint="eastAsia"/>
          <w:szCs w:val="21"/>
          <w:u w:val="none"/>
        </w:rPr>
        <w:t>2026</w:t>
      </w:r>
      <w:r>
        <w:rPr>
          <w:rFonts w:hint="eastAsia"/>
          <w:szCs w:val="21"/>
        </w:rPr>
        <w:t>年</w:t>
      </w:r>
      <w:r>
        <w:rPr>
          <w:rFonts w:hint="eastAsia"/>
          <w:szCs w:val="21"/>
          <w:u w:val="none"/>
          <w:lang w:eastAsia="zh-CN"/>
        </w:rPr>
        <w:t>X</w:t>
      </w:r>
      <w:r>
        <w:rPr>
          <w:rFonts w:hint="eastAsia"/>
          <w:szCs w:val="21"/>
        </w:rPr>
        <w:t>月</w:t>
      </w:r>
      <w:r>
        <w:rPr>
          <w:rFonts w:hint="eastAsia"/>
          <w:szCs w:val="21"/>
          <w:u w:val="none"/>
          <w:lang w:eastAsia="zh-CN"/>
        </w:rPr>
        <w:t>X</w:t>
      </w:r>
      <w:r>
        <w:rPr>
          <w:rFonts w:hint="eastAsia"/>
          <w:szCs w:val="21"/>
        </w:rPr>
        <w:t>日，开标时间与投标文件递交截止时间为同一时间即2026年X月X日09时00分。</w:t>
      </w:r>
    </w:p>
    <w:p w14:paraId="252CC9F9">
      <w:pPr>
        <w:spacing w:line="400" w:lineRule="exact"/>
        <w:ind w:firstLine="420" w:firstLineChars="200"/>
        <w:rPr>
          <w:rFonts w:hint="eastAsia"/>
          <w:szCs w:val="21"/>
        </w:rPr>
      </w:pPr>
      <w:r>
        <w:rPr>
          <w:rFonts w:hint="eastAsia"/>
          <w:szCs w:val="21"/>
        </w:rPr>
        <w:t>8.7投标人对招标文件有异议的，应当在投标截止时间10日前在网上(六安市公共资源电子交易系统)提出。招标人自收到异议之日起3日内通过电子交易系统答复，所有潜在投标人在投标截止时间前有义务自行查询，否则造成的一切后果由投标人自行承担。投标人未在规定时间对招标文件提出异议的，视同认可招标文件所有条款，凡在评审过程中涉及到的任何评审争议均以招标人和招标代理机构解释为准。</w:t>
      </w:r>
    </w:p>
    <w:p w14:paraId="550BAE55">
      <w:pPr>
        <w:spacing w:line="400" w:lineRule="exact"/>
        <w:ind w:firstLine="420" w:firstLineChars="200"/>
        <w:rPr>
          <w:szCs w:val="21"/>
        </w:rPr>
      </w:pPr>
      <w:r>
        <w:rPr>
          <w:rFonts w:hint="eastAsia"/>
          <w:szCs w:val="21"/>
        </w:rPr>
        <w:t>8.8有意向参与本项目投标的投标人，应在投标截止时间前自行在六安市公共资源电子交易系统(http://183.162.78.64:9016/TPBidder)下载招标公告、补充公告、招标文件和澄清文件等资料。</w:t>
      </w:r>
    </w:p>
    <w:p w14:paraId="4263866E">
      <w:pPr>
        <w:spacing w:line="400" w:lineRule="exact"/>
        <w:ind w:firstLine="420" w:firstLineChars="200"/>
        <w:rPr>
          <w:rFonts w:hint="eastAsia"/>
          <w:szCs w:val="21"/>
        </w:rPr>
      </w:pPr>
      <w:r>
        <w:rPr>
          <w:rFonts w:hint="eastAsia"/>
          <w:szCs w:val="21"/>
        </w:rPr>
        <w:t>8.9投标人自行在安徽省公共资源交易平台电子服务系统注册用户名，填报企业基本信息、项目主要管理人员、委托代理人信息、企业和项目经理业绩和获奖等相关信息。投标人自行更新、维护本单位信息。以上所有信息的真实性、准确性和完整性由投标人负责。</w:t>
      </w:r>
    </w:p>
    <w:p w14:paraId="14AF398B">
      <w:pPr>
        <w:spacing w:line="400" w:lineRule="exact"/>
        <w:ind w:firstLine="420" w:firstLineChars="200"/>
        <w:rPr>
          <w:rFonts w:hint="eastAsia"/>
          <w:szCs w:val="21"/>
        </w:rPr>
      </w:pPr>
      <w:r>
        <w:rPr>
          <w:rFonts w:hint="eastAsia"/>
          <w:szCs w:val="21"/>
        </w:rPr>
        <w:t>安徽省公共资源交易市场主体库注册联系电话：010-86483801转5-2</w:t>
      </w:r>
    </w:p>
    <w:p w14:paraId="74955C19">
      <w:pPr>
        <w:spacing w:line="400" w:lineRule="exact"/>
        <w:ind w:firstLine="420" w:firstLineChars="200"/>
        <w:rPr>
          <w:rFonts w:hint="eastAsia"/>
          <w:szCs w:val="21"/>
        </w:rPr>
      </w:pPr>
      <w:r>
        <w:rPr>
          <w:rFonts w:hint="eastAsia"/>
          <w:szCs w:val="21"/>
        </w:rPr>
        <w:t>六安市公共资源交易平台电子交易系统联系电话：0512-58188516</w:t>
      </w:r>
    </w:p>
    <w:p w14:paraId="1CE43E94">
      <w:pPr>
        <w:spacing w:line="400" w:lineRule="exact"/>
        <w:ind w:firstLine="420" w:firstLineChars="200"/>
        <w:rPr>
          <w:rFonts w:hint="eastAsia"/>
          <w:szCs w:val="21"/>
        </w:rPr>
      </w:pPr>
      <w:r>
        <w:rPr>
          <w:rFonts w:hint="eastAsia"/>
          <w:szCs w:val="21"/>
        </w:rPr>
        <w:t>六安市公共资源交易平台电子交易系统CA证书办理机构：</w:t>
      </w:r>
    </w:p>
    <w:p w14:paraId="45F38D0D">
      <w:pPr>
        <w:spacing w:line="400" w:lineRule="exact"/>
        <w:ind w:firstLine="420" w:firstLineChars="200"/>
        <w:rPr>
          <w:rFonts w:hint="eastAsia"/>
          <w:szCs w:val="21"/>
        </w:rPr>
      </w:pPr>
      <w:r>
        <w:rPr>
          <w:rFonts w:hint="eastAsia"/>
          <w:szCs w:val="21"/>
        </w:rPr>
        <w:t>安徽CA（安徽省电子认证管理中心有限责任公司）联系电话：400-615-8899</w:t>
      </w:r>
    </w:p>
    <w:p w14:paraId="547DAAA5">
      <w:pPr>
        <w:spacing w:line="400" w:lineRule="exact"/>
        <w:ind w:firstLine="420" w:firstLineChars="200"/>
        <w:rPr>
          <w:rFonts w:hint="eastAsia"/>
          <w:szCs w:val="21"/>
        </w:rPr>
      </w:pPr>
      <w:r>
        <w:rPr>
          <w:rFonts w:hint="eastAsia"/>
          <w:szCs w:val="21"/>
        </w:rPr>
        <w:t>CFCA（江苏翔晟信息技术股份有限公司）联系电话：025-66085508</w:t>
      </w:r>
    </w:p>
    <w:p w14:paraId="341E446C">
      <w:pPr>
        <w:spacing w:line="400" w:lineRule="exact"/>
        <w:ind w:firstLine="420" w:firstLineChars="200"/>
        <w:rPr>
          <w:rFonts w:hint="eastAsia"/>
          <w:szCs w:val="21"/>
        </w:rPr>
      </w:pPr>
      <w:r>
        <w:rPr>
          <w:rFonts w:hint="eastAsia"/>
          <w:szCs w:val="21"/>
        </w:rPr>
        <w:t>8.10投标人在制作投标文件时，须将招标文件要求的资质资格、社保缴费证明、奖项、业绩、荣誉等相关资料原件扫描件编入投标文件中，评标委员会在评审时以投标文件编入的信息原件扫描件为评审依据。编入投标文件的各种证书、证照、证明、文件、业绩、奖项、荣誉等相关资料的扫描件的原件，其真实性、准确性、完整性等均由投标人负责，编入投标文件的原件扫描件必须与原件一致，否则按投标无效或废标处理。</w:t>
      </w:r>
    </w:p>
    <w:p w14:paraId="4CD9101D">
      <w:pPr>
        <w:spacing w:line="400" w:lineRule="exact"/>
        <w:ind w:firstLine="420" w:firstLineChars="200"/>
        <w:rPr>
          <w:rFonts w:hint="eastAsia"/>
          <w:szCs w:val="21"/>
        </w:rPr>
      </w:pPr>
      <w:r>
        <w:rPr>
          <w:rFonts w:hint="eastAsia"/>
          <w:szCs w:val="21"/>
        </w:rPr>
        <w:t>8.11投标人在下载招标文件（含工程量清单、图纸、答疑澄清文件等）过程中若遇到问题，请与软件技术支持联系，电话：400-998-0000。在咨询过程中不得透露投标人自身信息。</w:t>
      </w:r>
    </w:p>
    <w:bookmarkEnd w:id="57"/>
    <w:p w14:paraId="7320451C">
      <w:pPr>
        <w:pStyle w:val="17"/>
      </w:pPr>
    </w:p>
    <w:p w14:paraId="41585A5F">
      <w:pPr>
        <w:pStyle w:val="2"/>
        <w:jc w:val="center"/>
      </w:pPr>
      <w:bookmarkStart w:id="58" w:name="_Toc152042303"/>
      <w:bookmarkStart w:id="59" w:name="_Toc26915"/>
      <w:bookmarkStart w:id="60" w:name="_Toc247513950"/>
      <w:bookmarkStart w:id="61" w:name="_Toc247527551"/>
      <w:bookmarkStart w:id="62" w:name="_Toc144974495"/>
      <w:bookmarkStart w:id="63" w:name="_Toc152045527"/>
      <w:r>
        <w:rPr>
          <w:rFonts w:hint="eastAsia"/>
        </w:rPr>
        <w:br w:type="page"/>
      </w:r>
      <w:r>
        <w:rPr>
          <w:rFonts w:hint="eastAsia"/>
        </w:rPr>
        <w:t>第二章 投标人须知</w:t>
      </w:r>
      <w:bookmarkEnd w:id="58"/>
      <w:bookmarkEnd w:id="59"/>
      <w:bookmarkEnd w:id="60"/>
      <w:bookmarkEnd w:id="61"/>
      <w:bookmarkEnd w:id="62"/>
      <w:bookmarkEnd w:id="63"/>
    </w:p>
    <w:p w14:paraId="5F5E2CCD">
      <w:pPr>
        <w:pStyle w:val="3"/>
        <w:adjustRightInd w:val="0"/>
        <w:textAlignment w:val="baseline"/>
      </w:pPr>
      <w:bookmarkStart w:id="64" w:name="_Toc152042304"/>
      <w:bookmarkStart w:id="65" w:name="_Toc152045528"/>
      <w:bookmarkStart w:id="66" w:name="_Toc7586"/>
      <w:bookmarkStart w:id="67" w:name="_Toc247513951"/>
      <w:bookmarkStart w:id="68" w:name="_Toc247527552"/>
      <w:bookmarkStart w:id="69" w:name="_Toc144974496"/>
      <w:r>
        <w:rPr>
          <w:rFonts w:hint="eastAsia"/>
        </w:rPr>
        <w:t>投标人须知前附表</w:t>
      </w:r>
      <w:bookmarkEnd w:id="64"/>
      <w:bookmarkEnd w:id="65"/>
      <w:bookmarkEnd w:id="66"/>
      <w:bookmarkEnd w:id="67"/>
      <w:bookmarkEnd w:id="68"/>
      <w:bookmarkEnd w:id="69"/>
    </w:p>
    <w:tbl>
      <w:tblPr>
        <w:tblStyle w:val="19"/>
        <w:tblW w:w="9854" w:type="dxa"/>
        <w:tblInd w:w="0" w:type="dxa"/>
        <w:tblLayout w:type="fixed"/>
        <w:tblCellMar>
          <w:top w:w="0" w:type="dxa"/>
          <w:left w:w="108" w:type="dxa"/>
          <w:bottom w:w="0" w:type="dxa"/>
          <w:right w:w="108" w:type="dxa"/>
        </w:tblCellMar>
      </w:tblPr>
      <w:tblGrid>
        <w:gridCol w:w="1165"/>
        <w:gridCol w:w="2216"/>
        <w:gridCol w:w="6473"/>
      </w:tblGrid>
      <w:tr w14:paraId="7E4C165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AA03705">
            <w:pPr>
              <w:spacing w:line="440" w:lineRule="exact"/>
              <w:jc w:val="center"/>
              <w:rPr>
                <w:b/>
                <w:szCs w:val="21"/>
              </w:rPr>
            </w:pPr>
            <w:r>
              <w:rPr>
                <w:b/>
                <w:szCs w:val="21"/>
              </w:rPr>
              <w:t>条款号</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7595449">
            <w:pPr>
              <w:spacing w:line="440" w:lineRule="exact"/>
              <w:jc w:val="center"/>
              <w:rPr>
                <w:b/>
                <w:szCs w:val="21"/>
              </w:rPr>
            </w:pPr>
            <w:r>
              <w:rPr>
                <w:b/>
                <w:szCs w:val="21"/>
              </w:rPr>
              <w:t>条  款  名  称</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5FB1F88D">
            <w:pPr>
              <w:spacing w:line="440" w:lineRule="exact"/>
              <w:jc w:val="center"/>
              <w:rPr>
                <w:b/>
                <w:szCs w:val="21"/>
              </w:rPr>
            </w:pPr>
            <w:r>
              <w:rPr>
                <w:b/>
                <w:szCs w:val="21"/>
              </w:rPr>
              <w:t>编  列  内  容</w:t>
            </w:r>
          </w:p>
        </w:tc>
      </w:tr>
      <w:tr w14:paraId="7B32C61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F1CD830">
            <w:pPr>
              <w:spacing w:line="440" w:lineRule="exact"/>
              <w:jc w:val="center"/>
              <w:rPr>
                <w:szCs w:val="21"/>
              </w:rPr>
            </w:pPr>
            <w:r>
              <w:rPr>
                <w:szCs w:val="21"/>
              </w:rPr>
              <w:t>1.1.2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15E5CF0C">
            <w:pPr>
              <w:spacing w:line="440" w:lineRule="exact"/>
              <w:jc w:val="center"/>
              <w:rPr>
                <w:szCs w:val="21"/>
              </w:rPr>
            </w:pPr>
            <w:r>
              <w:rPr>
                <w:szCs w:val="21"/>
              </w:rPr>
              <w:t>招标人</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532FE77C">
            <w:pPr>
              <w:rPr>
                <w:color w:val="auto"/>
                <w:szCs w:val="21"/>
              </w:rPr>
            </w:pPr>
            <w:r>
              <w:rPr>
                <w:color w:val="auto"/>
                <w:szCs w:val="21"/>
              </w:rPr>
              <w:t>名称：</w:t>
            </w:r>
            <w:r>
              <w:rPr>
                <w:rFonts w:hint="eastAsia"/>
                <w:color w:val="auto"/>
                <w:szCs w:val="21"/>
              </w:rPr>
              <w:t>详见招标公告</w:t>
            </w:r>
          </w:p>
          <w:p w14:paraId="5418DEE1">
            <w:pPr>
              <w:rPr>
                <w:color w:val="auto"/>
                <w:szCs w:val="21"/>
              </w:rPr>
            </w:pPr>
            <w:r>
              <w:rPr>
                <w:color w:val="auto"/>
                <w:szCs w:val="21"/>
              </w:rPr>
              <w:t>地址：</w:t>
            </w:r>
            <w:r>
              <w:rPr>
                <w:rFonts w:hint="eastAsia"/>
                <w:color w:val="auto"/>
                <w:szCs w:val="21"/>
              </w:rPr>
              <w:t>详见招标公告</w:t>
            </w:r>
          </w:p>
          <w:p w14:paraId="22F2DBF4">
            <w:pPr>
              <w:rPr>
                <w:color w:val="auto"/>
                <w:szCs w:val="21"/>
              </w:rPr>
            </w:pPr>
            <w:r>
              <w:rPr>
                <w:color w:val="auto"/>
                <w:szCs w:val="21"/>
              </w:rPr>
              <w:t>联系人：</w:t>
            </w:r>
            <w:r>
              <w:rPr>
                <w:rFonts w:hint="eastAsia"/>
                <w:color w:val="auto"/>
                <w:szCs w:val="21"/>
              </w:rPr>
              <w:t>详见招标公告</w:t>
            </w:r>
          </w:p>
          <w:p w14:paraId="3102C64F">
            <w:r>
              <w:rPr>
                <w:color w:val="auto"/>
                <w:szCs w:val="21"/>
              </w:rPr>
              <w:t>电话：</w:t>
            </w:r>
            <w:r>
              <w:rPr>
                <w:rFonts w:hint="eastAsia"/>
                <w:color w:val="auto"/>
                <w:szCs w:val="21"/>
              </w:rPr>
              <w:t>详见招标公告</w:t>
            </w:r>
          </w:p>
          <w:p w14:paraId="725CA9D2"/>
          <w:p w14:paraId="2D58D59C"/>
          <w:p w14:paraId="6E0CED16">
            <w:pPr>
              <w:rPr>
                <w:rFonts w:hint="eastAsia"/>
                <w:szCs w:val="21"/>
              </w:rPr>
            </w:pPr>
          </w:p>
        </w:tc>
      </w:tr>
      <w:tr w14:paraId="29B724B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7807960">
            <w:pPr>
              <w:spacing w:line="440" w:lineRule="exact"/>
              <w:jc w:val="center"/>
              <w:rPr>
                <w:szCs w:val="21"/>
              </w:rPr>
            </w:pPr>
            <w:r>
              <w:rPr>
                <w:szCs w:val="21"/>
              </w:rPr>
              <w:t>1.1.3</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A2ECDCF">
            <w:pPr>
              <w:spacing w:line="440" w:lineRule="exact"/>
              <w:jc w:val="center"/>
              <w:rPr>
                <w:szCs w:val="21"/>
              </w:rPr>
            </w:pPr>
            <w:r>
              <w:rPr>
                <w:szCs w:val="21"/>
              </w:rPr>
              <w:t>招标代理机构</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5E7E688F">
            <w:pPr>
              <w:rPr>
                <w:color w:val="auto"/>
                <w:szCs w:val="21"/>
              </w:rPr>
            </w:pPr>
            <w:r>
              <w:rPr>
                <w:color w:val="auto"/>
                <w:szCs w:val="21"/>
              </w:rPr>
              <w:t>名称：</w:t>
            </w:r>
            <w:r>
              <w:rPr>
                <w:rFonts w:hint="eastAsia"/>
                <w:color w:val="auto"/>
                <w:szCs w:val="21"/>
              </w:rPr>
              <w:t>详见招标公告</w:t>
            </w:r>
          </w:p>
          <w:p w14:paraId="6D765D81">
            <w:pPr>
              <w:rPr>
                <w:color w:val="auto"/>
                <w:szCs w:val="21"/>
              </w:rPr>
            </w:pPr>
            <w:r>
              <w:rPr>
                <w:color w:val="auto"/>
                <w:szCs w:val="21"/>
              </w:rPr>
              <w:t>地址：</w:t>
            </w:r>
            <w:r>
              <w:rPr>
                <w:rFonts w:hint="eastAsia"/>
                <w:color w:val="auto"/>
                <w:szCs w:val="21"/>
              </w:rPr>
              <w:t>详见招标公告</w:t>
            </w:r>
          </w:p>
          <w:p w14:paraId="19B68F66">
            <w:pPr>
              <w:rPr>
                <w:color w:val="auto"/>
                <w:szCs w:val="21"/>
              </w:rPr>
            </w:pPr>
            <w:r>
              <w:rPr>
                <w:color w:val="auto"/>
                <w:szCs w:val="21"/>
              </w:rPr>
              <w:t>联系人：</w:t>
            </w:r>
            <w:r>
              <w:rPr>
                <w:rFonts w:hint="eastAsia"/>
                <w:color w:val="auto"/>
                <w:szCs w:val="21"/>
              </w:rPr>
              <w:t>详见招标公告</w:t>
            </w:r>
          </w:p>
          <w:p w14:paraId="75CE83B2">
            <w:r>
              <w:rPr>
                <w:color w:val="auto"/>
                <w:szCs w:val="21"/>
              </w:rPr>
              <w:t>电话：</w:t>
            </w:r>
            <w:r>
              <w:rPr>
                <w:rFonts w:hint="eastAsia"/>
                <w:color w:val="auto"/>
                <w:szCs w:val="21"/>
              </w:rPr>
              <w:t>详见招标公告</w:t>
            </w:r>
          </w:p>
          <w:p w14:paraId="50070641"/>
          <w:p w14:paraId="6B846F99"/>
          <w:p w14:paraId="6D54CD38">
            <w:pPr>
              <w:rPr>
                <w:szCs w:val="21"/>
              </w:rPr>
            </w:pPr>
          </w:p>
        </w:tc>
      </w:tr>
      <w:tr w14:paraId="2B193AD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60A14B0">
            <w:pPr>
              <w:spacing w:line="440" w:lineRule="exact"/>
              <w:jc w:val="center"/>
              <w:rPr>
                <w:szCs w:val="21"/>
              </w:rPr>
            </w:pPr>
            <w:r>
              <w:rPr>
                <w:szCs w:val="21"/>
              </w:rPr>
              <w:t>1.1.4</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100BAEF">
            <w:pPr>
              <w:spacing w:line="440" w:lineRule="exact"/>
              <w:jc w:val="center"/>
              <w:rPr>
                <w:szCs w:val="21"/>
              </w:rPr>
            </w:pPr>
            <w:r>
              <w:rPr>
                <w:szCs w:val="21"/>
              </w:rPr>
              <w:t>项目名称</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7D599E50">
            <w:pPr>
              <w:spacing w:line="440" w:lineRule="exact"/>
              <w:rPr>
                <w:rFonts w:hint="eastAsia"/>
                <w:szCs w:val="21"/>
              </w:rPr>
            </w:pPr>
            <w:r>
              <w:rPr>
                <w:rFonts w:hint="eastAsia"/>
                <w:color w:val="auto"/>
                <w:szCs w:val="21"/>
              </w:rPr>
              <w:t>详见招标公告</w:t>
            </w:r>
          </w:p>
        </w:tc>
      </w:tr>
      <w:tr w14:paraId="1EA57B0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67D562A">
            <w:pPr>
              <w:spacing w:line="440" w:lineRule="exact"/>
              <w:jc w:val="center"/>
              <w:rPr>
                <w:szCs w:val="21"/>
              </w:rPr>
            </w:pPr>
            <w:r>
              <w:rPr>
                <w:szCs w:val="21"/>
              </w:rPr>
              <w:t>1.1.5</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15B2505">
            <w:pPr>
              <w:spacing w:line="440" w:lineRule="exact"/>
              <w:jc w:val="center"/>
              <w:rPr>
                <w:szCs w:val="21"/>
              </w:rPr>
            </w:pPr>
            <w:r>
              <w:rPr>
                <w:szCs w:val="21"/>
              </w:rPr>
              <w:t>建设地点</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51E96825">
            <w:pPr>
              <w:spacing w:line="440" w:lineRule="exact"/>
              <w:rPr>
                <w:szCs w:val="21"/>
              </w:rPr>
            </w:pPr>
            <w:r>
              <w:rPr>
                <w:rFonts w:hint="eastAsia"/>
                <w:color w:val="auto"/>
                <w:szCs w:val="21"/>
              </w:rPr>
              <w:t>详见招标公告</w:t>
            </w:r>
          </w:p>
        </w:tc>
      </w:tr>
      <w:tr w14:paraId="0635E2E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040529C">
            <w:pPr>
              <w:spacing w:line="440" w:lineRule="exact"/>
              <w:jc w:val="center"/>
              <w:rPr>
                <w:szCs w:val="21"/>
              </w:rPr>
            </w:pPr>
            <w:r>
              <w:rPr>
                <w:szCs w:val="21"/>
              </w:rPr>
              <w:t>1.2.1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1A8F1DD2">
            <w:pPr>
              <w:spacing w:line="440" w:lineRule="exact"/>
              <w:jc w:val="center"/>
              <w:rPr>
                <w:rFonts w:hint="eastAsia"/>
                <w:szCs w:val="21"/>
              </w:rPr>
            </w:pPr>
            <w:r>
              <w:rPr>
                <w:szCs w:val="21"/>
              </w:rPr>
              <w:t>资金来源</w:t>
            </w:r>
            <w:r>
              <w:rPr>
                <w:rFonts w:hint="eastAsia"/>
                <w:szCs w:val="21"/>
              </w:rPr>
              <w:t>及比例</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01541EC3">
            <w:pPr>
              <w:spacing w:line="440" w:lineRule="exact"/>
              <w:rPr>
                <w:szCs w:val="21"/>
              </w:rPr>
            </w:pPr>
            <w:r>
              <w:rPr>
                <w:rFonts w:hint="eastAsia"/>
                <w:color w:val="auto"/>
                <w:szCs w:val="21"/>
              </w:rPr>
              <w:t>详见招标公告</w:t>
            </w:r>
          </w:p>
        </w:tc>
      </w:tr>
      <w:tr w14:paraId="539D2DF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85071BD">
            <w:pPr>
              <w:spacing w:line="440" w:lineRule="exact"/>
              <w:jc w:val="center"/>
              <w:rPr>
                <w:rFonts w:hint="eastAsia"/>
                <w:szCs w:val="21"/>
              </w:rPr>
            </w:pPr>
            <w:r>
              <w:rPr>
                <w:szCs w:val="21"/>
              </w:rPr>
              <w:t>1.2.</w:t>
            </w:r>
            <w:r>
              <w:rPr>
                <w:rFonts w:hint="eastAsia"/>
                <w:szCs w:val="21"/>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76DE6C1">
            <w:pPr>
              <w:spacing w:line="440" w:lineRule="exact"/>
              <w:jc w:val="center"/>
              <w:rPr>
                <w:szCs w:val="21"/>
              </w:rPr>
            </w:pPr>
            <w:r>
              <w:rPr>
                <w:rFonts w:hint="eastAsia"/>
                <w:szCs w:val="21"/>
              </w:rPr>
              <w:t>资金</w:t>
            </w:r>
            <w:r>
              <w:rPr>
                <w:szCs w:val="21"/>
              </w:rPr>
              <w:t>落实情况</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45676CEA">
            <w:pPr>
              <w:spacing w:line="440" w:lineRule="exact"/>
              <w:rPr>
                <w:szCs w:val="21"/>
              </w:rPr>
            </w:pPr>
            <w:r>
              <w:rPr>
                <w:rFonts w:hint="eastAsia"/>
                <w:color w:val="auto"/>
                <w:szCs w:val="21"/>
              </w:rPr>
              <w:t>已落实</w:t>
            </w:r>
          </w:p>
        </w:tc>
      </w:tr>
      <w:tr w14:paraId="24BAB82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1A5B84E">
            <w:pPr>
              <w:spacing w:line="440" w:lineRule="exact"/>
              <w:jc w:val="center"/>
              <w:rPr>
                <w:szCs w:val="21"/>
              </w:rPr>
            </w:pPr>
            <w:r>
              <w:rPr>
                <w:szCs w:val="21"/>
              </w:rPr>
              <w:t>1.</w:t>
            </w:r>
            <w:r>
              <w:rPr>
                <w:rFonts w:hint="eastAsia"/>
                <w:szCs w:val="21"/>
              </w:rPr>
              <w:t>3</w:t>
            </w:r>
            <w:r>
              <w:rPr>
                <w:szCs w:val="21"/>
              </w:rPr>
              <w:t>.1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DE38A21">
            <w:pPr>
              <w:spacing w:line="440" w:lineRule="exact"/>
              <w:jc w:val="center"/>
              <w:rPr>
                <w:szCs w:val="21"/>
              </w:rPr>
            </w:pPr>
            <w:r>
              <w:rPr>
                <w:szCs w:val="21"/>
              </w:rPr>
              <w:t>招标范围</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3C9055F7">
            <w:pPr>
              <w:spacing w:line="440" w:lineRule="exact"/>
              <w:rPr>
                <w:szCs w:val="21"/>
              </w:rPr>
            </w:pPr>
            <w:r>
              <w:rPr>
                <w:rFonts w:hint="eastAsia"/>
                <w:color w:val="auto"/>
                <w:szCs w:val="21"/>
              </w:rPr>
              <w:t>详见招标公告</w:t>
            </w:r>
          </w:p>
        </w:tc>
      </w:tr>
      <w:tr w14:paraId="12B4999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5B79638">
            <w:pPr>
              <w:spacing w:line="440" w:lineRule="exact"/>
              <w:jc w:val="center"/>
              <w:rPr>
                <w:szCs w:val="21"/>
              </w:rPr>
            </w:pPr>
            <w:r>
              <w:rPr>
                <w:szCs w:val="21"/>
              </w:rPr>
              <w:t>1.3.2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5B8994A">
            <w:pPr>
              <w:spacing w:line="440" w:lineRule="exact"/>
              <w:jc w:val="center"/>
              <w:rPr>
                <w:szCs w:val="21"/>
              </w:rPr>
            </w:pPr>
            <w:r>
              <w:rPr>
                <w:szCs w:val="21"/>
              </w:rPr>
              <w:t>计划工期</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2DCD6DB4">
            <w:pPr>
              <w:rPr>
                <w:rFonts w:hint="eastAsia" w:ascii="宋体" w:hAnsi="宋体" w:cs="宋体"/>
                <w:color w:val="auto"/>
                <w:szCs w:val="21"/>
              </w:rPr>
            </w:pPr>
            <w:r>
              <w:rPr>
                <w:rFonts w:hint="eastAsia" w:ascii="宋体" w:hAnsi="宋体" w:cs="宋体"/>
                <w:color w:val="auto"/>
                <w:szCs w:val="21"/>
              </w:rPr>
              <w:t>自合同生效之日起至本项目运营期结束。建设总工期140日历天，其中初步设计深化及施工图设计20日历天，施工工期120日历天（具体施工节点进度按照招标人要求执行）。</w:t>
            </w:r>
          </w:p>
          <w:p w14:paraId="072CDF21">
            <w:r>
              <w:rPr>
                <w:rFonts w:hint="eastAsia" w:ascii="宋体" w:hAnsi="宋体" w:cs="宋体"/>
                <w:color w:val="auto"/>
                <w:szCs w:val="21"/>
              </w:rPr>
              <w:t>工程竣工验收合格并交付后进入运营期，运营期10年。</w:t>
            </w:r>
          </w:p>
          <w:p w14:paraId="3490CF20"/>
          <w:p w14:paraId="1B8DF85A">
            <w:pPr>
              <w:rPr>
                <w:rFonts w:hint="eastAsia"/>
                <w:szCs w:val="21"/>
              </w:rPr>
            </w:pPr>
          </w:p>
        </w:tc>
      </w:tr>
      <w:tr w14:paraId="300B262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B2A399B">
            <w:pPr>
              <w:spacing w:line="440" w:lineRule="exact"/>
              <w:jc w:val="center"/>
              <w:rPr>
                <w:szCs w:val="21"/>
              </w:rPr>
            </w:pPr>
            <w:r>
              <w:rPr>
                <w:szCs w:val="21"/>
              </w:rPr>
              <w:t>1.3.3</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9C86BF2">
            <w:pPr>
              <w:spacing w:line="440" w:lineRule="exact"/>
              <w:jc w:val="center"/>
              <w:rPr>
                <w:szCs w:val="21"/>
              </w:rPr>
            </w:pPr>
            <w:r>
              <w:rPr>
                <w:szCs w:val="21"/>
              </w:rPr>
              <w:t>质量</w:t>
            </w:r>
            <w:r>
              <w:rPr>
                <w:rFonts w:hint="eastAsia"/>
                <w:szCs w:val="21"/>
              </w:rPr>
              <w:t>标准</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2C61BAC4">
            <w:pPr>
              <w:spacing w:line="440" w:lineRule="exact"/>
              <w:rPr>
                <w:rFonts w:hint="eastAsia"/>
                <w:color w:val="auto"/>
                <w:szCs w:val="21"/>
              </w:rPr>
            </w:pPr>
            <w:r>
              <w:rPr>
                <w:rFonts w:hint="eastAsia"/>
                <w:color w:val="auto"/>
                <w:szCs w:val="21"/>
              </w:rPr>
              <w:t>设计要求的质量标准：合格。满足招标人需求，符合现行相应行业最</w:t>
            </w:r>
          </w:p>
          <w:p w14:paraId="28CF0C23">
            <w:pPr>
              <w:spacing w:line="440" w:lineRule="exact"/>
              <w:rPr>
                <w:rFonts w:hint="eastAsia"/>
                <w:color w:val="auto"/>
                <w:szCs w:val="21"/>
              </w:rPr>
            </w:pPr>
            <w:r>
              <w:rPr>
                <w:rFonts w:hint="eastAsia"/>
                <w:color w:val="auto"/>
                <w:szCs w:val="21"/>
              </w:rPr>
              <w:t>新的设计规范。施工图设计、项目涉及各类专项设计均须通过招标人</w:t>
            </w:r>
          </w:p>
          <w:p w14:paraId="437BA5C1">
            <w:pPr>
              <w:spacing w:line="440" w:lineRule="exact"/>
              <w:rPr>
                <w:rFonts w:hint="eastAsia"/>
                <w:color w:val="auto"/>
                <w:szCs w:val="21"/>
              </w:rPr>
            </w:pPr>
            <w:r>
              <w:rPr>
                <w:rFonts w:hint="eastAsia"/>
                <w:color w:val="auto"/>
                <w:szCs w:val="21"/>
              </w:rPr>
              <w:t>和相关部门审查，各阶段成果达到并符合国家规定的工程设计文件编</w:t>
            </w:r>
          </w:p>
          <w:p w14:paraId="58181D04">
            <w:pPr>
              <w:spacing w:line="440" w:lineRule="exact"/>
              <w:rPr>
                <w:rFonts w:hint="eastAsia"/>
                <w:color w:val="auto"/>
                <w:szCs w:val="21"/>
              </w:rPr>
            </w:pPr>
            <w:r>
              <w:rPr>
                <w:rFonts w:hint="eastAsia"/>
                <w:color w:val="auto"/>
                <w:szCs w:val="21"/>
              </w:rPr>
              <w:t>制深度规定的要求。</w:t>
            </w:r>
          </w:p>
          <w:p w14:paraId="06CFADB5">
            <w:pPr>
              <w:spacing w:line="440" w:lineRule="exact"/>
              <w:rPr>
                <w:rFonts w:hint="eastAsia"/>
                <w:color w:val="auto"/>
                <w:szCs w:val="21"/>
              </w:rPr>
            </w:pPr>
            <w:r>
              <w:rPr>
                <w:rFonts w:hint="eastAsia"/>
                <w:color w:val="auto"/>
                <w:szCs w:val="21"/>
              </w:rPr>
              <w:t>施工要求的质量标准：合格，并确保通过竣工验收。</w:t>
            </w:r>
          </w:p>
          <w:p w14:paraId="73380819">
            <w:pPr>
              <w:spacing w:line="440" w:lineRule="exact"/>
              <w:rPr>
                <w:rFonts w:hint="eastAsia"/>
                <w:szCs w:val="21"/>
              </w:rPr>
            </w:pPr>
            <w:r>
              <w:rPr>
                <w:rFonts w:hint="eastAsia"/>
                <w:color w:val="auto"/>
                <w:szCs w:val="21"/>
              </w:rPr>
              <w:t>设备、材料购置及安装：合格，满足设计要求。</w:t>
            </w:r>
          </w:p>
        </w:tc>
      </w:tr>
      <w:tr w14:paraId="2572670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389E69DA">
            <w:pPr>
              <w:spacing w:line="440" w:lineRule="exact"/>
              <w:jc w:val="center"/>
              <w:rPr>
                <w:szCs w:val="21"/>
              </w:rPr>
            </w:pPr>
            <w:r>
              <w:rPr>
                <w:szCs w:val="21"/>
              </w:rPr>
              <w:t>1.4.1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ED422B7">
            <w:pPr>
              <w:spacing w:line="440" w:lineRule="exact"/>
              <w:jc w:val="center"/>
              <w:rPr>
                <w:rFonts w:hint="eastAsia"/>
                <w:szCs w:val="21"/>
              </w:rPr>
            </w:pPr>
            <w:r>
              <w:rPr>
                <w:szCs w:val="21"/>
              </w:rPr>
              <w:t>投标人资质条件、能力和信誉</w:t>
            </w:r>
          </w:p>
          <w:p w14:paraId="23FA3A2C">
            <w:pPr>
              <w:spacing w:line="440" w:lineRule="exact"/>
              <w:rPr>
                <w:rFonts w:hint="eastAsia"/>
                <w:szCs w:val="21"/>
              </w:rPr>
            </w:pPr>
          </w:p>
        </w:tc>
        <w:tc>
          <w:tcPr>
            <w:tcW w:w="6473" w:type="dxa"/>
            <w:tcBorders>
              <w:top w:val="single" w:color="auto" w:sz="4" w:space="0"/>
              <w:left w:val="single" w:color="auto" w:sz="4" w:space="0"/>
              <w:bottom w:val="single" w:color="auto" w:sz="4" w:space="0"/>
              <w:right w:val="single" w:color="auto" w:sz="4" w:space="0"/>
            </w:tcBorders>
            <w:noWrap w:val="0"/>
            <w:vAlign w:val="center"/>
          </w:tcPr>
          <w:p w14:paraId="024538B6">
            <w:pPr>
              <w:spacing w:line="440" w:lineRule="exact"/>
              <w:rPr>
                <w:rFonts w:hint="eastAsia"/>
                <w:szCs w:val="21"/>
              </w:rPr>
            </w:pPr>
            <w:r>
              <w:rPr>
                <w:rFonts w:hint="eastAsia"/>
                <w:szCs w:val="21"/>
              </w:rPr>
              <w:t>1.</w:t>
            </w:r>
            <w:r>
              <w:rPr>
                <w:szCs w:val="21"/>
              </w:rPr>
              <w:t>资质条件：</w:t>
            </w:r>
            <w:r>
              <w:rPr>
                <w:rFonts w:hint="eastAsia"/>
                <w:szCs w:val="21"/>
              </w:rPr>
              <w:t>详见招标公告。</w:t>
            </w:r>
          </w:p>
          <w:p w14:paraId="71D87633">
            <w:pPr>
              <w:spacing w:line="440" w:lineRule="exact"/>
              <w:rPr>
                <w:rFonts w:hint="eastAsia"/>
                <w:szCs w:val="21"/>
              </w:rPr>
            </w:pPr>
            <w:r>
              <w:rPr>
                <w:rFonts w:hint="eastAsia"/>
                <w:szCs w:val="21"/>
              </w:rPr>
              <w:t>2.</w:t>
            </w:r>
            <w:r>
              <w:rPr>
                <w:szCs w:val="21"/>
              </w:rPr>
              <w:t>财务要求：</w:t>
            </w:r>
            <w:r>
              <w:rPr>
                <w:rFonts w:hint="eastAsia"/>
                <w:szCs w:val="21"/>
              </w:rPr>
              <w:t>财务状况满足履约要求，投标时不需提供证明材料。</w:t>
            </w:r>
          </w:p>
          <w:p w14:paraId="62A7C86F">
            <w:pPr>
              <w:spacing w:line="440" w:lineRule="exact"/>
              <w:rPr>
                <w:rFonts w:hint="eastAsia"/>
                <w:szCs w:val="21"/>
              </w:rPr>
            </w:pPr>
            <w:r>
              <w:rPr>
                <w:rFonts w:hint="eastAsia"/>
                <w:szCs w:val="21"/>
              </w:rPr>
              <w:t>3.设计</w:t>
            </w:r>
            <w:r>
              <w:rPr>
                <w:szCs w:val="21"/>
              </w:rPr>
              <w:t>业绩要求：</w:t>
            </w:r>
            <w:r>
              <w:rPr>
                <w:rFonts w:hint="eastAsia"/>
                <w:szCs w:val="21"/>
                <w:u w:val="single"/>
              </w:rPr>
              <w:t>详见招标公告。</w:t>
            </w:r>
          </w:p>
          <w:p w14:paraId="4C488587">
            <w:pPr>
              <w:spacing w:line="440" w:lineRule="exact"/>
              <w:rPr>
                <w:szCs w:val="21"/>
              </w:rPr>
            </w:pPr>
            <w:r>
              <w:rPr>
                <w:rFonts w:hint="eastAsia"/>
                <w:szCs w:val="21"/>
              </w:rPr>
              <w:t>4.施工</w:t>
            </w:r>
            <w:r>
              <w:rPr>
                <w:szCs w:val="21"/>
              </w:rPr>
              <w:t>业绩要求：</w:t>
            </w:r>
            <w:r>
              <w:rPr>
                <w:rFonts w:hint="eastAsia"/>
                <w:szCs w:val="21"/>
                <w:u w:val="single"/>
              </w:rPr>
              <w:t>详见招标公告。</w:t>
            </w:r>
          </w:p>
          <w:p w14:paraId="6C473E09">
            <w:pPr>
              <w:spacing w:line="440" w:lineRule="exact"/>
              <w:rPr>
                <w:szCs w:val="21"/>
              </w:rPr>
            </w:pPr>
            <w:r>
              <w:rPr>
                <w:rFonts w:hint="eastAsia"/>
                <w:szCs w:val="21"/>
              </w:rPr>
              <w:t>5.</w:t>
            </w:r>
            <w:r>
              <w:rPr>
                <w:szCs w:val="21"/>
              </w:rPr>
              <w:t>信誉要求：</w:t>
            </w:r>
            <w:r>
              <w:rPr>
                <w:rFonts w:hint="eastAsia"/>
                <w:szCs w:val="21"/>
                <w:u w:val="single"/>
              </w:rPr>
              <w:t>详见招标公告。</w:t>
            </w:r>
          </w:p>
          <w:p w14:paraId="78F683C3">
            <w:pPr>
              <w:spacing w:line="440" w:lineRule="exact"/>
              <w:rPr>
                <w:rFonts w:hint="eastAsia"/>
                <w:szCs w:val="21"/>
              </w:rPr>
            </w:pPr>
            <w:r>
              <w:rPr>
                <w:rFonts w:hint="eastAsia"/>
                <w:szCs w:val="21"/>
              </w:rPr>
              <w:t>6.工程总承包</w:t>
            </w:r>
            <w:r>
              <w:rPr>
                <w:szCs w:val="21"/>
              </w:rPr>
              <w:t>项目经理</w:t>
            </w:r>
            <w:r>
              <w:rPr>
                <w:rFonts w:hint="eastAsia"/>
                <w:szCs w:val="21"/>
              </w:rPr>
              <w:t>的资格要求：详见招标公告。</w:t>
            </w:r>
          </w:p>
          <w:p w14:paraId="7E79FC12">
            <w:pPr>
              <w:spacing w:line="440" w:lineRule="exact"/>
              <w:rPr>
                <w:rFonts w:hint="eastAsia"/>
                <w:szCs w:val="21"/>
              </w:rPr>
            </w:pPr>
            <w:r>
              <w:rPr>
                <w:rFonts w:hint="eastAsia"/>
                <w:szCs w:val="21"/>
              </w:rPr>
              <w:t>7.设计负责人的资格要求：详见招标公告。</w:t>
            </w:r>
          </w:p>
          <w:p w14:paraId="345D3AF9">
            <w:pPr>
              <w:spacing w:line="440" w:lineRule="exact"/>
              <w:rPr>
                <w:rFonts w:hint="eastAsia"/>
                <w:szCs w:val="21"/>
              </w:rPr>
            </w:pPr>
            <w:r>
              <w:rPr>
                <w:rFonts w:hint="eastAsia"/>
                <w:szCs w:val="21"/>
              </w:rPr>
              <w:t>8.施工负责人的资格要求：详见招标公告。</w:t>
            </w:r>
          </w:p>
          <w:p w14:paraId="40FED5C0">
            <w:pPr>
              <w:spacing w:line="440" w:lineRule="exact"/>
              <w:rPr>
                <w:rFonts w:hint="eastAsia"/>
                <w:szCs w:val="21"/>
              </w:rPr>
            </w:pPr>
            <w:r>
              <w:rPr>
                <w:rFonts w:hint="eastAsia"/>
                <w:szCs w:val="21"/>
              </w:rPr>
              <w:t>9.其他要求：拟任工程总承包项目经理和施工负责人不得在其他在建工程（含已中标的待建工程）中担任工程总承包项目经理、施工负责人、技术负责人、安全员、施工员、质量员。拟任工程总承包项目经理和施工负责人在参与本项目投标前已有在建工程或有中标待建工程的（无论县内、县外工程），除因“发包方与投标企业已解除承包合同”或“因辞职、调离原单位”或“生病、受伤住院治疗休息超过120天（含）,并须提供县级（含）以上医院出具的证明”以及“非承包方原因致使工程项目停工超过120天（含）”外，其他原因发生变更且在合同工期内的，参与本项目的都不予接受。项目经理因上述原因变更的，应在投标文件中提供发包人相关批准材料，否则视作未变更。不符合以上要求的投标文件将被否决，已中标或成交的无效。</w:t>
            </w:r>
          </w:p>
          <w:p w14:paraId="4A6D5030">
            <w:pPr>
              <w:spacing w:line="440" w:lineRule="exact"/>
              <w:rPr>
                <w:rFonts w:hint="eastAsia"/>
                <w:szCs w:val="21"/>
              </w:rPr>
            </w:pPr>
            <w:r>
              <w:rPr>
                <w:rFonts w:hint="eastAsia"/>
                <w:szCs w:val="21"/>
              </w:rPr>
              <w:t>施工机械设备：满足项目履约要求，投标时不需提供证明材料。</w:t>
            </w:r>
          </w:p>
          <w:p w14:paraId="4FB8CB26">
            <w:pPr>
              <w:spacing w:line="440" w:lineRule="exact"/>
              <w:rPr>
                <w:rFonts w:hint="eastAsia" w:ascii="_x000B__x000C_" w:hAnsi="_x000B__x000C_"/>
                <w:szCs w:val="21"/>
              </w:rPr>
            </w:pPr>
            <w:r>
              <w:rPr>
                <w:rFonts w:hint="eastAsia"/>
                <w:szCs w:val="21"/>
              </w:rPr>
              <w:t>10.其他项目管理机构及人员：</w:t>
            </w:r>
            <w:r>
              <w:rPr>
                <w:rFonts w:hint="eastAsia" w:ascii="_x000B__x000C_" w:hAnsi="_x000B__x000C_"/>
                <w:szCs w:val="21"/>
              </w:rPr>
              <w:t>中标人和招标人在签订合同时应按照本项目具体情况和有关规定确定各岗位人员数量和具体人员，评标时不再评审。</w:t>
            </w:r>
          </w:p>
        </w:tc>
      </w:tr>
      <w:tr w14:paraId="78ADC53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5B3C892">
            <w:pPr>
              <w:spacing w:line="440" w:lineRule="exact"/>
              <w:jc w:val="center"/>
              <w:rPr>
                <w:szCs w:val="21"/>
              </w:rPr>
            </w:pPr>
            <w:r>
              <w:rPr>
                <w:szCs w:val="21"/>
              </w:rPr>
              <w:t>1.4.2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7E1E072">
            <w:pPr>
              <w:spacing w:line="440" w:lineRule="exact"/>
              <w:jc w:val="center"/>
              <w:rPr>
                <w:szCs w:val="21"/>
              </w:rPr>
            </w:pPr>
            <w:r>
              <w:rPr>
                <w:szCs w:val="21"/>
              </w:rPr>
              <w:t>是否接受联合体投标</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0FA770AC">
            <w:pPr>
              <w:pStyle w:val="6"/>
              <w:topLinePunct/>
              <w:spacing w:line="400" w:lineRule="exact"/>
              <w:rPr>
                <w:rFonts w:ascii="Times New Roman"/>
                <w:sz w:val="21"/>
                <w:szCs w:val="21"/>
              </w:rPr>
            </w:pPr>
            <w:r>
              <w:rPr>
                <w:rFonts w:ascii="Times New Roman"/>
                <w:sz w:val="32"/>
                <w:szCs w:val="32"/>
              </w:rPr>
              <w:t>□</w:t>
            </w:r>
            <w:r>
              <w:rPr>
                <w:rFonts w:hint="eastAsia" w:ascii="Times New Roman"/>
                <w:sz w:val="21"/>
                <w:szCs w:val="21"/>
              </w:rPr>
              <w:t>不接受</w:t>
            </w:r>
          </w:p>
          <w:p w14:paraId="60BAB939">
            <w:pPr>
              <w:spacing w:line="440" w:lineRule="exact"/>
              <w:rPr>
                <w:rFonts w:hint="eastAsia"/>
                <w:szCs w:val="21"/>
              </w:rPr>
            </w:pPr>
            <w:r>
              <w:rPr>
                <w:rFonts w:hint="eastAsia"/>
                <w:sz w:val="32"/>
                <w:szCs w:val="32"/>
              </w:rPr>
              <w:t>☑</w:t>
            </w:r>
            <w:r>
              <w:rPr>
                <w:rFonts w:hint="eastAsia"/>
                <w:szCs w:val="21"/>
              </w:rPr>
              <w:t>接受，应满足下列要求：1.联合体投标，不同专业分工由不同单位分别承担的，按照各自的专业资质确定联合体的资质；同一专业分工由不同联合体成员共同承担的，按照资质等级较低的单位确定资质等级。</w:t>
            </w:r>
          </w:p>
          <w:p w14:paraId="62A78FD9">
            <w:pPr>
              <w:spacing w:line="440" w:lineRule="exact"/>
              <w:rPr>
                <w:rFonts w:hint="eastAsia"/>
                <w:szCs w:val="21"/>
              </w:rPr>
            </w:pPr>
            <w:r>
              <w:rPr>
                <w:rFonts w:hint="eastAsia"/>
                <w:szCs w:val="21"/>
              </w:rPr>
              <w:t>2.联合体成员组成数量不得超过3家，共同承担设计工作、施工工作、运营工作。联合体协议中分工明确，承担施工任务的单位须具备满足招标公告3.1中的施工资质，承担设计任务的单位须具备满足招标公告3.1中的设计资质，联合体牵头人须为承担运营任务的单位。</w:t>
            </w:r>
          </w:p>
          <w:p w14:paraId="5AD01729">
            <w:pPr>
              <w:spacing w:line="440" w:lineRule="exact"/>
              <w:rPr>
                <w:rFonts w:hint="eastAsia"/>
                <w:szCs w:val="21"/>
              </w:rPr>
            </w:pPr>
            <w:r>
              <w:rPr>
                <w:rFonts w:hint="eastAsia"/>
                <w:szCs w:val="21"/>
              </w:rPr>
              <w:t xml:space="preserve">3.联合体投标的应按照招标文件要求在投标文件中提供联合体协议书， 明确各方的权利义务，联合体中标后，联合体各方就中标项目向招标人承担连带责任； </w:t>
            </w:r>
          </w:p>
          <w:p w14:paraId="4F618419">
            <w:pPr>
              <w:spacing w:line="440" w:lineRule="exact"/>
              <w:rPr>
                <w:rFonts w:hint="eastAsia"/>
                <w:szCs w:val="21"/>
              </w:rPr>
            </w:pPr>
            <w:r>
              <w:rPr>
                <w:rFonts w:hint="eastAsia"/>
                <w:szCs w:val="21"/>
              </w:rPr>
              <w:t xml:space="preserve">4.投标文件中应按招标文件规定提供联合体各方的资格证明材料； </w:t>
            </w:r>
          </w:p>
          <w:p w14:paraId="331FF1E7">
            <w:pPr>
              <w:spacing w:line="440" w:lineRule="exact"/>
              <w:rPr>
                <w:rFonts w:hint="eastAsia"/>
                <w:szCs w:val="21"/>
              </w:rPr>
            </w:pPr>
            <w:r>
              <w:rPr>
                <w:rFonts w:hint="eastAsia"/>
                <w:szCs w:val="21"/>
              </w:rPr>
              <w:t>5.联合体各方均应满足招标文件对投标人相应的资质、资格、信誉等方面的要求，任何一方不满足的，即视为该联合体不符合招标文件相关规定。</w:t>
            </w:r>
          </w:p>
          <w:p w14:paraId="65B3C5F3">
            <w:pPr>
              <w:spacing w:line="440" w:lineRule="exact"/>
              <w:rPr>
                <w:rFonts w:hint="eastAsia"/>
                <w:szCs w:val="21"/>
              </w:rPr>
            </w:pPr>
            <w:r>
              <w:rPr>
                <w:rFonts w:hint="eastAsia"/>
                <w:szCs w:val="21"/>
              </w:rPr>
              <w:t>6.独立投标的不得再与其他企业组成联合体投标，同资质类别组成联合体投标的企业不能分别与不同的企业分别签署协议组成不同的联合体投标即只能组成一次。</w:t>
            </w:r>
          </w:p>
          <w:p w14:paraId="21F845FC">
            <w:pPr>
              <w:spacing w:line="440" w:lineRule="exact"/>
              <w:rPr>
                <w:szCs w:val="21"/>
              </w:rPr>
            </w:pPr>
            <w:r>
              <w:rPr>
                <w:rFonts w:hint="eastAsia"/>
                <w:szCs w:val="21"/>
              </w:rPr>
              <w:t>7.拟派项目管理班子成员由联合体各方自行商定，但应符合招标文件相关规定。</w:t>
            </w:r>
          </w:p>
        </w:tc>
      </w:tr>
      <w:tr w14:paraId="52540A0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7F0D56F">
            <w:pPr>
              <w:spacing w:line="440" w:lineRule="exact"/>
              <w:jc w:val="center"/>
              <w:rPr>
                <w:rFonts w:hint="eastAsia"/>
                <w:szCs w:val="21"/>
              </w:rPr>
            </w:pPr>
            <w:r>
              <w:rPr>
                <w:rFonts w:hint="eastAsia"/>
                <w:szCs w:val="21"/>
              </w:rPr>
              <w:t>1.5</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762FE99">
            <w:pPr>
              <w:spacing w:line="440" w:lineRule="exact"/>
              <w:jc w:val="center"/>
              <w:rPr>
                <w:rFonts w:hint="eastAsia"/>
                <w:szCs w:val="21"/>
              </w:rPr>
            </w:pPr>
            <w:r>
              <w:rPr>
                <w:rFonts w:hint="eastAsia"/>
                <w:szCs w:val="21"/>
              </w:rPr>
              <w:t>费用承担和设计成果补偿</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736AC424">
            <w:pPr>
              <w:spacing w:line="440" w:lineRule="exact"/>
              <w:rPr>
                <w:szCs w:val="21"/>
              </w:rPr>
            </w:pPr>
            <w:r>
              <w:rPr>
                <w:rFonts w:hint="eastAsia"/>
                <w:sz w:val="32"/>
                <w:szCs w:val="32"/>
              </w:rPr>
              <w:t>☑</w:t>
            </w:r>
            <w:r>
              <w:rPr>
                <w:rFonts w:hint="eastAsia"/>
                <w:szCs w:val="21"/>
              </w:rPr>
              <w:t>不补偿</w:t>
            </w:r>
          </w:p>
          <w:p w14:paraId="3CED0B5E">
            <w:pPr>
              <w:spacing w:line="440" w:lineRule="exact"/>
              <w:rPr>
                <w:sz w:val="32"/>
                <w:szCs w:val="32"/>
              </w:rPr>
            </w:pPr>
            <w:r>
              <w:rPr>
                <w:sz w:val="32"/>
                <w:szCs w:val="32"/>
              </w:rPr>
              <w:t>□</w:t>
            </w:r>
            <w:r>
              <w:rPr>
                <w:rFonts w:hint="eastAsia"/>
                <w:szCs w:val="21"/>
              </w:rPr>
              <w:t>补偿，补偿标准：</w:t>
            </w:r>
          </w:p>
        </w:tc>
      </w:tr>
      <w:tr w14:paraId="7E607BF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1D273DB">
            <w:pPr>
              <w:spacing w:line="440" w:lineRule="exact"/>
              <w:jc w:val="center"/>
              <w:rPr>
                <w:szCs w:val="21"/>
              </w:rPr>
            </w:pPr>
            <w:r>
              <w:rPr>
                <w:szCs w:val="21"/>
              </w:rPr>
              <w:t>1.</w:t>
            </w:r>
            <w:r>
              <w:rPr>
                <w:rFonts w:hint="eastAsia"/>
                <w:szCs w:val="21"/>
              </w:rPr>
              <w:t>9</w:t>
            </w:r>
            <w:r>
              <w:rPr>
                <w:szCs w:val="21"/>
              </w:rPr>
              <w:t>.1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13BA4DB5">
            <w:pPr>
              <w:spacing w:line="440" w:lineRule="exact"/>
              <w:jc w:val="center"/>
              <w:rPr>
                <w:szCs w:val="21"/>
              </w:rPr>
            </w:pPr>
            <w:r>
              <w:rPr>
                <w:szCs w:val="21"/>
              </w:rPr>
              <w:t>踏勘</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4DDDC41A">
            <w:pPr>
              <w:spacing w:line="440" w:lineRule="exact"/>
              <w:rPr>
                <w:szCs w:val="21"/>
              </w:rPr>
            </w:pPr>
            <w:r>
              <w:rPr>
                <w:rFonts w:hint="eastAsia"/>
                <w:sz w:val="32"/>
                <w:szCs w:val="32"/>
              </w:rPr>
              <w:t>☑</w:t>
            </w:r>
            <w:r>
              <w:rPr>
                <w:rFonts w:hint="eastAsia"/>
                <w:szCs w:val="21"/>
              </w:rPr>
              <w:t>不组织：</w:t>
            </w:r>
          </w:p>
          <w:p w14:paraId="62A34118">
            <w:pPr>
              <w:spacing w:line="440" w:lineRule="exact"/>
              <w:rPr>
                <w:szCs w:val="21"/>
              </w:rPr>
            </w:pPr>
            <w:r>
              <w:rPr>
                <w:sz w:val="32"/>
                <w:szCs w:val="32"/>
              </w:rPr>
              <w:t>□</w:t>
            </w:r>
            <w:r>
              <w:rPr>
                <w:rFonts w:hint="eastAsia"/>
                <w:szCs w:val="21"/>
              </w:rPr>
              <w:t>组织，</w:t>
            </w:r>
            <w:r>
              <w:rPr>
                <w:szCs w:val="21"/>
              </w:rPr>
              <w:t>踏勘时间</w:t>
            </w:r>
            <w:r>
              <w:rPr>
                <w:rFonts w:hint="eastAsia"/>
                <w:szCs w:val="21"/>
              </w:rPr>
              <w:t>：</w:t>
            </w:r>
          </w:p>
          <w:p w14:paraId="0C57442C">
            <w:pPr>
              <w:spacing w:line="440" w:lineRule="exact"/>
              <w:ind w:firstLine="840" w:firstLineChars="400"/>
              <w:rPr>
                <w:szCs w:val="21"/>
              </w:rPr>
            </w:pPr>
            <w:r>
              <w:rPr>
                <w:rFonts w:hint="eastAsia"/>
                <w:szCs w:val="21"/>
              </w:rPr>
              <w:t>踏勘集中地点：</w:t>
            </w:r>
          </w:p>
        </w:tc>
      </w:tr>
      <w:tr w14:paraId="1305B5D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6DBEEE9">
            <w:pPr>
              <w:spacing w:line="440" w:lineRule="exact"/>
              <w:jc w:val="center"/>
              <w:rPr>
                <w:szCs w:val="21"/>
              </w:rPr>
            </w:pPr>
            <w:r>
              <w:rPr>
                <w:szCs w:val="21"/>
              </w:rPr>
              <w:t>1.10.1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422A5DF">
            <w:pPr>
              <w:spacing w:line="440" w:lineRule="exact"/>
              <w:jc w:val="center"/>
              <w:rPr>
                <w:szCs w:val="21"/>
              </w:rPr>
            </w:pPr>
            <w:r>
              <w:rPr>
                <w:szCs w:val="21"/>
              </w:rPr>
              <w:t>投标预备会</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7249DE1A">
            <w:pPr>
              <w:pStyle w:val="6"/>
              <w:topLinePunct/>
              <w:spacing w:line="400" w:lineRule="exact"/>
              <w:rPr>
                <w:rFonts w:ascii="Times New Roman"/>
                <w:sz w:val="21"/>
                <w:szCs w:val="21"/>
              </w:rPr>
            </w:pPr>
            <w:r>
              <w:rPr>
                <w:rFonts w:hint="eastAsia" w:ascii="Times New Roman"/>
                <w:sz w:val="32"/>
                <w:szCs w:val="32"/>
              </w:rPr>
              <w:t>☑</w:t>
            </w:r>
            <w:r>
              <w:rPr>
                <w:rFonts w:hint="eastAsia" w:ascii="Times New Roman"/>
                <w:sz w:val="21"/>
                <w:szCs w:val="21"/>
              </w:rPr>
              <w:t>不</w:t>
            </w:r>
            <w:r>
              <w:rPr>
                <w:rFonts w:ascii="Times New Roman"/>
                <w:sz w:val="21"/>
                <w:szCs w:val="21"/>
              </w:rPr>
              <w:t>召开</w:t>
            </w:r>
          </w:p>
          <w:p w14:paraId="2BA05C4F">
            <w:pPr>
              <w:spacing w:line="440" w:lineRule="exact"/>
              <w:rPr>
                <w:szCs w:val="21"/>
              </w:rPr>
            </w:pPr>
            <w:r>
              <w:rPr>
                <w:sz w:val="32"/>
                <w:szCs w:val="32"/>
              </w:rPr>
              <w:t>□</w:t>
            </w:r>
            <w:r>
              <w:rPr>
                <w:szCs w:val="21"/>
              </w:rPr>
              <w:t>召开</w:t>
            </w:r>
            <w:r>
              <w:rPr>
                <w:rFonts w:hint="eastAsia"/>
                <w:szCs w:val="21"/>
              </w:rPr>
              <w:t>，</w:t>
            </w:r>
            <w:r>
              <w:rPr>
                <w:szCs w:val="21"/>
              </w:rPr>
              <w:t>召开时间：</w:t>
            </w:r>
          </w:p>
          <w:p w14:paraId="1D48E8D1">
            <w:pPr>
              <w:spacing w:line="440" w:lineRule="exact"/>
              <w:ind w:firstLine="840" w:firstLineChars="400"/>
              <w:rPr>
                <w:szCs w:val="21"/>
              </w:rPr>
            </w:pPr>
            <w:r>
              <w:rPr>
                <w:szCs w:val="21"/>
              </w:rPr>
              <w:t>召开地点：</w:t>
            </w:r>
          </w:p>
        </w:tc>
      </w:tr>
      <w:tr w14:paraId="4290D86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3B1EFEFC">
            <w:pPr>
              <w:spacing w:line="440" w:lineRule="exact"/>
              <w:jc w:val="center"/>
              <w:rPr>
                <w:szCs w:val="21"/>
              </w:rPr>
            </w:pPr>
            <w:r>
              <w:rPr>
                <w:szCs w:val="21"/>
              </w:rPr>
              <w:t>1.10.2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E3DE5DD">
            <w:pPr>
              <w:spacing w:line="440" w:lineRule="exact"/>
              <w:jc w:val="center"/>
              <w:rPr>
                <w:szCs w:val="21"/>
              </w:rPr>
            </w:pPr>
            <w:r>
              <w:rPr>
                <w:szCs w:val="21"/>
              </w:rPr>
              <w:t>投标人提出问题的截止时间</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1B32676F">
            <w:pPr>
              <w:spacing w:line="440" w:lineRule="exact"/>
              <w:rPr>
                <w:rFonts w:hint="eastAsia"/>
                <w:szCs w:val="21"/>
              </w:rPr>
            </w:pPr>
            <w:r>
              <w:rPr>
                <w:rFonts w:hint="eastAsia"/>
                <w:szCs w:val="21"/>
              </w:rPr>
              <w:t>详见招标公告。</w:t>
            </w:r>
          </w:p>
        </w:tc>
      </w:tr>
      <w:tr w14:paraId="4DD086D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8A6E183">
            <w:pPr>
              <w:spacing w:line="440" w:lineRule="exact"/>
              <w:jc w:val="center"/>
              <w:rPr>
                <w:szCs w:val="21"/>
              </w:rPr>
            </w:pPr>
            <w:r>
              <w:rPr>
                <w:szCs w:val="21"/>
              </w:rPr>
              <w:t>1.10.3</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C2BC19C">
            <w:pPr>
              <w:spacing w:line="440" w:lineRule="exact"/>
              <w:jc w:val="center"/>
              <w:rPr>
                <w:szCs w:val="21"/>
              </w:rPr>
            </w:pPr>
            <w:r>
              <w:rPr>
                <w:szCs w:val="21"/>
              </w:rPr>
              <w:t>招标人书面澄清的时间</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1AC60EDB">
            <w:pPr>
              <w:spacing w:line="440" w:lineRule="exact"/>
              <w:rPr>
                <w:szCs w:val="21"/>
              </w:rPr>
            </w:pPr>
            <w:r>
              <w:rPr>
                <w:rFonts w:hint="eastAsia"/>
                <w:szCs w:val="21"/>
              </w:rPr>
              <w:t>详见招标公告。</w:t>
            </w:r>
          </w:p>
        </w:tc>
      </w:tr>
      <w:tr w14:paraId="5F41B4F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85464D2">
            <w:pPr>
              <w:spacing w:line="440" w:lineRule="exact"/>
              <w:jc w:val="center"/>
              <w:rPr>
                <w:rFonts w:hint="eastAsia"/>
                <w:szCs w:val="21"/>
              </w:rPr>
            </w:pPr>
            <w:r>
              <w:rPr>
                <w:rFonts w:hint="eastAsia"/>
                <w:szCs w:val="21"/>
              </w:rPr>
              <w:t>1.11.1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3CE711B">
            <w:pPr>
              <w:spacing w:line="440" w:lineRule="exact"/>
              <w:jc w:val="center"/>
              <w:rPr>
                <w:rFonts w:hint="eastAsia"/>
                <w:szCs w:val="21"/>
              </w:rPr>
            </w:pPr>
            <w:r>
              <w:rPr>
                <w:rFonts w:hint="eastAsia"/>
                <w:szCs w:val="21"/>
              </w:rPr>
              <w:t>招标人规定由分包人承担的工作</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6A75E028">
            <w:pPr>
              <w:spacing w:line="440" w:lineRule="exact"/>
              <w:rPr>
                <w:rFonts w:hint="eastAsia"/>
                <w:szCs w:val="21"/>
              </w:rPr>
            </w:pPr>
            <w:r>
              <w:rPr>
                <w:rFonts w:hint="eastAsia"/>
                <w:szCs w:val="21"/>
              </w:rPr>
              <w:t>非主体、非关键性工作可由分包人承担。</w:t>
            </w:r>
          </w:p>
        </w:tc>
      </w:tr>
      <w:tr w14:paraId="7A99063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BD2BFCE">
            <w:pPr>
              <w:spacing w:line="440" w:lineRule="exact"/>
              <w:jc w:val="center"/>
              <w:rPr>
                <w:szCs w:val="21"/>
              </w:rPr>
            </w:pPr>
            <w:r>
              <w:rPr>
                <w:szCs w:val="21"/>
              </w:rPr>
              <w:t>1.1</w:t>
            </w:r>
            <w:r>
              <w:rPr>
                <w:rFonts w:hint="eastAsia"/>
                <w:szCs w:val="21"/>
              </w:rPr>
              <w:t>1.2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7949B4D">
            <w:pPr>
              <w:spacing w:line="440" w:lineRule="exact"/>
              <w:jc w:val="center"/>
              <w:rPr>
                <w:rFonts w:hint="eastAsia"/>
                <w:szCs w:val="21"/>
              </w:rPr>
            </w:pPr>
            <w:r>
              <w:rPr>
                <w:rFonts w:hint="eastAsia"/>
                <w:szCs w:val="21"/>
              </w:rPr>
              <w:t>投标人拟</w:t>
            </w:r>
            <w:r>
              <w:rPr>
                <w:szCs w:val="21"/>
              </w:rPr>
              <w:t>分包</w:t>
            </w:r>
            <w:r>
              <w:rPr>
                <w:rFonts w:hint="eastAsia"/>
                <w:szCs w:val="21"/>
              </w:rPr>
              <w:t>的工作</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67F2ED7E">
            <w:pPr>
              <w:pStyle w:val="6"/>
              <w:topLinePunct/>
              <w:spacing w:line="400" w:lineRule="exact"/>
              <w:rPr>
                <w:rFonts w:ascii="Times New Roman"/>
                <w:sz w:val="21"/>
                <w:szCs w:val="21"/>
              </w:rPr>
            </w:pPr>
            <w:r>
              <w:rPr>
                <w:rFonts w:ascii="Times New Roman"/>
                <w:sz w:val="32"/>
                <w:szCs w:val="32"/>
              </w:rPr>
              <w:t>□</w:t>
            </w:r>
            <w:r>
              <w:rPr>
                <w:rFonts w:hint="eastAsia" w:ascii="Times New Roman"/>
                <w:sz w:val="21"/>
                <w:szCs w:val="21"/>
              </w:rPr>
              <w:t>不允许</w:t>
            </w:r>
          </w:p>
          <w:p w14:paraId="796ED4DB">
            <w:pPr>
              <w:spacing w:line="440" w:lineRule="exact"/>
              <w:rPr>
                <w:szCs w:val="21"/>
              </w:rPr>
            </w:pPr>
            <w:r>
              <w:rPr>
                <w:rFonts w:hint="eastAsia"/>
                <w:sz w:val="32"/>
                <w:szCs w:val="32"/>
              </w:rPr>
              <w:t>☑</w:t>
            </w:r>
            <w:r>
              <w:rPr>
                <w:rFonts w:hint="eastAsia"/>
                <w:szCs w:val="21"/>
              </w:rPr>
              <w:t>允许，</w:t>
            </w:r>
            <w:r>
              <w:rPr>
                <w:szCs w:val="21"/>
              </w:rPr>
              <w:t>分包内容</w:t>
            </w:r>
            <w:r>
              <w:rPr>
                <w:rFonts w:hint="eastAsia"/>
                <w:szCs w:val="21"/>
              </w:rPr>
              <w:t>要求</w:t>
            </w:r>
            <w:r>
              <w:rPr>
                <w:szCs w:val="21"/>
              </w:rPr>
              <w:t>：</w:t>
            </w:r>
            <w:r>
              <w:rPr>
                <w:rFonts w:hint="eastAsia"/>
                <w:szCs w:val="21"/>
              </w:rPr>
              <w:t>非主体、非关键性工作</w:t>
            </w:r>
          </w:p>
          <w:p w14:paraId="529B03A4">
            <w:pPr>
              <w:spacing w:line="440" w:lineRule="exact"/>
              <w:ind w:firstLine="840" w:firstLineChars="400"/>
              <w:rPr>
                <w:rFonts w:hint="eastAsia"/>
                <w:szCs w:val="21"/>
              </w:rPr>
            </w:pPr>
            <w:r>
              <w:rPr>
                <w:szCs w:val="21"/>
              </w:rPr>
              <w:t>分包金额</w:t>
            </w:r>
            <w:r>
              <w:rPr>
                <w:rFonts w:hint="eastAsia"/>
                <w:szCs w:val="21"/>
              </w:rPr>
              <w:t>要求</w:t>
            </w:r>
            <w:r>
              <w:rPr>
                <w:szCs w:val="21"/>
              </w:rPr>
              <w:t>：</w:t>
            </w:r>
            <w:r>
              <w:rPr>
                <w:rFonts w:hint="eastAsia"/>
                <w:szCs w:val="21"/>
              </w:rPr>
              <w:t>按照合同确定相应分包内容金额。</w:t>
            </w:r>
          </w:p>
          <w:p w14:paraId="6EEE6CEB">
            <w:pPr>
              <w:spacing w:line="440" w:lineRule="exact"/>
              <w:ind w:firstLine="840" w:firstLineChars="400"/>
              <w:rPr>
                <w:rFonts w:hint="eastAsia"/>
                <w:szCs w:val="21"/>
              </w:rPr>
            </w:pPr>
            <w:r>
              <w:rPr>
                <w:rFonts w:hint="eastAsia"/>
                <w:szCs w:val="21"/>
              </w:rPr>
              <w:t>对分包人的资质要求：专业工程分包人应具备相应的施工专业承包资质。</w:t>
            </w:r>
          </w:p>
        </w:tc>
      </w:tr>
      <w:tr w14:paraId="59F6D0A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5D11E65">
            <w:pPr>
              <w:spacing w:line="440" w:lineRule="exact"/>
              <w:jc w:val="center"/>
              <w:rPr>
                <w:szCs w:val="21"/>
              </w:rPr>
            </w:pPr>
            <w:r>
              <w:rPr>
                <w:rFonts w:hint="eastAsia"/>
                <w:szCs w:val="21"/>
              </w:rPr>
              <w:t>1.12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1F62DB0">
            <w:pPr>
              <w:spacing w:line="440" w:lineRule="exact"/>
              <w:jc w:val="center"/>
              <w:rPr>
                <w:szCs w:val="21"/>
              </w:rPr>
            </w:pPr>
            <w:r>
              <w:rPr>
                <w:rFonts w:hint="eastAsia"/>
                <w:szCs w:val="21"/>
              </w:rPr>
              <w:t>偏离</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69F0D0E1">
            <w:pPr>
              <w:pStyle w:val="6"/>
              <w:topLinePunct/>
              <w:spacing w:line="400" w:lineRule="exact"/>
              <w:rPr>
                <w:rFonts w:ascii="Times New Roman"/>
                <w:sz w:val="21"/>
                <w:szCs w:val="21"/>
              </w:rPr>
            </w:pPr>
            <w:r>
              <w:rPr>
                <w:rFonts w:hint="eastAsia" w:ascii="Times New Roman"/>
                <w:sz w:val="32"/>
                <w:szCs w:val="32"/>
              </w:rPr>
              <w:t>☑</w:t>
            </w:r>
            <w:r>
              <w:rPr>
                <w:rFonts w:hint="eastAsia" w:ascii="Times New Roman"/>
                <w:sz w:val="21"/>
                <w:szCs w:val="21"/>
              </w:rPr>
              <w:t>不允许</w:t>
            </w:r>
          </w:p>
          <w:p w14:paraId="5F4E0A3C">
            <w:pPr>
              <w:pStyle w:val="6"/>
              <w:topLinePunct/>
              <w:spacing w:line="400" w:lineRule="exact"/>
              <w:rPr>
                <w:rFonts w:ascii="Times New Roman"/>
                <w:sz w:val="21"/>
                <w:szCs w:val="21"/>
              </w:rPr>
            </w:pPr>
            <w:r>
              <w:rPr>
                <w:rFonts w:ascii="Times New Roman"/>
                <w:sz w:val="32"/>
                <w:szCs w:val="32"/>
              </w:rPr>
              <w:t>□</w:t>
            </w:r>
            <w:r>
              <w:rPr>
                <w:rFonts w:hint="eastAsia"/>
                <w:sz w:val="21"/>
                <w:szCs w:val="21"/>
              </w:rPr>
              <w:t>允许，允许偏离的内容、偏离范围和幅度</w:t>
            </w:r>
          </w:p>
        </w:tc>
      </w:tr>
      <w:tr w14:paraId="5740137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AE7F2C8">
            <w:pPr>
              <w:spacing w:line="440" w:lineRule="exact"/>
              <w:jc w:val="center"/>
              <w:rPr>
                <w:szCs w:val="21"/>
              </w:rPr>
            </w:pPr>
            <w:r>
              <w:rPr>
                <w:szCs w:val="21"/>
              </w:rPr>
              <w:t>2.1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99A4AD0">
            <w:pPr>
              <w:spacing w:line="440" w:lineRule="exact"/>
              <w:jc w:val="center"/>
              <w:rPr>
                <w:szCs w:val="21"/>
              </w:rPr>
            </w:pPr>
            <w:r>
              <w:rPr>
                <w:szCs w:val="21"/>
              </w:rPr>
              <w:t>构成招标文件的其他</w:t>
            </w:r>
            <w:r>
              <w:rPr>
                <w:rFonts w:hint="eastAsia"/>
                <w:szCs w:val="21"/>
              </w:rPr>
              <w:t>资</w:t>
            </w:r>
            <w:r>
              <w:rPr>
                <w:szCs w:val="21"/>
              </w:rPr>
              <w:t>料</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170A52AE">
            <w:pPr>
              <w:spacing w:line="440" w:lineRule="exact"/>
              <w:rPr>
                <w:szCs w:val="21"/>
              </w:rPr>
            </w:pPr>
            <w:r>
              <w:rPr>
                <w:rFonts w:hint="eastAsia" w:ascii="宋体" w:hAnsi="宋体"/>
              </w:rPr>
              <w:t>招标过程中发出的澄清（答疑）、修改补充通知等。</w:t>
            </w:r>
          </w:p>
        </w:tc>
      </w:tr>
      <w:tr w14:paraId="4C9B303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DBA67FE">
            <w:pPr>
              <w:spacing w:line="440" w:lineRule="exact"/>
              <w:jc w:val="center"/>
              <w:rPr>
                <w:szCs w:val="21"/>
              </w:rPr>
            </w:pPr>
            <w:r>
              <w:rPr>
                <w:szCs w:val="21"/>
              </w:rPr>
              <w:t>2.2.1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B9D86C3">
            <w:pPr>
              <w:spacing w:line="440" w:lineRule="exact"/>
              <w:jc w:val="center"/>
              <w:rPr>
                <w:szCs w:val="21"/>
              </w:rPr>
            </w:pPr>
            <w:r>
              <w:rPr>
                <w:szCs w:val="21"/>
              </w:rPr>
              <w:t>投标人要求澄清招标文件的截止时间</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043EA31F">
            <w:pPr>
              <w:spacing w:line="440" w:lineRule="exact"/>
              <w:rPr>
                <w:szCs w:val="21"/>
              </w:rPr>
            </w:pPr>
            <w:r>
              <w:rPr>
                <w:rFonts w:hint="eastAsia"/>
                <w:szCs w:val="21"/>
              </w:rPr>
              <w:t>详见招标公告。</w:t>
            </w:r>
          </w:p>
        </w:tc>
      </w:tr>
      <w:tr w14:paraId="42CBE19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8E4B62A">
            <w:pPr>
              <w:spacing w:line="440" w:lineRule="exact"/>
              <w:jc w:val="center"/>
              <w:rPr>
                <w:szCs w:val="21"/>
              </w:rPr>
            </w:pPr>
            <w:r>
              <w:rPr>
                <w:szCs w:val="21"/>
              </w:rPr>
              <w:t>2.2.2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37DF907">
            <w:pPr>
              <w:spacing w:line="440" w:lineRule="exact"/>
              <w:jc w:val="center"/>
              <w:rPr>
                <w:szCs w:val="21"/>
              </w:rPr>
            </w:pPr>
            <w:r>
              <w:rPr>
                <w:szCs w:val="21"/>
              </w:rPr>
              <w:t>投标截止时间</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300FBEC8">
            <w:pPr>
              <w:spacing w:line="440" w:lineRule="exact"/>
              <w:rPr>
                <w:szCs w:val="21"/>
              </w:rPr>
            </w:pPr>
            <w:r>
              <w:rPr>
                <w:rFonts w:hint="eastAsia"/>
                <w:szCs w:val="21"/>
              </w:rPr>
              <w:t>详见招标公告。</w:t>
            </w:r>
          </w:p>
        </w:tc>
      </w:tr>
      <w:tr w14:paraId="658B415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0B2FFE0">
            <w:pPr>
              <w:spacing w:line="440" w:lineRule="exact"/>
              <w:jc w:val="center"/>
              <w:rPr>
                <w:szCs w:val="21"/>
              </w:rPr>
            </w:pPr>
            <w:r>
              <w:rPr>
                <w:szCs w:val="21"/>
              </w:rPr>
              <w:t>2.2.3</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A8436DF">
            <w:pPr>
              <w:spacing w:line="440" w:lineRule="exact"/>
              <w:jc w:val="center"/>
              <w:rPr>
                <w:szCs w:val="21"/>
              </w:rPr>
            </w:pPr>
            <w:r>
              <w:rPr>
                <w:szCs w:val="21"/>
              </w:rPr>
              <w:t>投标人确认收到招标文件澄清的时间</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13376ACB">
            <w:pPr>
              <w:spacing w:line="440" w:lineRule="exact"/>
              <w:rPr>
                <w:rFonts w:hint="eastAsia"/>
                <w:szCs w:val="21"/>
              </w:rPr>
            </w:pPr>
            <w:r>
              <w:rPr>
                <w:rFonts w:hint="eastAsia"/>
                <w:szCs w:val="21"/>
              </w:rPr>
              <w:t>投标人自行在六安市公共资源交易电子服务系统查看，不需确认。</w:t>
            </w:r>
          </w:p>
        </w:tc>
      </w:tr>
      <w:tr w14:paraId="6A0E365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740FAAF">
            <w:pPr>
              <w:spacing w:line="440" w:lineRule="exact"/>
              <w:jc w:val="center"/>
              <w:rPr>
                <w:szCs w:val="21"/>
              </w:rPr>
            </w:pPr>
            <w:r>
              <w:rPr>
                <w:szCs w:val="21"/>
              </w:rPr>
              <w:t>2.3.2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3A99C6D">
            <w:pPr>
              <w:spacing w:line="440" w:lineRule="exact"/>
              <w:jc w:val="center"/>
              <w:rPr>
                <w:szCs w:val="21"/>
              </w:rPr>
            </w:pPr>
            <w:r>
              <w:rPr>
                <w:szCs w:val="21"/>
              </w:rPr>
              <w:t>投标人确认收到招标文件修改的时间</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565C728E">
            <w:pPr>
              <w:spacing w:line="440" w:lineRule="exact"/>
              <w:rPr>
                <w:szCs w:val="21"/>
              </w:rPr>
            </w:pPr>
            <w:r>
              <w:rPr>
                <w:rFonts w:hint="eastAsia"/>
                <w:szCs w:val="21"/>
              </w:rPr>
              <w:t>投标人自行在六安市公共资源交易电子服务系统查看，不需确认。</w:t>
            </w:r>
          </w:p>
        </w:tc>
      </w:tr>
      <w:tr w14:paraId="5329BC5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BD88EB6">
            <w:pPr>
              <w:spacing w:line="440" w:lineRule="exact"/>
              <w:jc w:val="center"/>
              <w:rPr>
                <w:szCs w:val="21"/>
              </w:rPr>
            </w:pPr>
            <w:r>
              <w:rPr>
                <w:szCs w:val="21"/>
              </w:rPr>
              <w:t>3.1</w:t>
            </w:r>
            <w:r>
              <w:rPr>
                <w:rFonts w:hint="eastAsia"/>
                <w:szCs w:val="21"/>
              </w:rPr>
              <w:t>.1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2D4A601">
            <w:pPr>
              <w:spacing w:line="440" w:lineRule="exact"/>
              <w:jc w:val="center"/>
              <w:rPr>
                <w:szCs w:val="21"/>
              </w:rPr>
            </w:pPr>
            <w:r>
              <w:rPr>
                <w:szCs w:val="21"/>
              </w:rPr>
              <w:t>构成投标文件的其他</w:t>
            </w:r>
            <w:r>
              <w:rPr>
                <w:rFonts w:hint="eastAsia"/>
                <w:szCs w:val="21"/>
              </w:rPr>
              <w:t>资</w:t>
            </w:r>
            <w:r>
              <w:rPr>
                <w:szCs w:val="21"/>
              </w:rPr>
              <w:t>料</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0619E9C3">
            <w:pPr>
              <w:spacing w:line="440" w:lineRule="exact"/>
              <w:rPr>
                <w:rFonts w:hint="eastAsia"/>
                <w:szCs w:val="21"/>
              </w:rPr>
            </w:pPr>
            <w:r>
              <w:rPr>
                <w:rFonts w:hint="eastAsia" w:ascii="宋体" w:hAnsi="宋体"/>
                <w:szCs w:val="21"/>
              </w:rPr>
              <w:t>投标人按照评标委员会要求进行的澄清、说明和补正（但不得改变投标文件的实质内容）。</w:t>
            </w:r>
          </w:p>
        </w:tc>
      </w:tr>
      <w:tr w14:paraId="75E1D13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0A63730">
            <w:pPr>
              <w:spacing w:line="440" w:lineRule="exact"/>
              <w:jc w:val="center"/>
              <w:rPr>
                <w:szCs w:val="21"/>
              </w:rPr>
            </w:pPr>
            <w:r>
              <w:rPr>
                <w:rFonts w:hint="eastAsia"/>
              </w:rPr>
              <w:t>3.2.4</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08157DA">
            <w:pPr>
              <w:spacing w:line="440" w:lineRule="exact"/>
              <w:jc w:val="center"/>
              <w:rPr>
                <w:rFonts w:hint="eastAsia"/>
                <w:szCs w:val="21"/>
              </w:rPr>
            </w:pPr>
            <w:r>
              <w:rPr>
                <w:rFonts w:hint="eastAsia"/>
                <w:szCs w:val="21"/>
              </w:rPr>
              <w:t>最高投标限价</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7ADAD627">
            <w:pPr>
              <w:spacing w:line="440" w:lineRule="exact"/>
            </w:pPr>
            <w:r>
              <w:t>政府投资部分：设计费最高投标限价：</w:t>
            </w:r>
            <w:r>
              <w:rPr>
                <w:color w:val="auto"/>
              </w:rPr>
              <w:t>9</w:t>
            </w:r>
            <w:r>
              <w:t>万元、建筑安装工程费最高投标限价：</w:t>
            </w:r>
            <w:r>
              <w:rPr>
                <w:rFonts w:hint="eastAsia"/>
                <w:color w:val="auto"/>
              </w:rPr>
              <w:t>2</w:t>
            </w:r>
            <w:r>
              <w:rPr>
                <w:color w:val="auto"/>
              </w:rPr>
              <w:t>89</w:t>
            </w:r>
            <w:r>
              <w:t>万元；</w:t>
            </w:r>
          </w:p>
          <w:p w14:paraId="7C0ACD68">
            <w:pPr>
              <w:spacing w:line="440" w:lineRule="exact"/>
            </w:pPr>
            <w:r>
              <w:t>社会投资部分：</w:t>
            </w:r>
            <w:r>
              <w:rPr>
                <w:rFonts w:hint="eastAsia"/>
                <w:color w:val="auto"/>
              </w:rPr>
              <w:t>260</w:t>
            </w:r>
            <w:r>
              <w:rPr>
                <w:color w:val="auto"/>
              </w:rPr>
              <w:t>.77</w:t>
            </w:r>
            <w:r>
              <w:t>万元，投标人在投标时该部分价格不得调整。</w:t>
            </w:r>
          </w:p>
          <w:p w14:paraId="142EAE21">
            <w:pPr>
              <w:spacing w:line="440" w:lineRule="exact"/>
            </w:pPr>
            <w:r>
              <w:t>最高投标限价=政府投资部分+社会投资部分=</w:t>
            </w:r>
            <w:r>
              <w:rPr>
                <w:rFonts w:hint="eastAsia"/>
                <w:color w:val="auto"/>
              </w:rPr>
              <w:t>558</w:t>
            </w:r>
            <w:r>
              <w:rPr>
                <w:color w:val="auto"/>
              </w:rPr>
              <w:t>.77</w:t>
            </w:r>
            <w:r>
              <w:t>万元。</w:t>
            </w:r>
          </w:p>
        </w:tc>
      </w:tr>
      <w:tr w14:paraId="715D1B7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DC23AE4">
            <w:pPr>
              <w:spacing w:line="440" w:lineRule="exact"/>
              <w:jc w:val="center"/>
              <w:rPr>
                <w:rFonts w:hint="eastAsia"/>
              </w:rPr>
            </w:pPr>
            <w:r>
              <w:rPr>
                <w:rFonts w:hint="eastAsia"/>
              </w:rPr>
              <w:t>3.2.5</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AD50ADA">
            <w:pPr>
              <w:spacing w:line="440" w:lineRule="exact"/>
              <w:rPr>
                <w:rFonts w:hint="eastAsia"/>
                <w:szCs w:val="21"/>
              </w:rPr>
            </w:pPr>
            <w:r>
              <w:rPr>
                <w:rFonts w:hint="eastAsia"/>
                <w:szCs w:val="21"/>
              </w:rPr>
              <w:t>投标报价的其他要求</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4324BC98">
            <w:pPr>
              <w:spacing w:line="440" w:lineRule="exact"/>
              <w:rPr>
                <w:rFonts w:hint="eastAsia"/>
                <w:szCs w:val="21"/>
              </w:rPr>
            </w:pPr>
            <w:r>
              <w:rPr>
                <w:rFonts w:hint="eastAsia"/>
                <w:szCs w:val="21"/>
              </w:rPr>
              <w:t>投标人的投标报价=政府投资部分（设计费报价+建筑安装工程费报价）+社会投资部分报价。</w:t>
            </w:r>
          </w:p>
          <w:p w14:paraId="16AD4621">
            <w:pPr>
              <w:spacing w:line="440" w:lineRule="exact"/>
              <w:rPr>
                <w:rFonts w:hint="eastAsia"/>
                <w:szCs w:val="21"/>
              </w:rPr>
            </w:pPr>
            <w:r>
              <w:rPr>
                <w:rFonts w:hint="eastAsia"/>
                <w:szCs w:val="21"/>
              </w:rPr>
              <w:t>投标报价应包含为完成本项目所有招标内容的全部费用。</w:t>
            </w:r>
          </w:p>
          <w:p w14:paraId="373B5500">
            <w:pPr>
              <w:spacing w:line="440" w:lineRule="exact"/>
              <w:rPr>
                <w:rFonts w:hint="eastAsia"/>
                <w:szCs w:val="21"/>
              </w:rPr>
            </w:pPr>
            <w:r>
              <w:rPr>
                <w:rFonts w:hint="eastAsia"/>
                <w:szCs w:val="21"/>
              </w:rPr>
              <w:t>投标人投标报价（政府投资部分）时应同时在投标函中向招标人报建筑安装工程费结算费率，建筑安装工程费结算费率=建筑安装工程费报价/建筑安装工程费最高投标限价（费率保留两位小数，第三位四舍五入，即**.**%）。</w:t>
            </w:r>
          </w:p>
          <w:p w14:paraId="3B5A2F46">
            <w:pPr>
              <w:spacing w:line="440" w:lineRule="exact"/>
              <w:rPr>
                <w:rFonts w:hint="eastAsia"/>
                <w:szCs w:val="21"/>
              </w:rPr>
            </w:pPr>
            <w:r>
              <w:rPr>
                <w:rFonts w:hint="eastAsia"/>
                <w:szCs w:val="21"/>
              </w:rPr>
              <w:t>出现下列情形之一的，评标委员会将否决其投标：</w:t>
            </w:r>
          </w:p>
          <w:p w14:paraId="0F211F8A">
            <w:pPr>
              <w:spacing w:line="400" w:lineRule="exact"/>
              <w:rPr>
                <w:rFonts w:hint="eastAsia"/>
                <w:szCs w:val="21"/>
              </w:rPr>
            </w:pPr>
            <w:r>
              <w:rPr>
                <w:rFonts w:hint="eastAsia"/>
                <w:szCs w:val="21"/>
              </w:rPr>
              <w:t>（1）政府投资部分：设计费报价、建筑安装工程费报价和投标报价超过3.2.4规定的相应最高投标限价的；</w:t>
            </w:r>
          </w:p>
          <w:p w14:paraId="59F01D4C">
            <w:pPr>
              <w:spacing w:line="400" w:lineRule="exact"/>
              <w:rPr>
                <w:rFonts w:hint="eastAsia"/>
                <w:szCs w:val="21"/>
              </w:rPr>
            </w:pPr>
            <w:r>
              <w:rPr>
                <w:rFonts w:hint="eastAsia"/>
                <w:szCs w:val="21"/>
              </w:rPr>
              <w:t>（2）投标报价（政府投资部分）不等于设计费报价和建筑安装工程费报价之和的；</w:t>
            </w:r>
          </w:p>
          <w:p w14:paraId="4BFE78E5">
            <w:pPr>
              <w:spacing w:line="400" w:lineRule="exact"/>
              <w:rPr>
                <w:rFonts w:hint="eastAsia"/>
                <w:szCs w:val="21"/>
              </w:rPr>
            </w:pPr>
            <w:r>
              <w:rPr>
                <w:rFonts w:hint="eastAsia"/>
                <w:szCs w:val="21"/>
              </w:rPr>
              <w:t>（3）结算费率计算错误的。</w:t>
            </w:r>
          </w:p>
          <w:p w14:paraId="00D327BF">
            <w:pPr>
              <w:spacing w:line="400" w:lineRule="exact"/>
              <w:rPr>
                <w:rFonts w:hint="eastAsia"/>
                <w:szCs w:val="21"/>
              </w:rPr>
            </w:pPr>
            <w:r>
              <w:rPr>
                <w:rFonts w:hint="eastAsia"/>
                <w:szCs w:val="21"/>
              </w:rPr>
              <w:t>（4）社会投资部分投标报价不等于3.2.4规定的相应价格。</w:t>
            </w:r>
          </w:p>
          <w:p w14:paraId="7FC85C85">
            <w:pPr>
              <w:spacing w:line="400" w:lineRule="exact"/>
              <w:rPr>
                <w:rFonts w:hint="eastAsia"/>
                <w:szCs w:val="21"/>
              </w:rPr>
            </w:pPr>
            <w:r>
              <w:rPr>
                <w:rFonts w:hint="eastAsia"/>
                <w:szCs w:val="21"/>
              </w:rPr>
              <w:t>2、本次设计采用限额设计，中标人按照初步设计编制施工图，施工图预算（按照施工图编制的工程量清单和控制价）不得超过项目概算金额，超出的应由中标人无偿进行施工图优化设计，施工图优化设计后仍然超出限额的，超出部分费用由中标人自行承担。</w:t>
            </w:r>
          </w:p>
          <w:p w14:paraId="3BD2EC3A">
            <w:pPr>
              <w:spacing w:line="400" w:lineRule="exact"/>
              <w:rPr>
                <w:szCs w:val="21"/>
              </w:rPr>
            </w:pPr>
            <w:r>
              <w:rPr>
                <w:rFonts w:hint="eastAsia"/>
                <w:b/>
                <w:bCs/>
                <w:szCs w:val="21"/>
              </w:rPr>
              <w:t>3、本项目采用产业全托管运营方式。运营费用由运营单位自行承担，发包方不另行支付运营费用。</w:t>
            </w:r>
          </w:p>
        </w:tc>
      </w:tr>
      <w:tr w14:paraId="4C10D5B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5A3B3F0">
            <w:pPr>
              <w:spacing w:line="440" w:lineRule="exact"/>
              <w:jc w:val="center"/>
              <w:rPr>
                <w:rFonts w:hint="eastAsia"/>
                <w:szCs w:val="21"/>
              </w:rPr>
            </w:pPr>
            <w:r>
              <w:rPr>
                <w:szCs w:val="21"/>
              </w:rPr>
              <w:t>3.3</w:t>
            </w:r>
            <w:r>
              <w:rPr>
                <w:rFonts w:hint="eastAsia"/>
                <w:szCs w:val="21"/>
              </w:rPr>
              <w:t>.1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4383600">
            <w:pPr>
              <w:spacing w:line="440" w:lineRule="exact"/>
              <w:jc w:val="center"/>
              <w:rPr>
                <w:szCs w:val="21"/>
              </w:rPr>
            </w:pPr>
            <w:r>
              <w:rPr>
                <w:szCs w:val="21"/>
              </w:rPr>
              <w:t>投标有效期</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4263F3F5">
            <w:pPr>
              <w:spacing w:line="440" w:lineRule="exact"/>
              <w:rPr>
                <w:szCs w:val="21"/>
              </w:rPr>
            </w:pPr>
            <w:r>
              <w:rPr>
                <w:rFonts w:hint="eastAsia"/>
                <w:szCs w:val="21"/>
              </w:rPr>
              <w:t>90天。</w:t>
            </w:r>
          </w:p>
        </w:tc>
      </w:tr>
      <w:tr w14:paraId="61C1052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7200F81">
            <w:pPr>
              <w:spacing w:line="440" w:lineRule="exact"/>
              <w:jc w:val="center"/>
              <w:rPr>
                <w:szCs w:val="21"/>
              </w:rPr>
            </w:pPr>
            <w:r>
              <w:rPr>
                <w:szCs w:val="21"/>
              </w:rPr>
              <w:t>3.4.1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47E2C8E">
            <w:pPr>
              <w:spacing w:line="440" w:lineRule="exact"/>
              <w:jc w:val="center"/>
              <w:rPr>
                <w:szCs w:val="21"/>
              </w:rPr>
            </w:pPr>
            <w:r>
              <w:rPr>
                <w:szCs w:val="21"/>
              </w:rPr>
              <w:t>投标保证金</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75D6E0DB">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1.投标保证金数额：人民币</w:t>
            </w:r>
            <w:r>
              <w:rPr>
                <w:rFonts w:hint="eastAsia" w:ascii="_x000B__x000C_" w:hAnsi="_x000B__x000C_"/>
                <w:color w:val="auto"/>
                <w:szCs w:val="21"/>
                <w:u w:val="single"/>
              </w:rPr>
              <w:t xml:space="preserve"> 5 </w:t>
            </w:r>
            <w:r>
              <w:rPr>
                <w:rFonts w:hint="eastAsia" w:ascii="_x000B__x000C_" w:hAnsi="_x000B__x000C_"/>
                <w:color w:val="auto"/>
                <w:szCs w:val="21"/>
              </w:rPr>
              <w:t>万元整。</w:t>
            </w:r>
          </w:p>
          <w:p w14:paraId="341A2FA4">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 xml:space="preserve">2.是否要求投标人递交投标保证金： </w:t>
            </w:r>
          </w:p>
          <w:p w14:paraId="01299AEA">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 xml:space="preserve">□免收 ,投标人须填写投标文件格式中免缴投标保证金承诺函。否则，投标无效。   </w:t>
            </w:r>
          </w:p>
          <w:p w14:paraId="5378657E">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☑递交</w:t>
            </w:r>
          </w:p>
          <w:p w14:paraId="206D4D59">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3.投标保证金允许方式(由招标人自行选择具体方式)：</w:t>
            </w:r>
          </w:p>
          <w:p w14:paraId="4FCF9718">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 xml:space="preserve">第一种方式 </w:t>
            </w:r>
            <w:r>
              <w:rPr>
                <w:rFonts w:hint="eastAsia" w:ascii="_x000B__x000C_" w:hAnsi="_x000B__x000C_"/>
                <w:color w:val="auto"/>
                <w:szCs w:val="21"/>
              </w:rPr>
              <w:sym w:font="Wingdings" w:char="F0FE"/>
            </w:r>
            <w:r>
              <w:rPr>
                <w:rFonts w:hint="eastAsia" w:ascii="_x000B__x000C_" w:hAnsi="_x000B__x000C_"/>
                <w:color w:val="auto"/>
                <w:szCs w:val="21"/>
              </w:rPr>
              <w:t xml:space="preserve">网银支付     </w:t>
            </w:r>
            <w:r>
              <w:rPr>
                <w:rFonts w:hint="eastAsia" w:ascii="_x000B__x000C_" w:hAnsi="_x000B__x000C_"/>
                <w:color w:val="auto"/>
                <w:szCs w:val="21"/>
              </w:rPr>
              <w:sym w:font="Wingdings" w:char="F0FE"/>
            </w:r>
            <w:r>
              <w:rPr>
                <w:rFonts w:hint="eastAsia" w:ascii="_x000B__x000C_" w:hAnsi="_x000B__x000C_"/>
                <w:color w:val="auto"/>
                <w:szCs w:val="21"/>
              </w:rPr>
              <w:t xml:space="preserve">银行转账 </w:t>
            </w:r>
          </w:p>
          <w:p w14:paraId="3CD80707">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第二种方式：</w:t>
            </w:r>
            <w:r>
              <w:rPr>
                <w:rFonts w:hint="eastAsia" w:ascii="_x000B__x000C_" w:hAnsi="_x000B__x000C_"/>
                <w:color w:val="auto"/>
                <w:szCs w:val="21"/>
              </w:rPr>
              <w:sym w:font="Wingdings" w:char="F0FE"/>
            </w:r>
            <w:r>
              <w:rPr>
                <w:rFonts w:hint="eastAsia" w:ascii="_x000B__x000C_" w:hAnsi="_x000B__x000C_"/>
                <w:color w:val="auto"/>
                <w:szCs w:val="21"/>
              </w:rPr>
              <w:t xml:space="preserve">纸质银行保函  </w:t>
            </w:r>
            <w:r>
              <w:rPr>
                <w:rFonts w:hint="eastAsia" w:ascii="_x000B__x000C_" w:hAnsi="_x000B__x000C_"/>
                <w:color w:val="auto"/>
                <w:szCs w:val="21"/>
              </w:rPr>
              <w:sym w:font="Wingdings" w:char="F0FE"/>
            </w:r>
            <w:r>
              <w:rPr>
                <w:rFonts w:hint="eastAsia" w:ascii="_x000B__x000C_" w:hAnsi="_x000B__x000C_"/>
                <w:color w:val="auto"/>
                <w:szCs w:val="21"/>
              </w:rPr>
              <w:t>纸质保证保险、担保保函等</w:t>
            </w:r>
          </w:p>
          <w:p w14:paraId="6474BAF2">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 xml:space="preserve">第三种方式 </w:t>
            </w:r>
            <w:r>
              <w:rPr>
                <w:rFonts w:hint="eastAsia" w:ascii="_x000B__x000C_" w:hAnsi="_x000B__x000C_"/>
                <w:color w:val="auto"/>
                <w:szCs w:val="21"/>
              </w:rPr>
              <w:sym w:font="Wingdings" w:char="F0FE"/>
            </w:r>
            <w:r>
              <w:rPr>
                <w:rFonts w:hint="eastAsia" w:ascii="_x000B__x000C_" w:hAnsi="_x000B__x000C_"/>
                <w:color w:val="auto"/>
                <w:szCs w:val="21"/>
              </w:rPr>
              <w:t>电子银行保函  ☑电子保证保险、担保保函等</w:t>
            </w:r>
          </w:p>
          <w:p w14:paraId="3EBD1BF7">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4.递交要求：</w:t>
            </w:r>
          </w:p>
          <w:p w14:paraId="30CC0CC0">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（1）如投标人采用第一种方式（即网银支付、银行转账）递交的，根据《中华人民共和国招标投标法实施条例》第二十六条规定之精神，需遵循下列规定：</w:t>
            </w:r>
          </w:p>
          <w:p w14:paraId="241E6F32">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①汇出银行要求。应为投标人的基本账户开户银行。投标人的投标保证金应从投标人在安徽省公共资源交易市场主体库中公布的银行基本账户转出，否则一律视为无效，其投标无效。投标人的投标保证金是否从市场主体库中公布的银行基本账户转出，由招标人在开标、评标时通过开评标系统展示判断；若因系统故障无法展示，则以银行到账凭据作为判断的依据。</w:t>
            </w:r>
          </w:p>
          <w:p w14:paraId="1D0F419E">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②投标人对在安徽省公共资源交易市场主体库中公布的银行基本账户信息真实性、准确性负责。投标人有基本账户开户许可证的，应在投标文件中提供含有基本账户信息的基本账户开户许可证的原件扫描件；没有基本账户开户许可证的，应在投标文件中提供投标人基本账户开户银行出具的该投标人基本存款账户信息原件扫描件，并按所附格式承诺真实有效。由评标委员会在评标时审查认定基本账户是否与主体信息库信息一致,基本账户与主体信息库信息不一致的，其投标无效。未在投标文件中提供基本账户开户许可证的原件扫描件或基本账户开户银行出具的该投标人基本存款账户信息证明的原件扫描件，将视为基本账户不正确，导致投标无效。</w:t>
            </w:r>
          </w:p>
          <w:p w14:paraId="1520D2DB">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③网银支付、银行转账转入时限。投标截止时间前必须到下列指定的收款人账户，转入时间应满足网银支付、银行转账数据交换的时间需求。收款人名称、汇入银行及汇入账号应严格按照下列收款人名称、汇入银行及汇入账号填写，不出错,不得多字少字，否则责任自负。</w:t>
            </w:r>
          </w:p>
          <w:p w14:paraId="50EB2D6E">
            <w:pPr>
              <w:spacing w:line="400" w:lineRule="exact"/>
              <w:jc w:val="both"/>
              <w:textAlignment w:val="center"/>
              <w:rPr>
                <w:rFonts w:hint="eastAsia" w:ascii="_x000B__x000C_" w:hAnsi="_x000B__x000C_"/>
                <w:b/>
                <w:bCs/>
                <w:color w:val="auto"/>
                <w:szCs w:val="21"/>
              </w:rPr>
            </w:pPr>
            <w:r>
              <w:rPr>
                <w:rFonts w:hint="eastAsia" w:ascii="_x000B__x000C_" w:hAnsi="_x000B__x000C_"/>
                <w:b/>
                <w:bCs/>
                <w:color w:val="auto"/>
                <w:szCs w:val="21"/>
              </w:rPr>
              <w:t xml:space="preserve">收 款 人名称：舒城县公共资源交易中心 </w:t>
            </w:r>
          </w:p>
          <w:p w14:paraId="0A6F1381">
            <w:pPr>
              <w:spacing w:line="400" w:lineRule="exact"/>
              <w:jc w:val="both"/>
              <w:textAlignment w:val="center"/>
              <w:rPr>
                <w:rFonts w:hint="eastAsia" w:ascii="_x000B__x000C_" w:hAnsi="_x000B__x000C_" w:eastAsia="宋体"/>
                <w:color w:val="auto"/>
                <w:szCs w:val="21"/>
                <w:lang w:eastAsia="zh-CN"/>
              </w:rPr>
            </w:pPr>
            <w:r>
              <w:rPr>
                <w:rFonts w:hint="eastAsia" w:ascii="_x000B__x000C_" w:hAnsi="_x000B__x000C_"/>
                <w:color w:val="auto"/>
                <w:szCs w:val="21"/>
              </w:rPr>
              <w:t>汇入银行名称：</w:t>
            </w:r>
            <w:r>
              <w:rPr>
                <w:rFonts w:hint="eastAsia" w:ascii="_x000B__x000C_" w:hAnsi="_x000B__x000C_"/>
                <w:color w:val="auto"/>
                <w:szCs w:val="21"/>
                <w:lang w:val="en-US" w:eastAsia="zh-CN"/>
              </w:rPr>
              <w:t xml:space="preserve"> </w:t>
            </w:r>
          </w:p>
          <w:p w14:paraId="228CE3D9">
            <w:pPr>
              <w:spacing w:line="400" w:lineRule="exact"/>
              <w:jc w:val="both"/>
              <w:textAlignment w:val="center"/>
              <w:rPr>
                <w:rFonts w:hint="eastAsia" w:ascii="_x000B__x000C_" w:hAnsi="_x000B__x000C_" w:eastAsia="宋体"/>
                <w:color w:val="auto"/>
                <w:szCs w:val="21"/>
                <w:lang w:eastAsia="zh-CN"/>
              </w:rPr>
            </w:pPr>
            <w:r>
              <w:rPr>
                <w:rFonts w:hint="eastAsia" w:ascii="_x000B__x000C_" w:hAnsi="_x000B__x000C_"/>
                <w:color w:val="auto"/>
                <w:szCs w:val="21"/>
              </w:rPr>
              <w:t>汇入银行账号：</w:t>
            </w:r>
            <w:r>
              <w:rPr>
                <w:rFonts w:hint="eastAsia" w:ascii="_x000B__x000C_" w:hAnsi="_x000B__x000C_"/>
                <w:color w:val="auto"/>
                <w:szCs w:val="21"/>
                <w:lang w:val="en-US" w:eastAsia="zh-CN"/>
              </w:rPr>
              <w:t xml:space="preserve"> </w:t>
            </w:r>
          </w:p>
          <w:p w14:paraId="0134C156">
            <w:pPr>
              <w:spacing w:line="400" w:lineRule="exact"/>
              <w:jc w:val="both"/>
              <w:textAlignment w:val="center"/>
              <w:rPr>
                <w:rFonts w:hint="eastAsia" w:ascii="_x000B__x000C_" w:hAnsi="_x000B__x000C_"/>
                <w:b/>
                <w:bCs/>
                <w:color w:val="auto"/>
                <w:szCs w:val="21"/>
              </w:rPr>
            </w:pPr>
            <w:r>
              <w:rPr>
                <w:rFonts w:hint="eastAsia" w:ascii="_x000B__x000C_" w:hAnsi="_x000B__x000C_"/>
                <w:b/>
                <w:bCs/>
                <w:color w:val="auto"/>
                <w:szCs w:val="21"/>
              </w:rPr>
              <w:t xml:space="preserve">收 款 人名称：舒城县公共资源交易中心 </w:t>
            </w:r>
          </w:p>
          <w:p w14:paraId="1F0CD617">
            <w:pPr>
              <w:spacing w:line="400" w:lineRule="exact"/>
              <w:jc w:val="both"/>
              <w:textAlignment w:val="center"/>
              <w:rPr>
                <w:rFonts w:hint="eastAsia" w:ascii="_x000B__x000C_" w:hAnsi="_x000B__x000C_" w:eastAsia="宋体"/>
                <w:color w:val="auto"/>
                <w:szCs w:val="21"/>
                <w:lang w:eastAsia="zh-CN"/>
              </w:rPr>
            </w:pPr>
            <w:r>
              <w:rPr>
                <w:rFonts w:hint="eastAsia" w:ascii="_x000B__x000C_" w:hAnsi="_x000B__x000C_"/>
                <w:color w:val="auto"/>
                <w:szCs w:val="21"/>
              </w:rPr>
              <w:t>汇入银行名称：</w:t>
            </w:r>
            <w:r>
              <w:rPr>
                <w:rFonts w:hint="eastAsia" w:ascii="_x000B__x000C_" w:hAnsi="_x000B__x000C_"/>
                <w:color w:val="auto"/>
                <w:szCs w:val="21"/>
                <w:lang w:val="en-US" w:eastAsia="zh-CN"/>
              </w:rPr>
              <w:t xml:space="preserve"> </w:t>
            </w:r>
          </w:p>
          <w:p w14:paraId="5ADFB7D4">
            <w:pPr>
              <w:spacing w:line="400" w:lineRule="exact"/>
              <w:jc w:val="both"/>
              <w:textAlignment w:val="center"/>
              <w:rPr>
                <w:rFonts w:hint="eastAsia" w:ascii="_x000B__x000C_" w:hAnsi="_x000B__x000C_" w:eastAsia="宋体"/>
                <w:color w:val="auto"/>
                <w:szCs w:val="21"/>
                <w:lang w:eastAsia="zh-CN"/>
              </w:rPr>
            </w:pPr>
            <w:r>
              <w:rPr>
                <w:rFonts w:hint="eastAsia" w:ascii="_x000B__x000C_" w:hAnsi="_x000B__x000C_"/>
                <w:color w:val="auto"/>
                <w:szCs w:val="21"/>
              </w:rPr>
              <w:t>汇入银行账号：</w:t>
            </w:r>
            <w:r>
              <w:rPr>
                <w:rFonts w:hint="eastAsia" w:ascii="_x000B__x000C_" w:hAnsi="_x000B__x000C_"/>
                <w:color w:val="auto"/>
                <w:szCs w:val="21"/>
                <w:lang w:val="en-US" w:eastAsia="zh-CN"/>
              </w:rPr>
              <w:t xml:space="preserve"> </w:t>
            </w:r>
          </w:p>
          <w:p w14:paraId="7885B79F">
            <w:pPr>
              <w:spacing w:line="400" w:lineRule="exact"/>
              <w:jc w:val="both"/>
              <w:textAlignment w:val="center"/>
              <w:rPr>
                <w:rFonts w:hint="eastAsia" w:ascii="_x000B__x000C_" w:hAnsi="_x000B__x000C_"/>
                <w:b/>
                <w:bCs/>
                <w:color w:val="auto"/>
                <w:szCs w:val="21"/>
              </w:rPr>
            </w:pPr>
            <w:r>
              <w:rPr>
                <w:rFonts w:hint="eastAsia" w:ascii="_x000B__x000C_" w:hAnsi="_x000B__x000C_"/>
                <w:b/>
                <w:bCs/>
                <w:color w:val="auto"/>
                <w:szCs w:val="21"/>
              </w:rPr>
              <w:t xml:space="preserve">收 款 人名称：舒城县公共资源交易中心 </w:t>
            </w:r>
          </w:p>
          <w:p w14:paraId="43CFF7E7">
            <w:pPr>
              <w:spacing w:line="400" w:lineRule="exact"/>
              <w:jc w:val="both"/>
              <w:textAlignment w:val="center"/>
              <w:rPr>
                <w:rFonts w:hint="eastAsia" w:ascii="_x000B__x000C_" w:hAnsi="_x000B__x000C_" w:eastAsia="宋体"/>
                <w:color w:val="auto"/>
                <w:szCs w:val="21"/>
                <w:lang w:eastAsia="zh-CN"/>
              </w:rPr>
            </w:pPr>
            <w:r>
              <w:rPr>
                <w:rFonts w:hint="eastAsia" w:ascii="_x000B__x000C_" w:hAnsi="_x000B__x000C_"/>
                <w:color w:val="auto"/>
                <w:szCs w:val="21"/>
              </w:rPr>
              <w:t>汇入银行名称：</w:t>
            </w:r>
            <w:r>
              <w:rPr>
                <w:rFonts w:hint="eastAsia" w:ascii="_x000B__x000C_" w:hAnsi="_x000B__x000C_"/>
                <w:color w:val="auto"/>
                <w:szCs w:val="21"/>
                <w:lang w:val="en-US" w:eastAsia="zh-CN"/>
              </w:rPr>
              <w:t xml:space="preserve"> </w:t>
            </w:r>
          </w:p>
          <w:p w14:paraId="5300542C">
            <w:pPr>
              <w:spacing w:line="400" w:lineRule="exact"/>
              <w:jc w:val="both"/>
              <w:textAlignment w:val="center"/>
              <w:rPr>
                <w:rFonts w:hint="eastAsia" w:ascii="_x000B__x000C_" w:hAnsi="_x000B__x000C_" w:eastAsia="宋体"/>
                <w:color w:val="auto"/>
                <w:szCs w:val="21"/>
                <w:lang w:eastAsia="zh-CN"/>
              </w:rPr>
            </w:pPr>
            <w:r>
              <w:rPr>
                <w:rFonts w:hint="eastAsia" w:ascii="_x000B__x000C_" w:hAnsi="_x000B__x000C_"/>
                <w:color w:val="auto"/>
                <w:szCs w:val="21"/>
              </w:rPr>
              <w:t>汇入银行账号：</w:t>
            </w:r>
            <w:r>
              <w:rPr>
                <w:rFonts w:hint="eastAsia" w:ascii="_x000B__x000C_" w:hAnsi="_x000B__x000C_"/>
                <w:color w:val="auto"/>
                <w:szCs w:val="21"/>
                <w:lang w:val="en-US" w:eastAsia="zh-CN"/>
              </w:rPr>
              <w:t xml:space="preserve"> </w:t>
            </w:r>
          </w:p>
          <w:p w14:paraId="642A1B84"/>
          <w:p w14:paraId="59BB94B0">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（2）如采用第二种方式（纸质银行保函 、纸质保证保险、纸质担保保函等,见投标文件格式）递交，根据《中华人民共和国招标投标法实施条例》第二十六条规定之精神，需遵循下列规定：</w:t>
            </w:r>
          </w:p>
          <w:p w14:paraId="42613760">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①采用纸质银行保函 、纸质保证保险、纸质担保保函，该保函、保险应当是无条件见索即付的银行保函、保证保险、担保保函（具体要求：见招标文件所附的银行保函格式文本、保证保险格式文本、担保保险格式文本载明的要素与包括权利义务方面的内容要求），保函期限必须大于投标有效期，受益人应为招标人。投标人须将采用的纸质保函、保险原件扫描件编入投标文件，未编入的视为未提供投标担保，其投标无效；虽提交了纸质保函、保险原件扫描件，但其载明的要素与权利义务的要求，不符合格式文本要求，没有按照招标文件约定、投标人的承诺承担所有保证事项、或者不是无条件见索即付式的保函、保险，视为未提交保函保险，其投标无效。</w:t>
            </w:r>
          </w:p>
          <w:p w14:paraId="731C58CF">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②采用纸质银行保函 、纸质保证保险、纸质担保保函，其办理保函或保证保险所需的费用，应从投标人在安徽省公共资源交易市场主体库中公布的银行基本账户汇（支）出，并承诺真实有效。费用是否从投标人在安徽省公共资源交易市场主体库中公布的银行基本账户汇（支）出，由投标人将本单位从基本账户汇出该项费用的原始凭证（载有基本账户信息、收取该费用的承担出具保函保险的单位名称、账户信息的原始凭证；属于基本账户银行出具保函的除外）扫描件、基本账户开户许可证（或基本账户开户银行出具的该投标人基本存款账户信息证明材料）的原件扫描件编入投标文件中，由评标委员会在评标时审查认定。未从投标人在安徽省公共资源交易市场主体库中公布的银行基本账户汇（支）出或基本账户弄虚作假的，其投标无效。未在投标文件中提供本单位从基本账户支付该项费用的原始凭证扫描件、或未提供基本账户开户许可证的原件扫描件或基本账户开户银行出具的该投标人基本存款账户信息证明的原件扫描件的，将视为基本账户不正确，导致投标无效。</w:t>
            </w:r>
          </w:p>
          <w:p w14:paraId="5A6FBA27">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③投标人提交的纸质保函保险，必须明确载明有效的查询途径（包括电话、网址链接及查询方式），否则该保函保险无效。</w:t>
            </w:r>
          </w:p>
          <w:p w14:paraId="670B6AAB">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④中标候选人须在中标候选人公示期满后 3 个工作日内，将其开具至本项目的纸质保函保险原件提交招标人，其他非中标候选人的纸质保函保险原件留存备查,且原件须与投标文件中提供的扫描件一致。招标人及监管部门需查询查核时，投标人应当提供原件，如存在未按规定提交原件或提交内容不一致，或发现弄虚作假的，招标人将报监管部门依法处理。</w:t>
            </w:r>
          </w:p>
          <w:p w14:paraId="0AD731D9">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（3）如采用第三种方式即电子保函递交，根据《中华人民共和国招标投标法实施条例》第二十六条规定之精神，需遵循下列规定：</w:t>
            </w:r>
          </w:p>
          <w:p w14:paraId="15957052">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①办理银行电子保函所需费用，应从投标人基本账户汇（支）出,并通过出具电子保函的银行系统校验，未通过校验的，投标无效。受益人应为招标人。投标人须在投标文件递交截止时间前提供与六安市公共资源交易中心交易系统对接的电子保函，否则视为投标保证金未按规定要求提交，由评标委员会否决其投标。</w:t>
            </w:r>
          </w:p>
          <w:p w14:paraId="73F1CFA2">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②保险电子保函、担保电子保函由投标人协商委托的保险机构、担保机构出具，受益人为招标人。投标人须在投标文件递交截止时间前提供与六安市公共资源交易中心交易系统对接的电子保函，否则视为投标保证金未按规定要求提交，由评标委员会否决其投标。</w:t>
            </w:r>
          </w:p>
          <w:p w14:paraId="26551E8D">
            <w:pPr>
              <w:adjustRightInd w:val="0"/>
              <w:spacing w:line="400" w:lineRule="exact"/>
              <w:ind w:left="63" w:leftChars="30" w:right="63" w:rightChars="30" w:firstLine="211" w:firstLineChars="100"/>
              <w:jc w:val="both"/>
              <w:textAlignment w:val="baseline"/>
              <w:rPr>
                <w:rFonts w:hint="eastAsia" w:ascii="宋体" w:hAnsi="宋体" w:cs="宋体"/>
                <w:b/>
                <w:bCs/>
                <w:color w:val="auto"/>
                <w:kern w:val="0"/>
                <w:szCs w:val="21"/>
              </w:rPr>
            </w:pPr>
            <w:r>
              <w:rPr>
                <w:rFonts w:hint="eastAsia" w:ascii="宋体" w:hAnsi="宋体" w:cs="宋体"/>
                <w:b/>
                <w:bCs/>
                <w:color w:val="auto"/>
                <w:kern w:val="0"/>
                <w:szCs w:val="21"/>
              </w:rPr>
              <w:t>5.招标人对中小微企业可免交投标保证金:</w:t>
            </w:r>
          </w:p>
          <w:p w14:paraId="44D5E738">
            <w:pPr>
              <w:adjustRightInd w:val="0"/>
              <w:spacing w:line="400" w:lineRule="exact"/>
              <w:ind w:right="63" w:rightChars="30" w:firstLine="105" w:firstLineChars="50"/>
              <w:textAlignment w:val="baseline"/>
              <w:rPr>
                <w:rFonts w:hint="eastAsia" w:ascii="宋体" w:hAnsi="宋体" w:cs="宋体"/>
                <w:bCs/>
                <w:color w:val="auto"/>
                <w:kern w:val="0"/>
                <w:szCs w:val="21"/>
              </w:rPr>
            </w:pPr>
            <w:r>
              <w:rPr>
                <w:rFonts w:hint="eastAsia" w:ascii="宋体" w:hAnsi="宋体" w:cs="宋体"/>
                <w:bCs/>
                <w:color w:val="auto"/>
                <w:kern w:val="0"/>
                <w:szCs w:val="21"/>
              </w:rPr>
              <w:t>是否免交投标保证金：□是 ☑否，本项目免交对象是：</w:t>
            </w:r>
            <w:r>
              <w:rPr>
                <w:rFonts w:hint="eastAsia" w:ascii="宋体" w:hAnsi="宋体" w:cs="宋体"/>
                <w:bCs/>
                <w:color w:val="auto"/>
                <w:kern w:val="0"/>
                <w:szCs w:val="21"/>
                <w:u w:val="single"/>
              </w:rPr>
              <w:t xml:space="preserve"> /  </w:t>
            </w:r>
            <w:r>
              <w:rPr>
                <w:rFonts w:hint="eastAsia" w:ascii="宋体" w:hAnsi="宋体" w:cs="宋体"/>
                <w:bCs/>
                <w:color w:val="auto"/>
                <w:kern w:val="0"/>
                <w:szCs w:val="21"/>
              </w:rPr>
              <w:t xml:space="preserve">。 </w:t>
            </w:r>
          </w:p>
          <w:p w14:paraId="21D4A442">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6.中标候选人若采用电子保函、纸质保函、电子保险、纸质保险形式递交投标保证金的,其电子保函、纸质保函、电子保险、纸质保险将随中标候选人公示一并公示。</w:t>
            </w:r>
          </w:p>
          <w:p w14:paraId="34A10CD2">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7.其他注意事项：</w:t>
            </w:r>
          </w:p>
          <w:p w14:paraId="02BE1C3C">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（1）投标人提交的保函保险（纸质）不符合本招标文件所附格式保函保险第一、二、三、四、五、六、七条款内容要求的，视为未提交投标保函保险，其投标无效。</w:t>
            </w:r>
          </w:p>
          <w:p w14:paraId="28704717">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2）投标人采用虚假保函、虚假保证保险方式提交投标保证金的，除依法承担弄虚作假的法律责任外，仍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 招标人因此发生的诉讼费、 律师代理费等费用均由投标人承担。不缴纳或不足额缴纳的，将承担不良行为记录、行政处罚、投标资格限制的处理，直至移送司法机关承担弄虚作假的刑事责任。</w:t>
            </w:r>
          </w:p>
          <w:p w14:paraId="441BA62E">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8.退回时限：（1）非中标候选人投标保证金的退还。中标候选人公示期满次工作日，电子交易系统自动提交除中标候选人外的其他投标人的投标保证金及银行同期存款活期利息的退还指令。</w:t>
            </w:r>
          </w:p>
          <w:p w14:paraId="769AD608">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（2）中标候选人投标保证金的退还。中标通知书发出后次工作日，电子交易系统自动提交除中标人外的其他中标候选人的投标保证金及银行同期存款活期利息的退还指令。</w:t>
            </w:r>
          </w:p>
          <w:p w14:paraId="4DEE4BC4">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（3）中标人投标保证金的退还。</w:t>
            </w:r>
          </w:p>
          <w:p w14:paraId="4D9F2EBC">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①及时完成合同签订与公开的。中标通知书发出之日起30日内，招标人与中标人及时完成合同签订，并通过电子交易系统完成合同线上公开的，次工作日电子交易系统自动提交中标人的投标保证金及银行同期存款活期利息的退还指令。</w:t>
            </w:r>
          </w:p>
          <w:p w14:paraId="6E083265">
            <w:pPr>
              <w:spacing w:line="400" w:lineRule="exact"/>
              <w:jc w:val="both"/>
              <w:textAlignment w:val="center"/>
              <w:rPr>
                <w:rFonts w:hint="eastAsia" w:ascii="_x000B__x000C_" w:hAnsi="_x000B__x000C_"/>
                <w:color w:val="auto"/>
                <w:szCs w:val="21"/>
              </w:rPr>
            </w:pPr>
            <w:r>
              <w:rPr>
                <w:rFonts w:hint="eastAsia" w:ascii="_x000B__x000C_" w:hAnsi="_x000B__x000C_"/>
                <w:color w:val="auto"/>
                <w:szCs w:val="21"/>
              </w:rPr>
              <w:t>②未及时完成合同签订与公开的。中标通知书发出之日起30日内，招标人与中标人未及时完成合同签订和合同线上公开的，电子交易系统于中标通知书发出后第31日（如果当天为节假日，则顺延至下一工作日）自动提交中标人的投标保证金及银行同期存款活期利息的退还指令。</w:t>
            </w:r>
          </w:p>
          <w:p w14:paraId="4E70DDB3">
            <w:pPr>
              <w:spacing w:line="440" w:lineRule="exact"/>
              <w:rPr>
                <w:szCs w:val="21"/>
              </w:rPr>
            </w:pPr>
            <w:r>
              <w:rPr>
                <w:rFonts w:hint="eastAsia" w:ascii="_x000B__x000C_" w:hAnsi="_x000B__x000C_"/>
                <w:color w:val="auto"/>
                <w:szCs w:val="21"/>
              </w:rPr>
              <w:t>（4）特殊情况投标保证金的退还按六交易〔2023〕2号文执行。</w:t>
            </w:r>
          </w:p>
        </w:tc>
      </w:tr>
      <w:tr w14:paraId="6B65492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34068B0">
            <w:pPr>
              <w:spacing w:line="440" w:lineRule="exact"/>
              <w:jc w:val="center"/>
              <w:rPr>
                <w:szCs w:val="21"/>
              </w:rPr>
            </w:pPr>
            <w:r>
              <w:rPr>
                <w:szCs w:val="21"/>
              </w:rPr>
              <w:t>3.5.</w:t>
            </w:r>
            <w:r>
              <w:rPr>
                <w:rFonts w:hint="eastAsia"/>
                <w:szCs w:val="21"/>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0A28E654">
            <w:pPr>
              <w:spacing w:line="440" w:lineRule="exact"/>
              <w:jc w:val="center"/>
              <w:rPr>
                <w:szCs w:val="21"/>
              </w:rPr>
            </w:pPr>
            <w:r>
              <w:rPr>
                <w:szCs w:val="21"/>
              </w:rPr>
              <w:t>近年财务状况</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0E6294C8">
            <w:pPr>
              <w:spacing w:line="440" w:lineRule="exact"/>
              <w:rPr>
                <w:rFonts w:hint="eastAsia"/>
                <w:szCs w:val="21"/>
              </w:rPr>
            </w:pPr>
            <w:r>
              <w:rPr>
                <w:rFonts w:hint="eastAsia"/>
                <w:szCs w:val="21"/>
                <w:u w:val="none"/>
              </w:rPr>
              <w:t>满足履约要求，投标时不需提供证明材料。</w:t>
            </w:r>
          </w:p>
        </w:tc>
      </w:tr>
      <w:tr w14:paraId="5D2E32A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3DBCDE1A">
            <w:pPr>
              <w:spacing w:line="440" w:lineRule="exact"/>
              <w:jc w:val="center"/>
              <w:rPr>
                <w:szCs w:val="21"/>
              </w:rPr>
            </w:pPr>
            <w:r>
              <w:rPr>
                <w:szCs w:val="21"/>
              </w:rPr>
              <w:t>3.5.</w:t>
            </w:r>
            <w:r>
              <w:rPr>
                <w:rFonts w:hint="eastAsia"/>
                <w:szCs w:val="21"/>
              </w:rPr>
              <w:t>3</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DC58FD5">
            <w:pPr>
              <w:spacing w:line="440" w:lineRule="exact"/>
              <w:jc w:val="center"/>
              <w:rPr>
                <w:szCs w:val="21"/>
              </w:rPr>
            </w:pPr>
            <w:r>
              <w:rPr>
                <w:szCs w:val="21"/>
              </w:rPr>
              <w:t>近年完成的类似项目</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4114571E">
            <w:pPr>
              <w:spacing w:line="440" w:lineRule="exact"/>
              <w:rPr>
                <w:szCs w:val="21"/>
              </w:rPr>
            </w:pPr>
            <w:r>
              <w:rPr>
                <w:rFonts w:hint="eastAsia"/>
                <w:szCs w:val="21"/>
              </w:rPr>
              <w:t>详见评标办法</w:t>
            </w:r>
          </w:p>
        </w:tc>
      </w:tr>
      <w:tr w14:paraId="006BBBC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B5AD8FD">
            <w:pPr>
              <w:spacing w:line="440" w:lineRule="exact"/>
              <w:jc w:val="center"/>
              <w:rPr>
                <w:szCs w:val="21"/>
              </w:rPr>
            </w:pPr>
            <w:r>
              <w:rPr>
                <w:szCs w:val="21"/>
              </w:rPr>
              <w:t>3.5.</w:t>
            </w:r>
            <w:r>
              <w:rPr>
                <w:rFonts w:hint="eastAsia"/>
                <w:szCs w:val="21"/>
              </w:rPr>
              <w:t>5</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D3BE25C">
            <w:pPr>
              <w:spacing w:line="440" w:lineRule="exact"/>
              <w:jc w:val="center"/>
              <w:rPr>
                <w:szCs w:val="21"/>
              </w:rPr>
            </w:pPr>
            <w:r>
              <w:rPr>
                <w:szCs w:val="21"/>
              </w:rPr>
              <w:t>近年发生的</w:t>
            </w:r>
            <w:r>
              <w:rPr>
                <w:rFonts w:hint="eastAsia"/>
                <w:szCs w:val="21"/>
              </w:rPr>
              <w:t>重大</w:t>
            </w:r>
            <w:r>
              <w:rPr>
                <w:szCs w:val="21"/>
              </w:rPr>
              <w:t>诉讼及仲裁情况</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6DCCD360">
            <w:pPr>
              <w:spacing w:line="440" w:lineRule="exact"/>
              <w:rPr>
                <w:szCs w:val="21"/>
              </w:rPr>
            </w:pPr>
            <w:r>
              <w:rPr>
                <w:rFonts w:hint="eastAsia"/>
                <w:szCs w:val="21"/>
              </w:rPr>
              <w:t>不作要求。</w:t>
            </w:r>
          </w:p>
        </w:tc>
      </w:tr>
      <w:tr w14:paraId="145BE0F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B4D6429">
            <w:pPr>
              <w:spacing w:line="440" w:lineRule="exact"/>
              <w:jc w:val="center"/>
              <w:rPr>
                <w:szCs w:val="21"/>
              </w:rPr>
            </w:pPr>
            <w:r>
              <w:rPr>
                <w:szCs w:val="21"/>
              </w:rPr>
              <w:t>3.6</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7177575">
            <w:pPr>
              <w:spacing w:line="440" w:lineRule="exact"/>
              <w:jc w:val="center"/>
              <w:rPr>
                <w:szCs w:val="21"/>
              </w:rPr>
            </w:pPr>
            <w:r>
              <w:rPr>
                <w:szCs w:val="21"/>
              </w:rPr>
              <w:t>是否允许</w:t>
            </w:r>
            <w:r>
              <w:rPr>
                <w:rFonts w:hint="eastAsia"/>
                <w:szCs w:val="21"/>
              </w:rPr>
              <w:t>递交备</w:t>
            </w:r>
            <w:r>
              <w:rPr>
                <w:szCs w:val="21"/>
              </w:rPr>
              <w:t>选投标方案</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4FD5184E">
            <w:pPr>
              <w:pStyle w:val="6"/>
              <w:topLinePunct/>
              <w:spacing w:line="400" w:lineRule="exact"/>
              <w:rPr>
                <w:rFonts w:ascii="Times New Roman"/>
                <w:sz w:val="21"/>
                <w:szCs w:val="21"/>
              </w:rPr>
            </w:pPr>
            <w:r>
              <w:rPr>
                <w:rFonts w:hint="eastAsia" w:ascii="Times New Roman"/>
                <w:sz w:val="32"/>
                <w:szCs w:val="32"/>
              </w:rPr>
              <w:t>☑</w:t>
            </w:r>
            <w:r>
              <w:rPr>
                <w:rFonts w:hint="eastAsia" w:ascii="Times New Roman"/>
                <w:sz w:val="21"/>
                <w:szCs w:val="21"/>
              </w:rPr>
              <w:t>不允许</w:t>
            </w:r>
          </w:p>
          <w:p w14:paraId="54B81D97">
            <w:pPr>
              <w:spacing w:line="440" w:lineRule="exact"/>
              <w:rPr>
                <w:szCs w:val="21"/>
              </w:rPr>
            </w:pPr>
            <w:r>
              <w:rPr>
                <w:sz w:val="32"/>
                <w:szCs w:val="32"/>
              </w:rPr>
              <w:t>□</w:t>
            </w:r>
            <w:r>
              <w:rPr>
                <w:rFonts w:hint="eastAsia"/>
                <w:szCs w:val="21"/>
              </w:rPr>
              <w:t>允许</w:t>
            </w:r>
          </w:p>
        </w:tc>
      </w:tr>
      <w:tr w14:paraId="185971A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53FDB80">
            <w:pPr>
              <w:spacing w:line="440" w:lineRule="exact"/>
              <w:jc w:val="center"/>
              <w:rPr>
                <w:szCs w:val="21"/>
              </w:rPr>
            </w:pPr>
            <w:r>
              <w:rPr>
                <w:szCs w:val="21"/>
              </w:rPr>
              <w:t>3.7.3</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3A03CFC">
            <w:pPr>
              <w:spacing w:line="440" w:lineRule="exact"/>
              <w:jc w:val="center"/>
              <w:rPr>
                <w:szCs w:val="21"/>
              </w:rPr>
            </w:pPr>
            <w:r>
              <w:rPr>
                <w:szCs w:val="21"/>
              </w:rPr>
              <w:t>签字或盖章要求</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5DACE69C">
            <w:pPr>
              <w:spacing w:line="440" w:lineRule="exact"/>
              <w:ind w:firstLine="420" w:firstLineChars="200"/>
              <w:rPr>
                <w:szCs w:val="21"/>
              </w:rPr>
            </w:pPr>
            <w:r>
              <w:rPr>
                <w:rFonts w:hint="eastAsia" w:ascii="宋体" w:hAnsi="宋体"/>
              </w:rPr>
              <w:t>在“投标文件格式”中要求盖单位章和（或）签字处，投标人应加盖投标人单位电子印章和（或）法定代表人（委托代理人）的个人电子印章/电子签名章。联合体投标的，</w:t>
            </w:r>
            <w:r>
              <w:rPr>
                <w:rFonts w:hint="eastAsia" w:ascii="_x000B__x000C_" w:hAnsi="_x000B__x000C_"/>
                <w:szCs w:val="21"/>
              </w:rPr>
              <w:t>除明确要求相应成员方须盖章或签字外</w:t>
            </w:r>
            <w:r>
              <w:rPr>
                <w:rFonts w:hint="eastAsia" w:ascii="宋体" w:hAnsi="宋体"/>
              </w:rPr>
              <w:t>（如联合体协议各方均应加盖单位章并由法定代表人或其委托代理人签字，中小企业声明函应加盖中小企业章），投标文件由联合体牵头人按上述规定加盖联合体牵头人单位电子印章和（或）法定代表人（委托代理人）的个人电子印章/电子签名章。本招标文件要求签字盖章的材料，投标人线下签字盖章后上传的原件扫描件与在系统中进行电子签章/签字的电子件效力相同，均予以认可。</w:t>
            </w:r>
          </w:p>
        </w:tc>
      </w:tr>
      <w:tr w14:paraId="307E142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290BC6C">
            <w:pPr>
              <w:spacing w:line="440" w:lineRule="exact"/>
              <w:jc w:val="center"/>
              <w:rPr>
                <w:szCs w:val="21"/>
              </w:rPr>
            </w:pPr>
            <w:r>
              <w:rPr>
                <w:szCs w:val="21"/>
              </w:rPr>
              <w:t>3.7.4</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35E71C8">
            <w:pPr>
              <w:spacing w:line="440" w:lineRule="exact"/>
              <w:jc w:val="center"/>
              <w:rPr>
                <w:szCs w:val="21"/>
              </w:rPr>
            </w:pPr>
            <w:r>
              <w:rPr>
                <w:szCs w:val="21"/>
              </w:rPr>
              <w:t>投标文件份数</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11E7D793">
            <w:pPr>
              <w:spacing w:line="400" w:lineRule="exact"/>
              <w:ind w:firstLine="420" w:firstLineChars="200"/>
              <w:jc w:val="left"/>
              <w:textAlignment w:val="center"/>
              <w:rPr>
                <w:rFonts w:hint="eastAsia" w:ascii="宋体" w:hAnsi="宋体"/>
              </w:rPr>
            </w:pPr>
            <w:r>
              <w:rPr>
                <w:rFonts w:hint="eastAsia" w:ascii="宋体" w:hAnsi="宋体"/>
              </w:rPr>
              <w:t>1.加密电子版投标文件1份（通过六安市公共资源电子交易系统上传）。</w:t>
            </w:r>
          </w:p>
          <w:p w14:paraId="7147F4B4">
            <w:pPr>
              <w:spacing w:line="440" w:lineRule="exact"/>
              <w:ind w:firstLine="420" w:firstLineChars="200"/>
              <w:rPr>
                <w:szCs w:val="21"/>
              </w:rPr>
            </w:pPr>
            <w:r>
              <w:rPr>
                <w:rFonts w:hint="eastAsia" w:ascii="宋体" w:hAnsi="宋体"/>
              </w:rPr>
              <w:t>2.投标人一旦被确定为预中标人，在接到缴纳履约保证金的通知后，领取中标通知书之前，应立即向招标人提供与项目评标时所使用的电子版投标文件相同的纸质版投标文件（一正四副并加盖单位公章）。如若提供的纸质版投标文件与电子版不符，将视其为弄虚作假，并取消其中标资格。</w:t>
            </w:r>
          </w:p>
        </w:tc>
      </w:tr>
      <w:tr w14:paraId="65A4C8A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068432D">
            <w:pPr>
              <w:spacing w:line="440" w:lineRule="exact"/>
              <w:jc w:val="center"/>
              <w:rPr>
                <w:szCs w:val="21"/>
              </w:rPr>
            </w:pPr>
            <w:r>
              <w:rPr>
                <w:szCs w:val="21"/>
              </w:rPr>
              <w:t>3.7.5</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10FF16BF">
            <w:pPr>
              <w:spacing w:line="440" w:lineRule="exact"/>
              <w:jc w:val="center"/>
              <w:rPr>
                <w:szCs w:val="21"/>
              </w:rPr>
            </w:pPr>
            <w:r>
              <w:rPr>
                <w:szCs w:val="21"/>
              </w:rPr>
              <w:t>装订要求</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19A2CD24">
            <w:pPr>
              <w:spacing w:line="440" w:lineRule="exact"/>
              <w:rPr>
                <w:szCs w:val="21"/>
              </w:rPr>
            </w:pPr>
            <w:r>
              <w:rPr>
                <w:rFonts w:hint="eastAsia"/>
                <w:szCs w:val="21"/>
              </w:rPr>
              <w:t>本项目为电子招标投标，投标文件为电子版，不需装订。中标后提供的纸质投标文件中图纸文件应采用A3装订，正文采用A4装订。</w:t>
            </w:r>
          </w:p>
        </w:tc>
      </w:tr>
      <w:tr w14:paraId="307891D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5D7CB53">
            <w:pPr>
              <w:spacing w:line="440" w:lineRule="exact"/>
              <w:jc w:val="center"/>
              <w:rPr>
                <w:szCs w:val="21"/>
              </w:rPr>
            </w:pPr>
            <w:r>
              <w:rPr>
                <w:szCs w:val="21"/>
              </w:rPr>
              <w:t>4.1.2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7493548">
            <w:pPr>
              <w:spacing w:line="440" w:lineRule="exact"/>
              <w:jc w:val="center"/>
              <w:rPr>
                <w:rFonts w:hint="eastAsia"/>
                <w:szCs w:val="21"/>
              </w:rPr>
            </w:pPr>
            <w:r>
              <w:rPr>
                <w:rFonts w:hint="eastAsia"/>
                <w:szCs w:val="21"/>
              </w:rPr>
              <w:t>加密要求</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78876070">
            <w:pPr>
              <w:spacing w:line="440" w:lineRule="exact"/>
              <w:rPr>
                <w:rFonts w:hint="eastAsia"/>
                <w:szCs w:val="21"/>
              </w:rPr>
            </w:pPr>
            <w:r>
              <w:rPr>
                <w:rFonts w:hint="eastAsia" w:ascii="宋体" w:hAnsi="宋体"/>
              </w:rPr>
              <w:t>按照六安市公共资源电子交易系统要求加密。</w:t>
            </w:r>
          </w:p>
        </w:tc>
      </w:tr>
      <w:tr w14:paraId="33EDA5F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FBD7354">
            <w:pPr>
              <w:spacing w:line="440" w:lineRule="exact"/>
              <w:jc w:val="center"/>
              <w:rPr>
                <w:szCs w:val="21"/>
              </w:rPr>
            </w:pPr>
            <w:r>
              <w:rPr>
                <w:szCs w:val="21"/>
              </w:rPr>
              <w:t>4.2.2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D6CC4B1">
            <w:pPr>
              <w:spacing w:line="440" w:lineRule="exact"/>
              <w:jc w:val="center"/>
              <w:rPr>
                <w:szCs w:val="21"/>
              </w:rPr>
            </w:pPr>
            <w:r>
              <w:rPr>
                <w:szCs w:val="21"/>
              </w:rPr>
              <w:t>递交投标文件地点</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6A39289D">
            <w:pPr>
              <w:spacing w:line="440" w:lineRule="exact"/>
              <w:rPr>
                <w:szCs w:val="21"/>
              </w:rPr>
            </w:pPr>
            <w:r>
              <w:rPr>
                <w:rFonts w:hint="eastAsia" w:ascii="_x000B__x000C_" w:hAnsi="_x000B__x000C_"/>
                <w:szCs w:val="21"/>
              </w:rPr>
              <w:t>在六安市公共资源电子交易系统网上递交。</w:t>
            </w:r>
          </w:p>
        </w:tc>
      </w:tr>
      <w:tr w14:paraId="4EC3A61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EF50EEC">
            <w:pPr>
              <w:spacing w:line="440" w:lineRule="exact"/>
              <w:jc w:val="center"/>
              <w:rPr>
                <w:szCs w:val="21"/>
              </w:rPr>
            </w:pPr>
            <w:r>
              <w:rPr>
                <w:szCs w:val="21"/>
              </w:rPr>
              <w:t>4.2.3</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048312ED">
            <w:pPr>
              <w:spacing w:line="440" w:lineRule="exact"/>
              <w:jc w:val="center"/>
              <w:rPr>
                <w:szCs w:val="21"/>
              </w:rPr>
            </w:pPr>
            <w:r>
              <w:rPr>
                <w:szCs w:val="21"/>
              </w:rPr>
              <w:t>是否退还投标文件</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2F2C2855">
            <w:pPr>
              <w:pStyle w:val="6"/>
              <w:topLinePunct/>
              <w:spacing w:line="400" w:lineRule="exact"/>
              <w:rPr>
                <w:rFonts w:ascii="Times New Roman"/>
                <w:sz w:val="21"/>
                <w:szCs w:val="21"/>
              </w:rPr>
            </w:pPr>
            <w:r>
              <w:rPr>
                <w:rFonts w:hint="eastAsia" w:ascii="Times New Roman"/>
                <w:sz w:val="32"/>
                <w:szCs w:val="32"/>
              </w:rPr>
              <w:t>☑</w:t>
            </w:r>
            <w:r>
              <w:rPr>
                <w:rFonts w:hint="eastAsia" w:ascii="Times New Roman"/>
                <w:sz w:val="21"/>
                <w:szCs w:val="21"/>
              </w:rPr>
              <w:t>否</w:t>
            </w:r>
          </w:p>
          <w:p w14:paraId="5BB4A632">
            <w:pPr>
              <w:spacing w:line="440" w:lineRule="exact"/>
              <w:rPr>
                <w:szCs w:val="21"/>
              </w:rPr>
            </w:pPr>
            <w:r>
              <w:rPr>
                <w:sz w:val="32"/>
                <w:szCs w:val="32"/>
              </w:rPr>
              <w:t>□</w:t>
            </w:r>
            <w:r>
              <w:rPr>
                <w:rFonts w:hint="eastAsia"/>
                <w:szCs w:val="21"/>
              </w:rPr>
              <w:t>是</w:t>
            </w:r>
          </w:p>
        </w:tc>
      </w:tr>
      <w:tr w14:paraId="16675E3D">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noWrap w:val="0"/>
            <w:vAlign w:val="center"/>
          </w:tcPr>
          <w:p w14:paraId="09DF9A0F">
            <w:pPr>
              <w:spacing w:line="440" w:lineRule="exact"/>
              <w:jc w:val="center"/>
              <w:rPr>
                <w:szCs w:val="21"/>
              </w:rPr>
            </w:pPr>
            <w:r>
              <w:rPr>
                <w:szCs w:val="21"/>
              </w:rPr>
              <w:t>5.1</w:t>
            </w:r>
          </w:p>
        </w:tc>
        <w:tc>
          <w:tcPr>
            <w:tcW w:w="2216" w:type="dxa"/>
            <w:tcBorders>
              <w:top w:val="single" w:color="auto" w:sz="4" w:space="0"/>
              <w:left w:val="single" w:color="auto" w:sz="4" w:space="0"/>
              <w:right w:val="single" w:color="auto" w:sz="4" w:space="0"/>
            </w:tcBorders>
            <w:noWrap w:val="0"/>
            <w:vAlign w:val="center"/>
          </w:tcPr>
          <w:p w14:paraId="383E9D3C">
            <w:pPr>
              <w:spacing w:line="440" w:lineRule="exact"/>
              <w:jc w:val="center"/>
              <w:rPr>
                <w:szCs w:val="21"/>
              </w:rPr>
            </w:pPr>
            <w:r>
              <w:rPr>
                <w:rFonts w:hint="eastAsia"/>
                <w:szCs w:val="21"/>
              </w:rPr>
              <w:t>开标时间和地点</w:t>
            </w:r>
          </w:p>
        </w:tc>
        <w:tc>
          <w:tcPr>
            <w:tcW w:w="6473" w:type="dxa"/>
            <w:tcBorders>
              <w:top w:val="single" w:color="auto" w:sz="4" w:space="0"/>
              <w:left w:val="single" w:color="auto" w:sz="4" w:space="0"/>
              <w:right w:val="single" w:color="auto" w:sz="4" w:space="0"/>
            </w:tcBorders>
            <w:noWrap w:val="0"/>
            <w:vAlign w:val="center"/>
          </w:tcPr>
          <w:p w14:paraId="6B10654C">
            <w:pPr>
              <w:spacing w:line="440" w:lineRule="exact"/>
              <w:rPr>
                <w:szCs w:val="21"/>
              </w:rPr>
            </w:pPr>
            <w:r>
              <w:rPr>
                <w:szCs w:val="21"/>
              </w:rPr>
              <w:t>开标时间</w:t>
            </w:r>
            <w:r>
              <w:rPr>
                <w:rFonts w:hint="eastAsia"/>
                <w:szCs w:val="21"/>
              </w:rPr>
              <w:t>：</w:t>
            </w:r>
            <w:r>
              <w:rPr>
                <w:szCs w:val="21"/>
              </w:rPr>
              <w:t>同投标截止时间</w:t>
            </w:r>
          </w:p>
          <w:p w14:paraId="0E3D81D2">
            <w:pPr>
              <w:spacing w:line="440" w:lineRule="exact"/>
              <w:rPr>
                <w:szCs w:val="21"/>
              </w:rPr>
            </w:pPr>
            <w:r>
              <w:rPr>
                <w:szCs w:val="21"/>
              </w:rPr>
              <w:t>开标地点</w:t>
            </w:r>
            <w:r>
              <w:rPr>
                <w:rFonts w:hint="eastAsia"/>
                <w:szCs w:val="21"/>
              </w:rPr>
              <w:t>：</w:t>
            </w:r>
            <w:r>
              <w:rPr>
                <w:rFonts w:hint="eastAsia" w:ascii="_x000B__x000C_" w:hAnsi="_x000B__x000C_"/>
                <w:szCs w:val="21"/>
              </w:rPr>
              <w:t>六安市公共资源交易不见面开标系统。</w:t>
            </w:r>
          </w:p>
        </w:tc>
      </w:tr>
      <w:tr w14:paraId="55F936BB">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right w:val="single" w:color="auto" w:sz="4" w:space="0"/>
            </w:tcBorders>
            <w:noWrap w:val="0"/>
            <w:vAlign w:val="center"/>
          </w:tcPr>
          <w:p w14:paraId="29AEBC5D">
            <w:pPr>
              <w:spacing w:line="440" w:lineRule="exact"/>
              <w:jc w:val="center"/>
              <w:rPr>
                <w:szCs w:val="21"/>
              </w:rPr>
            </w:pPr>
            <w:r>
              <w:rPr>
                <w:rFonts w:hint="eastAsia"/>
                <w:szCs w:val="21"/>
              </w:rPr>
              <w:t>5.2</w:t>
            </w:r>
          </w:p>
        </w:tc>
        <w:tc>
          <w:tcPr>
            <w:tcW w:w="2216" w:type="dxa"/>
            <w:tcBorders>
              <w:top w:val="single" w:color="auto" w:sz="4" w:space="0"/>
              <w:left w:val="single" w:color="auto" w:sz="4" w:space="0"/>
              <w:right w:val="single" w:color="auto" w:sz="4" w:space="0"/>
            </w:tcBorders>
            <w:noWrap w:val="0"/>
            <w:vAlign w:val="center"/>
          </w:tcPr>
          <w:p w14:paraId="6988C6D4">
            <w:pPr>
              <w:spacing w:line="440" w:lineRule="exact"/>
              <w:jc w:val="center"/>
              <w:rPr>
                <w:szCs w:val="21"/>
              </w:rPr>
            </w:pPr>
            <w:r>
              <w:rPr>
                <w:rFonts w:hint="eastAsia"/>
                <w:szCs w:val="21"/>
              </w:rPr>
              <w:t>开标程序</w:t>
            </w:r>
          </w:p>
        </w:tc>
        <w:tc>
          <w:tcPr>
            <w:tcW w:w="6473" w:type="dxa"/>
            <w:tcBorders>
              <w:top w:val="single" w:color="auto" w:sz="4" w:space="0"/>
              <w:left w:val="single" w:color="auto" w:sz="4" w:space="0"/>
              <w:right w:val="single" w:color="auto" w:sz="4" w:space="0"/>
            </w:tcBorders>
            <w:noWrap w:val="0"/>
            <w:vAlign w:val="center"/>
          </w:tcPr>
          <w:p w14:paraId="7FFE2FAA">
            <w:pPr>
              <w:spacing w:line="440" w:lineRule="exact"/>
              <w:rPr>
                <w:szCs w:val="21"/>
              </w:rPr>
            </w:pPr>
            <w:r>
              <w:rPr>
                <w:rFonts w:hint="eastAsia"/>
                <w:szCs w:val="21"/>
              </w:rPr>
              <w:t>开标顺序：</w:t>
            </w:r>
            <w:r>
              <w:rPr>
                <w:rFonts w:hint="eastAsia" w:ascii="_x000B__x000C_" w:hAnsi="_x000B__x000C_"/>
                <w:szCs w:val="21"/>
              </w:rPr>
              <w:t>详见本章“5.2 开标程序”。</w:t>
            </w:r>
          </w:p>
        </w:tc>
      </w:tr>
      <w:tr w14:paraId="2A88A13C">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52DD088B">
            <w:pPr>
              <w:spacing w:line="440" w:lineRule="exact"/>
              <w:jc w:val="center"/>
              <w:rPr>
                <w:szCs w:val="21"/>
              </w:rPr>
            </w:pPr>
            <w:r>
              <w:rPr>
                <w:szCs w:val="21"/>
              </w:rPr>
              <w:t>6.1.1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09823989">
            <w:pPr>
              <w:spacing w:line="440" w:lineRule="exact"/>
              <w:jc w:val="center"/>
              <w:rPr>
                <w:szCs w:val="21"/>
              </w:rPr>
            </w:pPr>
            <w:r>
              <w:rPr>
                <w:rFonts w:hint="eastAsia"/>
                <w:szCs w:val="21"/>
              </w:rPr>
              <w:t>评标委员会的组建</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3CABF45D">
            <w:pPr>
              <w:spacing w:line="440" w:lineRule="exact"/>
              <w:rPr>
                <w:rFonts w:hint="eastAsia"/>
                <w:szCs w:val="21"/>
              </w:rPr>
            </w:pPr>
            <w:r>
              <w:rPr>
                <w:szCs w:val="21"/>
              </w:rPr>
              <w:t>评标委员会</w:t>
            </w:r>
            <w:r>
              <w:rPr>
                <w:rFonts w:hint="eastAsia"/>
                <w:szCs w:val="21"/>
              </w:rPr>
              <w:t>构成：</w:t>
            </w:r>
            <w:r>
              <w:rPr>
                <w:rFonts w:hint="eastAsia"/>
                <w:szCs w:val="21"/>
                <w:u w:val="single"/>
              </w:rPr>
              <w:t>5</w:t>
            </w:r>
            <w:r>
              <w:rPr>
                <w:rFonts w:hint="eastAsia"/>
                <w:szCs w:val="21"/>
              </w:rPr>
              <w:t>人</w:t>
            </w:r>
          </w:p>
          <w:p w14:paraId="3B34782F">
            <w:pPr>
              <w:spacing w:line="440" w:lineRule="exact"/>
              <w:rPr>
                <w:szCs w:val="21"/>
              </w:rPr>
            </w:pPr>
            <w:r>
              <w:rPr>
                <w:rFonts w:hint="eastAsia"/>
                <w:szCs w:val="21"/>
              </w:rPr>
              <w:t>其中招标人代表</w:t>
            </w:r>
            <w:r>
              <w:rPr>
                <w:rFonts w:hint="eastAsia"/>
                <w:szCs w:val="21"/>
                <w:u w:val="single"/>
              </w:rPr>
              <w:t>1</w:t>
            </w:r>
            <w:r>
              <w:rPr>
                <w:rFonts w:hint="eastAsia"/>
                <w:szCs w:val="21"/>
              </w:rPr>
              <w:t>人，专家</w:t>
            </w:r>
            <w:r>
              <w:rPr>
                <w:rFonts w:hint="eastAsia"/>
                <w:szCs w:val="21"/>
                <w:u w:val="single"/>
              </w:rPr>
              <w:t>4</w:t>
            </w:r>
            <w:r>
              <w:rPr>
                <w:rFonts w:hint="eastAsia"/>
                <w:szCs w:val="21"/>
              </w:rPr>
              <w:t>人；</w:t>
            </w:r>
          </w:p>
          <w:p w14:paraId="2B4F3BCD">
            <w:pPr>
              <w:spacing w:line="440" w:lineRule="exact"/>
              <w:rPr>
                <w:szCs w:val="21"/>
              </w:rPr>
            </w:pPr>
            <w:r>
              <w:rPr>
                <w:szCs w:val="21"/>
              </w:rPr>
              <w:t>评标专家确定方式</w:t>
            </w:r>
            <w:r>
              <w:rPr>
                <w:rFonts w:hint="eastAsia"/>
                <w:szCs w:val="21"/>
              </w:rPr>
              <w:t>：</w:t>
            </w:r>
            <w:r>
              <w:rPr>
                <w:rFonts w:hint="eastAsia" w:ascii="_x000B__x000C_" w:hAnsi="_x000B__x000C_"/>
                <w:szCs w:val="21"/>
              </w:rPr>
              <w:t>从安徽省综合评标评审专家库中随机抽取。</w:t>
            </w:r>
          </w:p>
        </w:tc>
      </w:tr>
      <w:tr w14:paraId="0F766F28">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5EA99F95">
            <w:pPr>
              <w:spacing w:line="440" w:lineRule="exact"/>
              <w:jc w:val="center"/>
              <w:rPr>
                <w:szCs w:val="21"/>
              </w:rPr>
            </w:pPr>
            <w:r>
              <w:rPr>
                <w:szCs w:val="21"/>
              </w:rPr>
              <w:t>7.1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49A1DE9">
            <w:pPr>
              <w:spacing w:line="440" w:lineRule="exact"/>
              <w:jc w:val="center"/>
              <w:rPr>
                <w:rFonts w:hint="eastAsia"/>
                <w:szCs w:val="21"/>
              </w:rPr>
            </w:pPr>
            <w:r>
              <w:rPr>
                <w:rFonts w:hint="eastAsia"/>
                <w:szCs w:val="21"/>
              </w:rPr>
              <w:t>是否授权评标委员会确定中标人</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3D81822D">
            <w:pPr>
              <w:spacing w:line="440" w:lineRule="exact"/>
              <w:rPr>
                <w:szCs w:val="21"/>
              </w:rPr>
            </w:pPr>
            <w:r>
              <w:rPr>
                <w:rFonts w:hint="eastAsia"/>
                <w:sz w:val="32"/>
                <w:szCs w:val="32"/>
              </w:rPr>
              <w:t>☑</w:t>
            </w:r>
            <w:r>
              <w:rPr>
                <w:rFonts w:hint="eastAsia"/>
                <w:szCs w:val="21"/>
              </w:rPr>
              <w:t>是</w:t>
            </w:r>
          </w:p>
          <w:p w14:paraId="4244C71F">
            <w:pPr>
              <w:spacing w:line="440" w:lineRule="exact"/>
              <w:rPr>
                <w:szCs w:val="21"/>
              </w:rPr>
            </w:pPr>
            <w:r>
              <w:rPr>
                <w:sz w:val="32"/>
                <w:szCs w:val="32"/>
              </w:rPr>
              <w:t>□</w:t>
            </w:r>
            <w:r>
              <w:rPr>
                <w:rFonts w:hint="eastAsia"/>
                <w:szCs w:val="21"/>
              </w:rPr>
              <w:t>否，</w:t>
            </w:r>
            <w:r>
              <w:rPr>
                <w:szCs w:val="21"/>
              </w:rPr>
              <w:t>推荐的中标候选人数</w:t>
            </w:r>
            <w:r>
              <w:rPr>
                <w:rFonts w:hint="eastAsia"/>
                <w:szCs w:val="21"/>
              </w:rPr>
              <w:t>：</w:t>
            </w:r>
          </w:p>
        </w:tc>
      </w:tr>
      <w:tr w14:paraId="2E7EEECE">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noWrap w:val="0"/>
            <w:vAlign w:val="center"/>
          </w:tcPr>
          <w:p w14:paraId="3BC2BB20">
            <w:pPr>
              <w:spacing w:line="440" w:lineRule="exact"/>
              <w:jc w:val="center"/>
              <w:rPr>
                <w:szCs w:val="21"/>
              </w:rPr>
            </w:pPr>
            <w:r>
              <w:rPr>
                <w:rFonts w:hint="eastAsia"/>
                <w:szCs w:val="21"/>
              </w:rPr>
              <w:t>7.2</w:t>
            </w:r>
          </w:p>
        </w:tc>
        <w:tc>
          <w:tcPr>
            <w:tcW w:w="2216" w:type="dxa"/>
            <w:tcBorders>
              <w:top w:val="single" w:color="auto" w:sz="4" w:space="0"/>
              <w:left w:val="single" w:color="auto" w:sz="4" w:space="0"/>
              <w:right w:val="single" w:color="auto" w:sz="4" w:space="0"/>
            </w:tcBorders>
            <w:noWrap w:val="0"/>
            <w:vAlign w:val="center"/>
          </w:tcPr>
          <w:p w14:paraId="01AADEFC">
            <w:pPr>
              <w:spacing w:line="440" w:lineRule="exact"/>
              <w:jc w:val="center"/>
              <w:rPr>
                <w:szCs w:val="21"/>
              </w:rPr>
            </w:pPr>
            <w:r>
              <w:rPr>
                <w:rFonts w:hint="eastAsia"/>
                <w:szCs w:val="21"/>
              </w:rPr>
              <w:t>中标候选人公示媒介</w:t>
            </w:r>
          </w:p>
        </w:tc>
        <w:tc>
          <w:tcPr>
            <w:tcW w:w="6473" w:type="dxa"/>
            <w:tcBorders>
              <w:top w:val="single" w:color="auto" w:sz="4" w:space="0"/>
              <w:left w:val="single" w:color="auto" w:sz="4" w:space="0"/>
              <w:right w:val="single" w:color="auto" w:sz="4" w:space="0"/>
            </w:tcBorders>
            <w:noWrap w:val="0"/>
            <w:vAlign w:val="center"/>
          </w:tcPr>
          <w:p w14:paraId="6B034381">
            <w:pPr>
              <w:spacing w:line="440" w:lineRule="exact"/>
              <w:rPr>
                <w:rFonts w:hint="eastAsia"/>
                <w:szCs w:val="21"/>
              </w:rPr>
            </w:pPr>
            <w:r>
              <w:rPr>
                <w:rFonts w:hint="eastAsia"/>
                <w:szCs w:val="21"/>
              </w:rPr>
              <w:t>同招标公告发布媒介。</w:t>
            </w:r>
          </w:p>
        </w:tc>
      </w:tr>
      <w:tr w14:paraId="7AC4C54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637E9FB">
            <w:pPr>
              <w:spacing w:line="440" w:lineRule="exact"/>
              <w:jc w:val="center"/>
              <w:rPr>
                <w:szCs w:val="21"/>
              </w:rPr>
            </w:pPr>
            <w:r>
              <w:rPr>
                <w:szCs w:val="21"/>
              </w:rPr>
              <w:t>7.</w:t>
            </w:r>
            <w:r>
              <w:rPr>
                <w:rFonts w:hint="eastAsia"/>
                <w:szCs w:val="21"/>
              </w:rPr>
              <w:t>4</w:t>
            </w:r>
            <w:r>
              <w:rPr>
                <w:szCs w:val="21"/>
              </w:rPr>
              <w:t>.1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3679D22">
            <w:pPr>
              <w:spacing w:line="440" w:lineRule="exact"/>
              <w:jc w:val="center"/>
              <w:rPr>
                <w:szCs w:val="21"/>
              </w:rPr>
            </w:pPr>
            <w:r>
              <w:rPr>
                <w:szCs w:val="21"/>
              </w:rPr>
              <w:t>履约担保</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10655E12">
            <w:pPr>
              <w:spacing w:line="400" w:lineRule="exact"/>
              <w:textAlignment w:val="center"/>
              <w:rPr>
                <w:rFonts w:hint="eastAsia" w:ascii="_x000B__x000C_" w:hAnsi="_x000B__x000C_"/>
                <w:szCs w:val="21"/>
              </w:rPr>
            </w:pPr>
            <w:r>
              <w:rPr>
                <w:rFonts w:hint="eastAsia" w:ascii="_x000B__x000C_" w:hAnsi="_x000B__x000C_"/>
                <w:szCs w:val="21"/>
              </w:rPr>
              <w:t xml:space="preserve">保证方式：中标人可以通过转账、网银支付、汇票、支票、担保保函、保证保险、保函（含电子保函）等方式提交履约保证金。     </w:t>
            </w:r>
          </w:p>
          <w:p w14:paraId="2B66A854">
            <w:pPr>
              <w:spacing w:line="400" w:lineRule="exact"/>
              <w:textAlignment w:val="center"/>
              <w:rPr>
                <w:rFonts w:hint="eastAsia" w:ascii="_x000B__x000C_" w:hAnsi="_x000B__x000C_"/>
                <w:szCs w:val="21"/>
              </w:rPr>
            </w:pPr>
            <w:r>
              <w:rPr>
                <w:rFonts w:hint="eastAsia" w:ascii="_x000B__x000C_" w:hAnsi="_x000B__x000C_"/>
                <w:szCs w:val="21"/>
              </w:rPr>
              <w:t>保证金数额：中标人按合同总价额即中标价的2％提交履约保证金。</w:t>
            </w:r>
          </w:p>
          <w:p w14:paraId="3CD5C8B4">
            <w:pPr>
              <w:spacing w:line="400" w:lineRule="exact"/>
              <w:textAlignment w:val="center"/>
              <w:rPr>
                <w:rFonts w:hint="eastAsia" w:ascii="_x000B__x000C_" w:hAnsi="_x000B__x000C_"/>
                <w:szCs w:val="21"/>
              </w:rPr>
            </w:pPr>
            <w:r>
              <w:rPr>
                <w:rFonts w:hint="eastAsia" w:ascii="_x000B__x000C_" w:hAnsi="_x000B__x000C_"/>
                <w:szCs w:val="21"/>
              </w:rPr>
              <w:t>中标人以现金进行履约保证的，应将现金提交到以下指定的银行账户。</w:t>
            </w:r>
          </w:p>
          <w:p w14:paraId="1968ADEE">
            <w:pPr>
              <w:spacing w:line="400" w:lineRule="exact"/>
              <w:textAlignment w:val="center"/>
              <w:rPr>
                <w:rFonts w:hint="eastAsia" w:ascii="_x000B__x000C_" w:hAnsi="_x000B__x000C_"/>
                <w:szCs w:val="21"/>
              </w:rPr>
            </w:pPr>
            <w:r>
              <w:rPr>
                <w:rFonts w:hint="eastAsia" w:ascii="_x000B__x000C_" w:hAnsi="_x000B__x000C_"/>
                <w:szCs w:val="21"/>
              </w:rPr>
              <w:t>中标人以保函或保证保险方式担保履约的，应将保函或保证保险交至招标人保管。中标人提交保函或保证保险的担保期限不得少于中标项目的合同期限。保函或保证保险担保期限到期但中标项目尚未竣工验收的，中标人应当进行续保或者补缴履约保证金。中标人应当续保或者补缴履约保证金而没有续保或者补缴履约保证金的，招标人可以暂停支付中标人同等金额的项目工程款。</w:t>
            </w:r>
          </w:p>
          <w:p w14:paraId="3B9E827D">
            <w:pPr>
              <w:spacing w:line="400" w:lineRule="exact"/>
              <w:textAlignment w:val="center"/>
              <w:rPr>
                <w:rFonts w:hint="eastAsia" w:ascii="_x000B__x000C_" w:hAnsi="_x000B__x000C_"/>
                <w:szCs w:val="21"/>
              </w:rPr>
            </w:pPr>
            <w:r>
              <w:rPr>
                <w:rFonts w:hint="eastAsia" w:ascii="_x000B__x000C_" w:hAnsi="_x000B__x000C_"/>
                <w:szCs w:val="21"/>
              </w:rPr>
              <w:t>提交时限：合同签订前提供。</w:t>
            </w:r>
          </w:p>
          <w:p w14:paraId="754265A9">
            <w:pPr>
              <w:spacing w:line="400" w:lineRule="exact"/>
              <w:textAlignment w:val="center"/>
              <w:rPr>
                <w:rFonts w:hint="eastAsia" w:ascii="_x000B__x000C_" w:hAnsi="_x000B__x000C_"/>
                <w:b/>
                <w:bCs/>
                <w:szCs w:val="21"/>
              </w:rPr>
            </w:pPr>
            <w:r>
              <w:rPr>
                <w:rFonts w:hint="eastAsia" w:ascii="_x000B__x000C_" w:hAnsi="_x000B__x000C_"/>
                <w:b/>
                <w:bCs/>
                <w:szCs w:val="21"/>
              </w:rPr>
              <w:t xml:space="preserve">汇入账户名称：中标后另行提供 </w:t>
            </w:r>
          </w:p>
          <w:p w14:paraId="3A61F55B">
            <w:pPr>
              <w:spacing w:line="400" w:lineRule="exact"/>
              <w:textAlignment w:val="center"/>
              <w:rPr>
                <w:rFonts w:hint="eastAsia" w:ascii="_x000B__x000C_" w:hAnsi="_x000B__x000C_"/>
                <w:b/>
                <w:bCs/>
                <w:szCs w:val="21"/>
              </w:rPr>
            </w:pPr>
            <w:r>
              <w:rPr>
                <w:rFonts w:hint="eastAsia" w:ascii="_x000B__x000C_" w:hAnsi="_x000B__x000C_"/>
                <w:b/>
                <w:bCs/>
                <w:szCs w:val="21"/>
              </w:rPr>
              <w:t>汇入银行名称：</w:t>
            </w:r>
            <w:r>
              <w:rPr>
                <w:rFonts w:hint="eastAsia" w:ascii="_x000B__x000C_" w:hAnsi="_x000B__x000C_"/>
                <w:b/>
                <w:bCs/>
                <w:color w:val="auto"/>
                <w:szCs w:val="21"/>
              </w:rPr>
              <w:t>中标后另行提供</w:t>
            </w:r>
            <w:r>
              <w:rPr>
                <w:rFonts w:hint="eastAsia" w:ascii="_x000B__x000C_" w:hAnsi="_x000B__x000C_"/>
                <w:b/>
                <w:bCs/>
                <w:szCs w:val="21"/>
              </w:rPr>
              <w:t xml:space="preserve"> </w:t>
            </w:r>
          </w:p>
          <w:p w14:paraId="23818E74">
            <w:pPr>
              <w:spacing w:line="400" w:lineRule="exact"/>
              <w:textAlignment w:val="center"/>
              <w:rPr>
                <w:rFonts w:hint="eastAsia" w:ascii="_x000B__x000C_" w:hAnsi="_x000B__x000C_"/>
                <w:b/>
                <w:bCs/>
                <w:szCs w:val="21"/>
              </w:rPr>
            </w:pPr>
            <w:r>
              <w:rPr>
                <w:rFonts w:hint="eastAsia" w:ascii="_x000B__x000C_" w:hAnsi="_x000B__x000C_"/>
                <w:b/>
                <w:bCs/>
                <w:szCs w:val="21"/>
              </w:rPr>
              <w:t>汇入银行账号：</w:t>
            </w:r>
            <w:r>
              <w:rPr>
                <w:rFonts w:hint="eastAsia" w:ascii="_x000B__x000C_" w:hAnsi="_x000B__x000C_"/>
                <w:b/>
                <w:bCs/>
                <w:color w:val="auto"/>
                <w:szCs w:val="21"/>
              </w:rPr>
              <w:t>中标后另行提供</w:t>
            </w:r>
            <w:r>
              <w:rPr>
                <w:rFonts w:hint="eastAsia" w:ascii="_x000B__x000C_" w:hAnsi="_x000B__x000C_"/>
                <w:b/>
                <w:bCs/>
                <w:szCs w:val="21"/>
              </w:rPr>
              <w:t xml:space="preserve"> </w:t>
            </w:r>
          </w:p>
          <w:p w14:paraId="6FAF6CE9">
            <w:pPr>
              <w:spacing w:line="400" w:lineRule="exact"/>
              <w:textAlignment w:val="center"/>
              <w:rPr>
                <w:rFonts w:hint="eastAsia" w:ascii="_x000B__x000C_" w:hAnsi="_x000B__x000C_"/>
                <w:b/>
                <w:bCs/>
                <w:szCs w:val="21"/>
              </w:rPr>
            </w:pPr>
            <w:r>
              <w:rPr>
                <w:rFonts w:hint="eastAsia" w:ascii="_x000B__x000C_" w:hAnsi="_x000B__x000C_"/>
                <w:b/>
                <w:bCs/>
                <w:color w:val="auto"/>
                <w:szCs w:val="21"/>
              </w:rPr>
              <w:t>备注：XXX（项目名称）履约保证金</w:t>
            </w:r>
          </w:p>
          <w:p w14:paraId="292E6344">
            <w:pPr>
              <w:spacing w:line="440" w:lineRule="exact"/>
              <w:rPr>
                <w:szCs w:val="21"/>
              </w:rPr>
            </w:pPr>
            <w:r>
              <w:rPr>
                <w:rFonts w:hint="eastAsia" w:ascii="_x000B__x000C_" w:hAnsi="_x000B__x000C_"/>
                <w:szCs w:val="21"/>
              </w:rPr>
              <w:t>中标人必须按上述要求提交履约保证金并与招标人（发包人）签订合同，超过时限未提交履约保证金或因中标人自身原因未在招标文件约定时限内签订合同的，其中标资格无效，招标人依据《中华人民共和国招标投标法实施条例》第五十五条规定依次确定其他中标候选人为中标人或重新招标。</w:t>
            </w:r>
          </w:p>
        </w:tc>
      </w:tr>
      <w:tr w14:paraId="16FFB95E">
        <w:tblPrEx>
          <w:tblCellMar>
            <w:top w:w="0" w:type="dxa"/>
            <w:left w:w="108" w:type="dxa"/>
            <w:bottom w:w="0" w:type="dxa"/>
            <w:right w:w="108" w:type="dxa"/>
          </w:tblCellMar>
        </w:tblPrEx>
        <w:tc>
          <w:tcPr>
            <w:tcW w:w="9854" w:type="dxa"/>
            <w:gridSpan w:val="3"/>
            <w:tcBorders>
              <w:top w:val="single" w:color="auto" w:sz="4" w:space="0"/>
              <w:left w:val="single" w:color="auto" w:sz="4" w:space="0"/>
              <w:bottom w:val="single" w:color="auto" w:sz="4" w:space="0"/>
              <w:right w:val="single" w:color="auto" w:sz="4" w:space="0"/>
            </w:tcBorders>
            <w:noWrap w:val="0"/>
            <w:vAlign w:val="center"/>
          </w:tcPr>
          <w:p w14:paraId="43EC3E46">
            <w:pPr>
              <w:spacing w:line="440" w:lineRule="exact"/>
              <w:jc w:val="center"/>
              <w:rPr>
                <w:b/>
                <w:szCs w:val="21"/>
              </w:rPr>
            </w:pPr>
          </w:p>
        </w:tc>
      </w:tr>
      <w:tr w14:paraId="1D54157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B714187">
            <w:pPr>
              <w:spacing w:line="440" w:lineRule="exact"/>
              <w:jc w:val="center"/>
              <w:rPr>
                <w:rFonts w:hint="eastAsia"/>
                <w:b/>
                <w:szCs w:val="21"/>
              </w:rPr>
            </w:pPr>
            <w:r>
              <w:rPr>
                <w:rFonts w:hint="eastAsia"/>
                <w:b/>
                <w:szCs w:val="21"/>
              </w:rPr>
              <w:t>8</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14:paraId="2A9D1A9A">
            <w:pPr>
              <w:spacing w:line="440" w:lineRule="exact"/>
              <w:jc w:val="center"/>
              <w:rPr>
                <w:b/>
                <w:szCs w:val="21"/>
              </w:rPr>
            </w:pPr>
            <w:r>
              <w:rPr>
                <w:rFonts w:hint="eastAsia"/>
                <w:b/>
                <w:szCs w:val="21"/>
              </w:rPr>
              <w:t>需要</w:t>
            </w:r>
            <w:r>
              <w:rPr>
                <w:b/>
                <w:szCs w:val="21"/>
              </w:rPr>
              <w:t>补充</w:t>
            </w:r>
            <w:r>
              <w:rPr>
                <w:rFonts w:hint="eastAsia"/>
                <w:b/>
                <w:szCs w:val="21"/>
              </w:rPr>
              <w:t>的其他</w:t>
            </w:r>
            <w:r>
              <w:rPr>
                <w:b/>
                <w:szCs w:val="21"/>
              </w:rPr>
              <w:t>内容</w:t>
            </w:r>
          </w:p>
        </w:tc>
      </w:tr>
      <w:tr w14:paraId="6AD3BF6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3C7FFE3">
            <w:pPr>
              <w:spacing w:line="440" w:lineRule="exact"/>
              <w:jc w:val="center"/>
              <w:rPr>
                <w:szCs w:val="21"/>
              </w:rPr>
            </w:pPr>
            <w:r>
              <w:rPr>
                <w:rFonts w:hint="eastAsia"/>
                <w:szCs w:val="21"/>
              </w:rPr>
              <w:t>8.1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0CEEBDA8">
            <w:pPr>
              <w:spacing w:line="440" w:lineRule="exact"/>
              <w:jc w:val="center"/>
              <w:rPr>
                <w:rFonts w:hint="eastAsia"/>
                <w:szCs w:val="21"/>
              </w:rPr>
            </w:pPr>
            <w:r>
              <w:rPr>
                <w:rFonts w:hint="eastAsia"/>
                <w:szCs w:val="21"/>
              </w:rPr>
              <w:t>电子招标投标</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578F05BE">
            <w:pPr>
              <w:spacing w:line="440" w:lineRule="exact"/>
              <w:rPr>
                <w:szCs w:val="21"/>
              </w:rPr>
            </w:pPr>
            <w:r>
              <w:rPr>
                <w:sz w:val="32"/>
                <w:szCs w:val="32"/>
              </w:rPr>
              <w:t>□</w:t>
            </w:r>
            <w:r>
              <w:rPr>
                <w:rFonts w:hint="eastAsia"/>
                <w:szCs w:val="21"/>
              </w:rPr>
              <w:t>否</w:t>
            </w:r>
          </w:p>
          <w:p w14:paraId="664FF778">
            <w:pPr>
              <w:spacing w:line="440" w:lineRule="exact"/>
              <w:rPr>
                <w:rFonts w:hint="eastAsia"/>
                <w:szCs w:val="21"/>
              </w:rPr>
            </w:pPr>
            <w:r>
              <w:rPr>
                <w:rFonts w:hint="eastAsia"/>
                <w:sz w:val="32"/>
                <w:szCs w:val="32"/>
              </w:rPr>
              <w:t>☑</w:t>
            </w:r>
            <w:r>
              <w:rPr>
                <w:rFonts w:hint="eastAsia"/>
                <w:szCs w:val="21"/>
              </w:rPr>
              <w:t>是，具体要求：</w:t>
            </w:r>
          </w:p>
          <w:p w14:paraId="0381B262">
            <w:pPr>
              <w:spacing w:line="440" w:lineRule="exact"/>
              <w:rPr>
                <w:rFonts w:hint="eastAsia"/>
                <w:szCs w:val="21"/>
              </w:rPr>
            </w:pPr>
            <w:r>
              <w:rPr>
                <w:rFonts w:hint="eastAsia"/>
                <w:szCs w:val="21"/>
              </w:rPr>
              <w:t>1.各投标人应使用六安市公共资源交易中心提供的电子标书制作工具软件（http://ggzy.luan.gov.cn下载中心栏目自行下载）制作生成加密版电子投标文件。</w:t>
            </w:r>
          </w:p>
          <w:p w14:paraId="30083E2F">
            <w:pPr>
              <w:spacing w:line="440" w:lineRule="exact"/>
              <w:rPr>
                <w:rFonts w:hint="eastAsia"/>
                <w:szCs w:val="21"/>
              </w:rPr>
            </w:pPr>
            <w:r>
              <w:rPr>
                <w:rFonts w:hint="eastAsia"/>
                <w:szCs w:val="21"/>
              </w:rPr>
              <w:t>特别提示：投标人需采用最新版投标文件制作工具，具体请在六安市公共资源交易平台电子服务系统下载中心栏目下载，软件启动时也将进行提示（需在互联网络通畅状态），各投标人需注意及时更新，以免造成投标文件制作错误，因此导致无效标，责任自负。</w:t>
            </w:r>
          </w:p>
          <w:p w14:paraId="28A3C596">
            <w:pPr>
              <w:spacing w:line="440" w:lineRule="exact"/>
              <w:rPr>
                <w:rFonts w:hint="eastAsia"/>
                <w:szCs w:val="21"/>
              </w:rPr>
            </w:pPr>
            <w:r>
              <w:rPr>
                <w:rFonts w:hint="eastAsia"/>
                <w:szCs w:val="21"/>
              </w:rPr>
              <w:t>2.投标文件制作软件中的投标文件格式与招标文件给定的不一致的，以本招标文件为准。</w:t>
            </w:r>
          </w:p>
          <w:p w14:paraId="52874C22">
            <w:pPr>
              <w:pStyle w:val="17"/>
              <w:ind w:firstLine="0"/>
              <w:rPr>
                <w:rFonts w:hint="eastAsia"/>
              </w:rPr>
            </w:pPr>
            <w:r>
              <w:rPr>
                <w:rFonts w:hint="eastAsia" w:ascii="宋体" w:hAnsi="宋体" w:cs="宋体"/>
                <w:szCs w:val="21"/>
                <w:lang w:bidi="ar"/>
              </w:rPr>
              <w:t>3.解密程序开始后每个投标人均应在</w:t>
            </w:r>
            <w:r>
              <w:rPr>
                <w:rFonts w:hint="eastAsia" w:ascii="宋体" w:hAnsi="宋体" w:cs="宋体"/>
                <w:szCs w:val="21"/>
              </w:rPr>
              <w:t>解密指令发出后</w:t>
            </w:r>
            <w:r>
              <w:rPr>
                <w:rFonts w:hint="eastAsia" w:ascii="宋体" w:hAnsi="宋体" w:cs="宋体"/>
                <w:szCs w:val="21"/>
                <w:lang w:bidi="ar"/>
              </w:rPr>
              <w:t xml:space="preserve"> 30 分钟内完成解密，否则投标文件将被拒绝，解密方式详见招标公告。</w:t>
            </w:r>
          </w:p>
        </w:tc>
      </w:tr>
      <w:tr w14:paraId="033B0AA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371A64D2">
            <w:pPr>
              <w:spacing w:line="440" w:lineRule="exact"/>
              <w:jc w:val="center"/>
              <w:rPr>
                <w:szCs w:val="21"/>
              </w:rPr>
            </w:pPr>
            <w:r>
              <w:rPr>
                <w:rFonts w:hint="eastAsia"/>
                <w:szCs w:val="21"/>
              </w:rPr>
              <w:t>8.2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7607335">
            <w:pPr>
              <w:spacing w:line="440" w:lineRule="exact"/>
              <w:jc w:val="center"/>
              <w:rPr>
                <w:szCs w:val="21"/>
              </w:rPr>
            </w:pPr>
            <w:r>
              <w:rPr>
                <w:rFonts w:hint="eastAsia"/>
              </w:rPr>
              <w:t>预付款</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77750CC7">
            <w:pPr>
              <w:spacing w:line="440" w:lineRule="exact"/>
              <w:jc w:val="left"/>
              <w:rPr>
                <w:rFonts w:hint="eastAsia"/>
                <w:szCs w:val="21"/>
              </w:rPr>
            </w:pPr>
            <w:r>
              <w:rPr>
                <w:rFonts w:hint="eastAsia"/>
                <w:szCs w:val="21"/>
              </w:rPr>
              <w:t>中标价（不含暂列金额）的</w:t>
            </w:r>
            <w:r>
              <w:rPr>
                <w:rFonts w:hint="eastAsia"/>
                <w:color w:val="auto"/>
                <w:szCs w:val="21"/>
              </w:rPr>
              <w:t>2</w:t>
            </w:r>
            <w:r>
              <w:rPr>
                <w:rFonts w:hint="eastAsia"/>
                <w:szCs w:val="21"/>
              </w:rPr>
              <w:t>0%，招标人向中标人拨付预付款的，中标人须同时向招标人提供同等金额的预付款担保（银行保函、保证保险）。</w:t>
            </w:r>
          </w:p>
          <w:p w14:paraId="2EB4A8C3">
            <w:pPr>
              <w:spacing w:line="440" w:lineRule="exact"/>
              <w:jc w:val="left"/>
              <w:rPr>
                <w:rFonts w:hint="eastAsia"/>
                <w:szCs w:val="21"/>
              </w:rPr>
            </w:pPr>
            <w:r>
              <w:rPr>
                <w:rFonts w:hint="eastAsia"/>
                <w:szCs w:val="21"/>
              </w:rPr>
              <w:t>预付款的扣回方式：</w:t>
            </w:r>
            <w:r>
              <w:rPr>
                <w:rFonts w:hint="eastAsia"/>
                <w:szCs w:val="21"/>
                <w:u w:val="single"/>
              </w:rPr>
              <w:t xml:space="preserve">在施工过程进度款第一次拨付时一次性扣除，若付款金额不足，则在后续付款节点扣除 </w:t>
            </w:r>
            <w:r>
              <w:rPr>
                <w:rFonts w:hint="eastAsia"/>
                <w:szCs w:val="21"/>
              </w:rPr>
              <w:t>。</w:t>
            </w:r>
          </w:p>
          <w:p w14:paraId="2527BD55">
            <w:pPr>
              <w:spacing w:line="440" w:lineRule="exact"/>
              <w:jc w:val="left"/>
              <w:rPr>
                <w:szCs w:val="21"/>
              </w:rPr>
            </w:pPr>
            <w:r>
              <w:rPr>
                <w:rFonts w:hint="eastAsia"/>
                <w:szCs w:val="21"/>
              </w:rPr>
              <w:t>具备施工条件后，发包人将在合同签订后一个月内或不迟于约定的开工日期前7天内拨付预付款。</w:t>
            </w:r>
          </w:p>
        </w:tc>
      </w:tr>
      <w:tr w14:paraId="64F9D8C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0116F70">
            <w:pPr>
              <w:spacing w:line="440" w:lineRule="exact"/>
              <w:jc w:val="center"/>
              <w:rPr>
                <w:szCs w:val="21"/>
              </w:rPr>
            </w:pPr>
            <w:r>
              <w:rPr>
                <w:rFonts w:hint="eastAsia"/>
                <w:szCs w:val="21"/>
              </w:rPr>
              <w:t>8.3</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0CA3A2A">
            <w:pPr>
              <w:spacing w:line="440" w:lineRule="exact"/>
              <w:jc w:val="center"/>
              <w:rPr>
                <w:szCs w:val="21"/>
              </w:rPr>
            </w:pPr>
            <w:r>
              <w:rPr>
                <w:rFonts w:hint="eastAsia"/>
                <w:szCs w:val="21"/>
              </w:rPr>
              <w:t>相关政策要求</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54AC0AB9">
            <w:pPr>
              <w:spacing w:line="440" w:lineRule="exact"/>
              <w:jc w:val="both"/>
              <w:rPr>
                <w:rFonts w:hint="eastAsia"/>
                <w:szCs w:val="21"/>
              </w:rPr>
            </w:pPr>
            <w:r>
              <w:rPr>
                <w:rFonts w:hint="eastAsia"/>
                <w:szCs w:val="21"/>
              </w:rPr>
              <w:t>（1）承包人在工程实施过程中的用工行为，必须严格按照《保障农民工工资支付条例》（国务院令 第724号）、《安徽省人民政府办公厅关于全面治理拖欠农民工工资问题的实施意见》（皖政办〔2016〕22号）等文件精神的有关规定，依法与招用的农民工签订劳动合同，并按规定及时足额支付工资。</w:t>
            </w:r>
          </w:p>
          <w:p w14:paraId="15CF155F">
            <w:pPr>
              <w:spacing w:line="440" w:lineRule="exact"/>
              <w:jc w:val="both"/>
              <w:rPr>
                <w:rFonts w:hint="eastAsia"/>
                <w:szCs w:val="21"/>
              </w:rPr>
            </w:pPr>
            <w:r>
              <w:rPr>
                <w:rFonts w:hint="eastAsia"/>
                <w:szCs w:val="21"/>
              </w:rPr>
              <w:t xml:space="preserve">（2）省外建设工程企业按照安徽省住建厅《关于优化进皖建设工程企业信息登记服务和管理有关工作的通知》（建市规〔2025〕4号）进行相关信息登记。 </w:t>
            </w:r>
          </w:p>
          <w:p w14:paraId="59959D35">
            <w:pPr>
              <w:spacing w:line="440" w:lineRule="exact"/>
              <w:jc w:val="both"/>
              <w:rPr>
                <w:rFonts w:hint="eastAsia"/>
                <w:szCs w:val="21"/>
              </w:rPr>
            </w:pPr>
            <w:r>
              <w:rPr>
                <w:rFonts w:hint="eastAsia"/>
                <w:szCs w:val="21"/>
              </w:rPr>
              <w:t>（3）关于投标保证金、履约保证金、工程质量保证金、农民工工资保证金执行《关于加快推进房屋建筑和市政基础设施工程实行工程担保制度的通知》（建市〔2020〕84号文件）。</w:t>
            </w:r>
          </w:p>
          <w:p w14:paraId="3A6B1A72">
            <w:pPr>
              <w:spacing w:line="440" w:lineRule="exact"/>
              <w:jc w:val="both"/>
              <w:rPr>
                <w:rFonts w:hint="eastAsia"/>
                <w:szCs w:val="21"/>
              </w:rPr>
            </w:pPr>
            <w:r>
              <w:rPr>
                <w:rFonts w:hint="eastAsia"/>
                <w:szCs w:val="21"/>
              </w:rPr>
              <w:t>（4）保证保险产品应按《中国银保监会办公厅关于进一步加强和改进财产保险公司产品监管有关问题的通知》执行。</w:t>
            </w:r>
          </w:p>
          <w:p w14:paraId="61E5D272">
            <w:pPr>
              <w:spacing w:line="440" w:lineRule="exact"/>
              <w:jc w:val="both"/>
              <w:rPr>
                <w:rFonts w:hint="eastAsia"/>
                <w:szCs w:val="21"/>
              </w:rPr>
            </w:pPr>
            <w:r>
              <w:rPr>
                <w:rFonts w:hint="eastAsia"/>
                <w:szCs w:val="21"/>
              </w:rPr>
              <w:t>（5）农民工工资保证金支持现金、保函等保证方式。农民工工资保证金、农民工工资专用账户管理、农民工工资支付等严格执行《关于印发&lt;安徽省工程建设领域农民工工资保证金实施办法&gt;的通知（皖人社发〔2022〕8号）》、安徽省人社厅等部门印发的《贯彻落实〈工程建设领域农民工工资专用账户管理暂行办法〉的通知》（皖人社发〔2022〕5号）、安徽省住建厅《关于建立长效机制切实保障建筑行业农民工工资支付工作的通知》（建市函〔2022〕490 号），安徽省住建厅《关于加快培育和壮大我省建筑产业工人队伍的意见》（建市规〔 2023〕 1 号）、《关于印发〈安徽省房屋建筑和市政基础设施工程施工过程结算管理办法〉 的通知》（建市规〔 2023〕 2 号）以及《关于修改完善&lt;六安市工程建设领域农民工工资保证金管理实施办法&gt;的通知》（六人社秘〔2020〕11号）。</w:t>
            </w:r>
          </w:p>
          <w:p w14:paraId="1447486D">
            <w:pPr>
              <w:spacing w:line="440" w:lineRule="exact"/>
              <w:jc w:val="both"/>
              <w:rPr>
                <w:rFonts w:hint="eastAsia"/>
                <w:szCs w:val="21"/>
              </w:rPr>
            </w:pPr>
            <w:r>
              <w:rPr>
                <w:rFonts w:hint="eastAsia"/>
                <w:szCs w:val="21"/>
              </w:rPr>
              <w:t>（6）招标人和中标人应按照省人社厅等部门印发的《贯彻落实〈工程建设领域农民工工资专用账户管理暂行办法〉的通知》（皖人社发〔2022〕5号）规定，设立农民工工资专用账户并进行管理，具体详见合同条款。</w:t>
            </w:r>
          </w:p>
          <w:p w14:paraId="3D250E7C">
            <w:pPr>
              <w:spacing w:line="440" w:lineRule="exact"/>
              <w:jc w:val="both"/>
              <w:rPr>
                <w:szCs w:val="21"/>
              </w:rPr>
            </w:pPr>
            <w:r>
              <w:rPr>
                <w:rFonts w:hint="eastAsia"/>
                <w:szCs w:val="21"/>
              </w:rPr>
              <w:t>备注：如有相关政策文件更新，按照最新政策文件执行。</w:t>
            </w:r>
          </w:p>
        </w:tc>
      </w:tr>
      <w:tr w14:paraId="20D785F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3D7BD304">
            <w:pPr>
              <w:spacing w:line="440" w:lineRule="exact"/>
              <w:jc w:val="center"/>
              <w:rPr>
                <w:szCs w:val="21"/>
              </w:rPr>
            </w:pPr>
            <w:r>
              <w:rPr>
                <w:rFonts w:hint="eastAsia"/>
                <w:szCs w:val="21"/>
              </w:rPr>
              <w:t>8.4</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5915B1E">
            <w:pPr>
              <w:spacing w:line="440" w:lineRule="exact"/>
              <w:jc w:val="center"/>
              <w:rPr>
                <w:rFonts w:hint="eastAsia"/>
                <w:szCs w:val="21"/>
              </w:rPr>
            </w:pPr>
            <w:r>
              <w:rPr>
                <w:rFonts w:hint="eastAsia"/>
                <w:szCs w:val="21"/>
              </w:rPr>
              <w:t>签约合同价和结算方式</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7E4F03EA">
            <w:pPr>
              <w:spacing w:line="440" w:lineRule="exact"/>
              <w:ind w:firstLine="420" w:firstLineChars="200"/>
              <w:jc w:val="both"/>
              <w:rPr>
                <w:rFonts w:hint="eastAsia"/>
                <w:szCs w:val="21"/>
              </w:rPr>
            </w:pPr>
            <w:r>
              <w:rPr>
                <w:rFonts w:hint="eastAsia"/>
                <w:szCs w:val="21"/>
              </w:rPr>
              <w:t>1.</w:t>
            </w:r>
            <w:r>
              <w:rPr>
                <w:rFonts w:hint="eastAsia"/>
                <w:color w:val="auto"/>
                <w:szCs w:val="21"/>
              </w:rPr>
              <w:t>签约合同价为中标人政府投资报价（设计费报价+建筑安装工程费报价）、社会投资报价之和，社会投资部分为暂定价格，以中标人实际投资为准，但中标人实际投资额不得少于项目概算中该价格。建筑安装工程费结算费率（以下简称“结算费率”）是建筑安装工程费除金额以外的其他表现形式。</w:t>
            </w:r>
          </w:p>
          <w:p w14:paraId="793A5FA7">
            <w:pPr>
              <w:spacing w:line="440" w:lineRule="exact"/>
              <w:ind w:firstLine="420" w:firstLineChars="200"/>
              <w:jc w:val="both"/>
              <w:rPr>
                <w:rFonts w:hint="eastAsia"/>
                <w:szCs w:val="21"/>
              </w:rPr>
            </w:pPr>
            <w:r>
              <w:rPr>
                <w:rFonts w:hint="eastAsia"/>
                <w:szCs w:val="21"/>
              </w:rPr>
              <w:t>2.设计费按照总价结算，因工程量的变更导致设计内容发生变化的，按照实际变化量对设计费用进行增减，增减金额由双方根据实际情况协商确定。</w:t>
            </w:r>
          </w:p>
          <w:p w14:paraId="5F63EA38">
            <w:pPr>
              <w:spacing w:line="440" w:lineRule="exact"/>
              <w:ind w:firstLine="420" w:firstLineChars="200"/>
              <w:jc w:val="both"/>
              <w:rPr>
                <w:szCs w:val="21"/>
              </w:rPr>
            </w:pPr>
            <w:r>
              <w:rPr>
                <w:rFonts w:hint="eastAsia"/>
                <w:szCs w:val="21"/>
              </w:rPr>
              <w:t>3.因中标人原因（如设计质量问题、施工组织不当问题等）导致建筑安装工程费增加的，其费用的增加不予认可，由中标人自行承担；导致建筑安装工程费减少的按实核减。</w:t>
            </w:r>
          </w:p>
          <w:p w14:paraId="543CD9C5">
            <w:pPr>
              <w:spacing w:line="440" w:lineRule="exact"/>
              <w:ind w:firstLine="420" w:firstLineChars="200"/>
              <w:jc w:val="both"/>
              <w:rPr>
                <w:rFonts w:hint="eastAsia"/>
                <w:szCs w:val="21"/>
              </w:rPr>
            </w:pPr>
            <w:r>
              <w:rPr>
                <w:rFonts w:hint="eastAsia"/>
                <w:szCs w:val="21"/>
              </w:rPr>
              <w:t>4.建筑安装工程费签约合同价为暂定价格，工程量据实结算，相关要求如下：</w:t>
            </w:r>
          </w:p>
          <w:p w14:paraId="5B533724">
            <w:pPr>
              <w:spacing w:line="440" w:lineRule="exact"/>
              <w:ind w:firstLine="420" w:firstLineChars="200"/>
              <w:jc w:val="both"/>
              <w:rPr>
                <w:rFonts w:hint="eastAsia"/>
                <w:szCs w:val="21"/>
              </w:rPr>
            </w:pPr>
            <w:r>
              <w:rPr>
                <w:rFonts w:hint="eastAsia"/>
                <w:szCs w:val="21"/>
              </w:rPr>
              <w:t>（1）施工图设计完成并按规定审查通过后，由招标人、中标人共同委托造价咨询机构根据设计图纸编制施工工程量清单并编制相应的施工建筑安装工程费，作为施工过程结算和竣工结算的依据，招标人可根据需要委托第三方对造价成果文件进行审核，施工工程量清单和施工建筑安装工程费是合同的组成部分。</w:t>
            </w:r>
          </w:p>
          <w:p w14:paraId="50D5D884">
            <w:pPr>
              <w:spacing w:line="440" w:lineRule="exact"/>
              <w:ind w:firstLine="420" w:firstLineChars="200"/>
              <w:jc w:val="both"/>
              <w:rPr>
                <w:rFonts w:hint="eastAsia"/>
                <w:szCs w:val="21"/>
              </w:rPr>
            </w:pPr>
            <w:r>
              <w:rPr>
                <w:rFonts w:hint="eastAsia"/>
                <w:szCs w:val="21"/>
              </w:rPr>
              <w:t>（2）施工工程量清单和施工建筑安装工程费编制依据：</w:t>
            </w:r>
          </w:p>
          <w:p w14:paraId="3F9B5DE5">
            <w:pPr>
              <w:spacing w:line="440" w:lineRule="exact"/>
              <w:ind w:firstLine="420" w:firstLineChars="200"/>
              <w:jc w:val="both"/>
              <w:rPr>
                <w:rFonts w:hint="eastAsia"/>
                <w:szCs w:val="21"/>
              </w:rPr>
            </w:pPr>
            <w:r>
              <w:rPr>
                <w:rFonts w:hint="eastAsia"/>
                <w:szCs w:val="21"/>
              </w:rPr>
              <w:t>①2018版安徽省建设工程计价依据以及本省现行实施的计价办法及工程所在地市计价规定。</w:t>
            </w:r>
          </w:p>
          <w:p w14:paraId="26A3D07B">
            <w:pPr>
              <w:spacing w:line="440" w:lineRule="exact"/>
              <w:ind w:firstLine="420" w:firstLineChars="200"/>
              <w:jc w:val="both"/>
              <w:rPr>
                <w:rFonts w:hint="eastAsia"/>
                <w:szCs w:val="21"/>
              </w:rPr>
            </w:pPr>
            <w:r>
              <w:rPr>
                <w:rFonts w:hint="eastAsia"/>
                <w:szCs w:val="21"/>
              </w:rPr>
              <w:t>②工程项目设计文件及相关资料。</w:t>
            </w:r>
          </w:p>
          <w:p w14:paraId="68A0E0D7">
            <w:pPr>
              <w:spacing w:line="440" w:lineRule="exact"/>
              <w:ind w:firstLine="420" w:firstLineChars="200"/>
              <w:jc w:val="both"/>
              <w:rPr>
                <w:rFonts w:hint="eastAsia"/>
                <w:szCs w:val="21"/>
              </w:rPr>
            </w:pPr>
            <w:r>
              <w:rPr>
                <w:rFonts w:hint="eastAsia"/>
                <w:szCs w:val="21"/>
              </w:rPr>
              <w:t>③本工程项目所涉及的常规施工组织设计和施工方案以及所采用的施工机械。</w:t>
            </w:r>
          </w:p>
          <w:p w14:paraId="510F54E2">
            <w:pPr>
              <w:spacing w:line="440" w:lineRule="exact"/>
              <w:ind w:firstLine="420" w:firstLineChars="200"/>
              <w:jc w:val="both"/>
              <w:rPr>
                <w:rFonts w:hint="eastAsia"/>
                <w:szCs w:val="21"/>
              </w:rPr>
            </w:pPr>
            <w:r>
              <w:rPr>
                <w:rFonts w:hint="eastAsia"/>
                <w:szCs w:val="21"/>
              </w:rPr>
              <w:t>④材料设备单价按照六安市建设工程造价管理机构发布的六安市建设工程市场价格信息中舒城区域的市场价格信息进行编制，如信息价缺项，则参考市区信息价，如六安市区信息价缺项，则参考合肥市区信息价。信息价没有的，采用认质询价方式确定，询价按照舒城县政府投资项目认质询价规则进行。</w:t>
            </w:r>
          </w:p>
          <w:p w14:paraId="0AE3217A">
            <w:pPr>
              <w:spacing w:line="440" w:lineRule="exact"/>
              <w:ind w:firstLine="420" w:firstLineChars="200"/>
              <w:jc w:val="both"/>
              <w:rPr>
                <w:rFonts w:hint="eastAsia"/>
                <w:szCs w:val="21"/>
              </w:rPr>
            </w:pPr>
            <w:r>
              <w:rPr>
                <w:rFonts w:hint="eastAsia"/>
                <w:szCs w:val="21"/>
              </w:rPr>
              <w:t>⑤其他相关资料。</w:t>
            </w:r>
          </w:p>
          <w:p w14:paraId="5603E178">
            <w:pPr>
              <w:spacing w:line="440" w:lineRule="exact"/>
              <w:ind w:firstLine="420" w:firstLineChars="200"/>
              <w:jc w:val="both"/>
              <w:rPr>
                <w:rFonts w:hint="eastAsia"/>
                <w:szCs w:val="21"/>
              </w:rPr>
            </w:pPr>
            <w:r>
              <w:rPr>
                <w:rFonts w:hint="eastAsia"/>
                <w:szCs w:val="21"/>
              </w:rPr>
              <w:t>（3）人工、材料和机械台班消耗量均按国家和省定额消耗量计算。</w:t>
            </w:r>
          </w:p>
          <w:p w14:paraId="23B09BEA">
            <w:pPr>
              <w:spacing w:line="440" w:lineRule="exact"/>
              <w:ind w:firstLine="420" w:firstLineChars="200"/>
              <w:jc w:val="both"/>
              <w:rPr>
                <w:rFonts w:hint="eastAsia"/>
                <w:szCs w:val="21"/>
              </w:rPr>
            </w:pPr>
            <w:r>
              <w:rPr>
                <w:rFonts w:hint="eastAsia"/>
                <w:szCs w:val="21"/>
              </w:rPr>
              <w:t>（4）综合费（企业管理费+利润）、措施项目费为可竞争性费用，编制时取费费率均按上述计价依据规定的费率计取，措施项目费按确定的工程量清单中的措施项目清单，结合本项目的要求编制；对于施工机械设备的选型根据工程特点和施工条件，本着经济实用、先进高效的原则确定。</w:t>
            </w:r>
          </w:p>
          <w:p w14:paraId="3B5BDA0A">
            <w:pPr>
              <w:spacing w:line="440" w:lineRule="exact"/>
              <w:ind w:firstLine="420" w:firstLineChars="200"/>
              <w:jc w:val="both"/>
              <w:rPr>
                <w:rFonts w:hint="eastAsia"/>
                <w:szCs w:val="21"/>
              </w:rPr>
            </w:pPr>
            <w:r>
              <w:rPr>
                <w:rFonts w:hint="eastAsia"/>
                <w:szCs w:val="21"/>
              </w:rPr>
              <w:t>（5）不可竞争费按规定费率计取。执行安徽省、六安市最新规定。</w:t>
            </w:r>
          </w:p>
          <w:p w14:paraId="0E62410C">
            <w:pPr>
              <w:spacing w:line="440" w:lineRule="exact"/>
              <w:ind w:firstLine="420" w:firstLineChars="200"/>
              <w:jc w:val="both"/>
              <w:rPr>
                <w:rFonts w:hint="eastAsia"/>
                <w:szCs w:val="21"/>
              </w:rPr>
            </w:pPr>
            <w:r>
              <w:rPr>
                <w:rFonts w:hint="eastAsia"/>
                <w:szCs w:val="21"/>
              </w:rPr>
              <w:t>（6）其他项目清单费按确认后的工程量清单确定。</w:t>
            </w:r>
          </w:p>
          <w:p w14:paraId="3B2B1E90">
            <w:pPr>
              <w:spacing w:line="440" w:lineRule="exact"/>
              <w:ind w:firstLine="420" w:firstLineChars="200"/>
              <w:jc w:val="both"/>
              <w:rPr>
                <w:rFonts w:hint="eastAsia"/>
                <w:szCs w:val="21"/>
              </w:rPr>
            </w:pPr>
            <w:r>
              <w:rPr>
                <w:rFonts w:hint="eastAsia"/>
                <w:szCs w:val="21"/>
              </w:rPr>
              <w:t>（7）税金按现行税金税率计取标准计取。</w:t>
            </w:r>
          </w:p>
          <w:p w14:paraId="3D630A34">
            <w:pPr>
              <w:spacing w:line="440" w:lineRule="exact"/>
              <w:ind w:firstLine="420" w:firstLineChars="200"/>
              <w:jc w:val="both"/>
              <w:rPr>
                <w:rFonts w:hint="eastAsia"/>
                <w:szCs w:val="21"/>
              </w:rPr>
            </w:pPr>
            <w:r>
              <w:rPr>
                <w:rFonts w:hint="eastAsia"/>
                <w:szCs w:val="21"/>
              </w:rPr>
              <w:t>（8）编制过程中，计价依据、规范或人工费、机械费定额文件或其他造价管理文件有更新时，按最新文件执行。</w:t>
            </w:r>
          </w:p>
          <w:p w14:paraId="4C6203CF">
            <w:pPr>
              <w:spacing w:line="440" w:lineRule="exact"/>
              <w:ind w:firstLine="420" w:firstLineChars="200"/>
              <w:jc w:val="both"/>
              <w:rPr>
                <w:rFonts w:hint="eastAsia"/>
                <w:szCs w:val="21"/>
              </w:rPr>
            </w:pPr>
            <w:r>
              <w:rPr>
                <w:rFonts w:hint="eastAsia"/>
                <w:szCs w:val="21"/>
              </w:rPr>
              <w:t>（9）施工过程结算和竣工结算时，综合单价及各项费用均应在施工工程量清单和施工建筑安装工程费基础上结合结算费率确定，但按照合同约定确定的暂估价、暂列金额项目以及通过认质询价方式采购的材料设备费用除外。</w:t>
            </w:r>
          </w:p>
          <w:p w14:paraId="478023E6">
            <w:pPr>
              <w:spacing w:line="440" w:lineRule="exact"/>
              <w:ind w:firstLine="420" w:firstLineChars="200"/>
              <w:jc w:val="both"/>
              <w:rPr>
                <w:rFonts w:hint="eastAsia"/>
                <w:szCs w:val="21"/>
              </w:rPr>
            </w:pPr>
            <w:r>
              <w:rPr>
                <w:rFonts w:hint="eastAsia"/>
                <w:szCs w:val="21"/>
              </w:rPr>
              <w:t>（10）合同价款调整有关要求：</w:t>
            </w:r>
          </w:p>
          <w:p w14:paraId="2EA4B108">
            <w:pPr>
              <w:spacing w:line="440" w:lineRule="exact"/>
              <w:ind w:firstLine="420" w:firstLineChars="200"/>
              <w:jc w:val="both"/>
              <w:rPr>
                <w:rFonts w:hint="eastAsia"/>
                <w:szCs w:val="21"/>
              </w:rPr>
            </w:pPr>
            <w:r>
              <w:rPr>
                <w:rFonts w:hint="eastAsia"/>
                <w:szCs w:val="21"/>
              </w:rPr>
              <w:t>价格调整因素：本项目价格调整的因素有且只有以下情形：</w:t>
            </w:r>
          </w:p>
          <w:p w14:paraId="2C07307F">
            <w:pPr>
              <w:spacing w:line="440" w:lineRule="exact"/>
              <w:ind w:firstLine="420" w:firstLineChars="200"/>
              <w:jc w:val="both"/>
              <w:rPr>
                <w:rFonts w:hint="eastAsia"/>
                <w:szCs w:val="21"/>
              </w:rPr>
            </w:pPr>
            <w:r>
              <w:rPr>
                <w:rFonts w:hint="eastAsia"/>
                <w:szCs w:val="21"/>
              </w:rPr>
              <w:t>①法律法规变化：招标工程以投标截止日前28天，其后因国家的法律、法规、规章和政策发生变化引起工程造价增减变化的，发承包双方按照省级或行业建设主管部门发布的规定调整合同价款，包括建设主管部门发布的人工费调整文件（非人工市场信息价）。</w:t>
            </w:r>
          </w:p>
          <w:p w14:paraId="7BD6A6BD">
            <w:pPr>
              <w:spacing w:line="440" w:lineRule="exact"/>
              <w:ind w:firstLine="420" w:firstLineChars="200"/>
              <w:rPr>
                <w:rFonts w:hint="eastAsia"/>
                <w:szCs w:val="21"/>
              </w:rPr>
            </w:pPr>
            <w:r>
              <w:rPr>
                <w:rFonts w:hint="eastAsia"/>
                <w:szCs w:val="21"/>
              </w:rPr>
              <w:t>②由于物价变化导致材料、设备价格波动的，采用造价信息调整价格差额的方法调整合同价款，材料和工程设备市场价格波动幅度在5%以内（含5%）的，由施工单位承担损失或受益，超过5%以上部分，由建设单位承担损失或受益。具体调整方式如下：施工期间材料、设备单价涨、跌幅以基准单价为基础超合同约定的风险幅度值时，其超过部分按实调整。</w:t>
            </w:r>
          </w:p>
          <w:p w14:paraId="26E5A824">
            <w:pPr>
              <w:spacing w:line="440" w:lineRule="exact"/>
              <w:ind w:firstLine="420" w:firstLineChars="200"/>
              <w:rPr>
                <w:rFonts w:hint="eastAsia"/>
                <w:szCs w:val="21"/>
              </w:rPr>
            </w:pPr>
            <w:r>
              <w:rPr>
                <w:rFonts w:hint="eastAsia"/>
                <w:szCs w:val="21"/>
              </w:rPr>
              <w:t>基准单价指编制施工建筑安装工程费采用的材料、设备价格。施工期间材料、设备单价指该材料、设备用于本工程时，该材料、设备的市场单价（不含税）。施工期间材料、设备价格由承包人提出，报发包人同意后执行。以上材料、设备单价均指不含税单价。</w:t>
            </w:r>
          </w:p>
          <w:p w14:paraId="5A84F62A">
            <w:pPr>
              <w:spacing w:line="440" w:lineRule="exact"/>
              <w:ind w:firstLine="420" w:firstLineChars="200"/>
              <w:rPr>
                <w:rFonts w:hint="eastAsia"/>
                <w:szCs w:val="21"/>
              </w:rPr>
            </w:pPr>
            <w:r>
              <w:rPr>
                <w:rFonts w:hint="eastAsia"/>
                <w:szCs w:val="21"/>
              </w:rPr>
              <w:t>③由于非承包人原因导致设计变更、签证等引起的变化，按实际调整。设计变更、签证引起新的工程量清单项目，其相应综合单价按以下规则由承包人提出，经发包人确认后作为结算依据。</w:t>
            </w:r>
          </w:p>
          <w:p w14:paraId="78F88DF7">
            <w:pPr>
              <w:spacing w:line="440" w:lineRule="exact"/>
              <w:ind w:firstLine="420" w:firstLineChars="200"/>
              <w:rPr>
                <w:rFonts w:hint="eastAsia"/>
                <w:szCs w:val="21"/>
              </w:rPr>
            </w:pPr>
            <w:r>
              <w:rPr>
                <w:rFonts w:hint="eastAsia"/>
                <w:szCs w:val="21"/>
              </w:rPr>
              <w:t>a.变更主要有以下情形：</w:t>
            </w:r>
          </w:p>
          <w:p w14:paraId="1A2059B1">
            <w:pPr>
              <w:spacing w:line="440" w:lineRule="exact"/>
              <w:ind w:firstLine="420" w:firstLineChars="200"/>
              <w:rPr>
                <w:rFonts w:hint="eastAsia"/>
                <w:szCs w:val="21"/>
              </w:rPr>
            </w:pPr>
            <w:r>
              <w:rPr>
                <w:rFonts w:hint="eastAsia"/>
                <w:szCs w:val="21"/>
              </w:rPr>
              <w:t>1）因不可抗力或招标人主导的原因，造成设计文件中漏、错项、设计深度达不到国家规范要求；</w:t>
            </w:r>
          </w:p>
          <w:p w14:paraId="16EA39A6">
            <w:pPr>
              <w:spacing w:line="440" w:lineRule="exact"/>
              <w:ind w:firstLine="420" w:firstLineChars="200"/>
              <w:rPr>
                <w:rFonts w:hint="eastAsia"/>
                <w:szCs w:val="21"/>
              </w:rPr>
            </w:pPr>
            <w:r>
              <w:rPr>
                <w:rFonts w:hint="eastAsia"/>
                <w:szCs w:val="21"/>
              </w:rPr>
              <w:t>2）为推广应用先进实用技术，更好地保证和提高工程质量的；</w:t>
            </w:r>
          </w:p>
          <w:p w14:paraId="06529DBE">
            <w:pPr>
              <w:spacing w:line="440" w:lineRule="exact"/>
              <w:ind w:firstLine="420" w:firstLineChars="200"/>
              <w:rPr>
                <w:rFonts w:hint="eastAsia"/>
                <w:szCs w:val="21"/>
              </w:rPr>
            </w:pPr>
            <w:r>
              <w:rPr>
                <w:rFonts w:hint="eastAsia"/>
                <w:szCs w:val="21"/>
              </w:rPr>
              <w:t>3）在不降低工程质量和使用功能的前提下，能有效减少工程量、降低施工难度、节约工程投资、加快施工进度而进行设计优化的；</w:t>
            </w:r>
          </w:p>
          <w:p w14:paraId="75C2C724">
            <w:pPr>
              <w:spacing w:line="440" w:lineRule="exact"/>
              <w:ind w:firstLine="420" w:firstLineChars="200"/>
              <w:rPr>
                <w:rFonts w:hint="eastAsia"/>
                <w:szCs w:val="21"/>
              </w:rPr>
            </w:pPr>
            <w:r>
              <w:rPr>
                <w:rFonts w:hint="eastAsia"/>
                <w:szCs w:val="21"/>
              </w:rPr>
              <w:t>4）有利于确保工程施工安全和环境保护，有利于节材、节水、节能、环保，改善施工条件而调整或修改的；</w:t>
            </w:r>
          </w:p>
          <w:p w14:paraId="4BFDEF89">
            <w:pPr>
              <w:spacing w:line="440" w:lineRule="exact"/>
              <w:ind w:firstLine="420" w:firstLineChars="200"/>
              <w:rPr>
                <w:rFonts w:hint="eastAsia"/>
                <w:szCs w:val="21"/>
              </w:rPr>
            </w:pPr>
            <w:r>
              <w:rPr>
                <w:rFonts w:hint="eastAsia"/>
                <w:szCs w:val="21"/>
              </w:rPr>
              <w:t>5）根据政府或政府相关主管部门要求，须对项目建设规模、建设标准、建设内容和施工进度进行调整的；</w:t>
            </w:r>
          </w:p>
          <w:p w14:paraId="20D7CF7B">
            <w:pPr>
              <w:spacing w:line="440" w:lineRule="exact"/>
              <w:ind w:firstLine="420" w:firstLineChars="200"/>
              <w:rPr>
                <w:rFonts w:hint="eastAsia"/>
                <w:szCs w:val="21"/>
              </w:rPr>
            </w:pPr>
            <w:r>
              <w:rPr>
                <w:rFonts w:hint="eastAsia"/>
                <w:szCs w:val="21"/>
              </w:rPr>
              <w:t>6）其它非承包人原因导致的变更。</w:t>
            </w:r>
          </w:p>
          <w:p w14:paraId="431BFAE4">
            <w:pPr>
              <w:spacing w:line="440" w:lineRule="exact"/>
              <w:ind w:firstLine="420" w:firstLineChars="200"/>
              <w:rPr>
                <w:rFonts w:hint="eastAsia"/>
                <w:szCs w:val="21"/>
              </w:rPr>
            </w:pPr>
            <w:r>
              <w:rPr>
                <w:rFonts w:hint="eastAsia"/>
                <w:szCs w:val="21"/>
              </w:rPr>
              <w:t>b.变更程序</w:t>
            </w:r>
          </w:p>
          <w:p w14:paraId="6CB11789">
            <w:pPr>
              <w:spacing w:line="440" w:lineRule="exact"/>
              <w:ind w:firstLine="420" w:firstLineChars="200"/>
              <w:rPr>
                <w:rFonts w:hint="eastAsia"/>
                <w:szCs w:val="21"/>
              </w:rPr>
            </w:pPr>
            <w:r>
              <w:rPr>
                <w:rFonts w:hint="eastAsia"/>
                <w:szCs w:val="21"/>
              </w:rPr>
              <w:t>对本项目所有变更事项的程序及审批均参照六安市及舒城县政府投资项目或造价主管部门规定执行，后期六安市及舒城县政府投资项目或造价主管部门有修订或调整的，按最新的项目工程变更管理办法执行。</w:t>
            </w:r>
          </w:p>
          <w:p w14:paraId="43C38718">
            <w:pPr>
              <w:spacing w:line="440" w:lineRule="exact"/>
              <w:ind w:firstLine="420" w:firstLineChars="200"/>
              <w:rPr>
                <w:rFonts w:hint="eastAsia"/>
                <w:szCs w:val="21"/>
              </w:rPr>
            </w:pPr>
            <w:r>
              <w:rPr>
                <w:rFonts w:hint="eastAsia"/>
                <w:szCs w:val="21"/>
              </w:rPr>
              <w:t>c.本项目为工程总承包项目，因承包人原因导致工程变更所产生的一切经济损失由承包人承担。因“a.”中原因引起经济签证的结算应按照本项第4条的规定确定价格。</w:t>
            </w:r>
          </w:p>
          <w:p w14:paraId="61440FC4">
            <w:pPr>
              <w:spacing w:line="440" w:lineRule="exact"/>
              <w:ind w:firstLine="420" w:firstLineChars="200"/>
              <w:rPr>
                <w:rFonts w:hint="eastAsia"/>
                <w:szCs w:val="21"/>
              </w:rPr>
            </w:pPr>
            <w:r>
              <w:rPr>
                <w:rFonts w:hint="eastAsia"/>
                <w:szCs w:val="21"/>
              </w:rPr>
              <w:t>d.变更价款的计算原则：</w:t>
            </w:r>
          </w:p>
          <w:p w14:paraId="66DFE322">
            <w:pPr>
              <w:spacing w:line="440" w:lineRule="exact"/>
              <w:ind w:firstLine="420" w:firstLineChars="200"/>
              <w:rPr>
                <w:rFonts w:hint="eastAsia"/>
                <w:szCs w:val="21"/>
              </w:rPr>
            </w:pPr>
            <w:r>
              <w:rPr>
                <w:rFonts w:hint="eastAsia"/>
                <w:szCs w:val="21"/>
              </w:rPr>
              <w:t>1）合同中已有适用于变更工程的价格，按合同已有的价格变更合同价款；</w:t>
            </w:r>
          </w:p>
          <w:p w14:paraId="0AF88F1F">
            <w:pPr>
              <w:spacing w:line="440" w:lineRule="exact"/>
              <w:ind w:firstLine="420" w:firstLineChars="200"/>
              <w:rPr>
                <w:rFonts w:hint="eastAsia"/>
                <w:szCs w:val="21"/>
              </w:rPr>
            </w:pPr>
            <w:r>
              <w:rPr>
                <w:rFonts w:hint="eastAsia"/>
                <w:szCs w:val="21"/>
              </w:rPr>
              <w:t>2）合同中只有类似于变更工程的价格，可以参照类似价格变更合同价款；</w:t>
            </w:r>
          </w:p>
          <w:p w14:paraId="3C4ED5BA">
            <w:pPr>
              <w:spacing w:line="440" w:lineRule="exact"/>
              <w:ind w:firstLine="420" w:firstLineChars="200"/>
              <w:rPr>
                <w:rFonts w:hint="eastAsia"/>
                <w:szCs w:val="21"/>
              </w:rPr>
            </w:pPr>
            <w:r>
              <w:rPr>
                <w:rFonts w:hint="eastAsia"/>
                <w:szCs w:val="21"/>
              </w:rPr>
              <w:t>3）合同中没有适用或类似于变更工程的价格，由承包人提出初步价格报发包人确认后执行。</w:t>
            </w:r>
          </w:p>
          <w:p w14:paraId="423453B0">
            <w:pPr>
              <w:spacing w:line="440" w:lineRule="exact"/>
              <w:ind w:firstLine="420" w:firstLineChars="200"/>
              <w:rPr>
                <w:rFonts w:hint="eastAsia"/>
                <w:szCs w:val="21"/>
              </w:rPr>
            </w:pPr>
            <w:r>
              <w:rPr>
                <w:rFonts w:hint="eastAsia"/>
                <w:szCs w:val="21"/>
              </w:rPr>
              <w:t>④不可抗力；</w:t>
            </w:r>
          </w:p>
          <w:p w14:paraId="4E679C82">
            <w:pPr>
              <w:spacing w:line="440" w:lineRule="exact"/>
              <w:ind w:firstLine="420" w:firstLineChars="200"/>
              <w:jc w:val="both"/>
              <w:rPr>
                <w:rFonts w:hint="eastAsia"/>
                <w:szCs w:val="21"/>
              </w:rPr>
            </w:pPr>
            <w:r>
              <w:rPr>
                <w:rFonts w:hint="eastAsia"/>
                <w:szCs w:val="21"/>
              </w:rPr>
              <w:t>⑤发包人有权根据实际需要对项目建设规模、建设标准、建设内容进行调整，承包人应严格执行发包人及监理人发出的变更指令。由此导致合同价款调整的，原则上与进度款支付同步调整支付。</w:t>
            </w:r>
          </w:p>
        </w:tc>
      </w:tr>
      <w:tr w14:paraId="11BFBDC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7CEE993">
            <w:pPr>
              <w:spacing w:line="440" w:lineRule="exact"/>
              <w:jc w:val="center"/>
              <w:rPr>
                <w:szCs w:val="21"/>
              </w:rPr>
            </w:pPr>
            <w:r>
              <w:rPr>
                <w:rFonts w:hint="eastAsia"/>
                <w:szCs w:val="21"/>
              </w:rPr>
              <w:t>8.5</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4200E03">
            <w:pPr>
              <w:spacing w:line="440" w:lineRule="exact"/>
              <w:jc w:val="center"/>
              <w:rPr>
                <w:rFonts w:hint="eastAsia"/>
                <w:szCs w:val="21"/>
              </w:rPr>
            </w:pPr>
            <w:r>
              <w:rPr>
                <w:rFonts w:hint="eastAsia"/>
                <w:szCs w:val="21"/>
              </w:rPr>
              <w:t>设计要求</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19987830">
            <w:pPr>
              <w:spacing w:line="440" w:lineRule="exact"/>
              <w:jc w:val="left"/>
              <w:rPr>
                <w:rFonts w:hint="eastAsia"/>
                <w:szCs w:val="21"/>
              </w:rPr>
            </w:pPr>
            <w:r>
              <w:rPr>
                <w:rFonts w:hint="eastAsia"/>
                <w:szCs w:val="21"/>
              </w:rPr>
              <w:t>（1）中标人应在招标文件规定的时间内完成施工图设计并提交成果。</w:t>
            </w:r>
          </w:p>
          <w:p w14:paraId="3042D311">
            <w:pPr>
              <w:spacing w:line="440" w:lineRule="exact"/>
              <w:jc w:val="left"/>
              <w:rPr>
                <w:rFonts w:hint="eastAsia"/>
                <w:szCs w:val="21"/>
              </w:rPr>
            </w:pPr>
            <w:r>
              <w:rPr>
                <w:rFonts w:hint="eastAsia"/>
                <w:szCs w:val="21"/>
              </w:rPr>
              <w:t>（2）为保证设计内容和标准的前后统一性，中标人在进行施工图设计工作前，要与前期完成初步设计工作的设计单位深度对接。</w:t>
            </w:r>
          </w:p>
          <w:p w14:paraId="70510404">
            <w:pPr>
              <w:spacing w:line="440" w:lineRule="exact"/>
              <w:jc w:val="left"/>
              <w:rPr>
                <w:rFonts w:hint="eastAsia"/>
                <w:szCs w:val="21"/>
              </w:rPr>
            </w:pPr>
            <w:r>
              <w:rPr>
                <w:rFonts w:hint="eastAsia"/>
                <w:szCs w:val="21"/>
              </w:rPr>
              <w:t>（3）中标人须按照国家现行设计规范和标准在经批复的初步设计概算金额内进行限额设计。</w:t>
            </w:r>
          </w:p>
          <w:p w14:paraId="2D2C316C">
            <w:pPr>
              <w:spacing w:line="440" w:lineRule="exact"/>
              <w:jc w:val="left"/>
              <w:rPr>
                <w:rFonts w:hint="eastAsia"/>
                <w:szCs w:val="21"/>
              </w:rPr>
            </w:pPr>
            <w:r>
              <w:rPr>
                <w:rFonts w:hint="eastAsia"/>
                <w:szCs w:val="21"/>
              </w:rPr>
              <w:t>说明：若招标人或相关部门认为设计需要修改，中标人均须无条件重新调整设计直至满足要求为止。</w:t>
            </w:r>
          </w:p>
          <w:p w14:paraId="781D5BB1">
            <w:pPr>
              <w:spacing w:line="440" w:lineRule="exact"/>
              <w:jc w:val="left"/>
              <w:rPr>
                <w:rFonts w:hint="eastAsia"/>
                <w:szCs w:val="21"/>
              </w:rPr>
            </w:pPr>
            <w:r>
              <w:rPr>
                <w:rFonts w:hint="eastAsia"/>
                <w:szCs w:val="21"/>
              </w:rPr>
              <w:t>（4）中标人在进行设计时，须充分勘察、踏勘现场，根据该项目的实际情况，综合全盘考虑，对场地平整、土方挖运及平衡等进行最优化设计，尽可能节省投资。后期施工过程中如因承包人设计不充分或不合理导致设计变更或工程量变更的，增加的工程量不予追加造价，减少的工程量据实予以扣减，由此发生的所有费用均由承包人自行承担。</w:t>
            </w:r>
          </w:p>
          <w:p w14:paraId="0C5514D1">
            <w:pPr>
              <w:spacing w:line="440" w:lineRule="exact"/>
              <w:jc w:val="left"/>
              <w:rPr>
                <w:rFonts w:hint="eastAsia"/>
                <w:szCs w:val="21"/>
              </w:rPr>
            </w:pPr>
            <w:r>
              <w:rPr>
                <w:rFonts w:hint="eastAsia"/>
                <w:szCs w:val="21"/>
              </w:rPr>
              <w:t>（5）中标人提交的设计文件应充分体现招标人的要求，其成果文件须得到招标人审核批准。中标人在进行施工图设计时，不得擅自提高或降低标准。中标人提高标准的，按提高后的标准实施，增加的费用招标人不另行支付；中标人降低标准的，按招标人原标准实施，增加的费用由中标人自行承担。</w:t>
            </w:r>
          </w:p>
          <w:p w14:paraId="3F7603F2">
            <w:pPr>
              <w:spacing w:line="440" w:lineRule="exact"/>
              <w:jc w:val="left"/>
              <w:rPr>
                <w:rFonts w:hint="eastAsia"/>
                <w:szCs w:val="21"/>
              </w:rPr>
            </w:pPr>
            <w:r>
              <w:rPr>
                <w:rFonts w:hint="eastAsia"/>
                <w:szCs w:val="21"/>
              </w:rPr>
              <w:t>（6）中标人应负责工程设计的组织、协调、进度控制等所有相关设计工作，并负责对该工程的所有设计工作进行审查，对所有相关设计文件的正确性承担责任。并按合同中的有关要求，提供全部的设计成果文件最终版。</w:t>
            </w:r>
          </w:p>
          <w:p w14:paraId="60ED9A3A">
            <w:pPr>
              <w:spacing w:line="440" w:lineRule="exact"/>
              <w:jc w:val="left"/>
              <w:rPr>
                <w:rFonts w:hint="eastAsia"/>
                <w:szCs w:val="21"/>
              </w:rPr>
            </w:pPr>
            <w:r>
              <w:rPr>
                <w:rFonts w:hint="eastAsia"/>
                <w:szCs w:val="21"/>
              </w:rPr>
              <w:t>（7）设计方案的知识产权</w:t>
            </w:r>
          </w:p>
          <w:p w14:paraId="7DF50A74">
            <w:pPr>
              <w:spacing w:line="440" w:lineRule="exact"/>
              <w:jc w:val="left"/>
              <w:rPr>
                <w:rFonts w:hint="eastAsia"/>
                <w:szCs w:val="21"/>
              </w:rPr>
            </w:pPr>
            <w:r>
              <w:rPr>
                <w:rFonts w:hint="eastAsia"/>
                <w:szCs w:val="21"/>
              </w:rPr>
              <w:t>1）中标人应确保投标文件及资料均未侵犯他人的知识产权，否则须承担由此引起的全部法律责任和经济责任。若中标人使用了他人的专利、专有技术，涉及的费用由中标人承担。</w:t>
            </w:r>
          </w:p>
          <w:p w14:paraId="4EA20D82">
            <w:pPr>
              <w:spacing w:line="440" w:lineRule="exact"/>
              <w:jc w:val="left"/>
              <w:rPr>
                <w:rFonts w:hint="eastAsia"/>
                <w:szCs w:val="21"/>
              </w:rPr>
            </w:pPr>
            <w:r>
              <w:rPr>
                <w:rFonts w:hint="eastAsia"/>
                <w:szCs w:val="21"/>
              </w:rPr>
              <w:t>2）招标人有权在公开展示中标人的设计成果，并通过传播媒介、杂志、书刊或其它形式介绍、展示及评价该设计成果，所有展示、推介、广告均不再向中标人支付费用。</w:t>
            </w:r>
          </w:p>
          <w:p w14:paraId="64358810">
            <w:pPr>
              <w:spacing w:line="440" w:lineRule="exact"/>
              <w:jc w:val="left"/>
              <w:rPr>
                <w:rFonts w:hint="eastAsia"/>
                <w:szCs w:val="21"/>
              </w:rPr>
            </w:pPr>
            <w:r>
              <w:rPr>
                <w:rFonts w:hint="eastAsia"/>
                <w:szCs w:val="21"/>
              </w:rPr>
              <w:t>3）中标人及其直接或间接参加投标的人员未经招标人许可，不得用于其他任何项目的投标和设计，不得在国内外报刊、网络、电视等媒体及学术或技术交流会上发表、展示设计成果。</w:t>
            </w:r>
          </w:p>
          <w:p w14:paraId="0BA4A77F">
            <w:pPr>
              <w:spacing w:line="440" w:lineRule="exact"/>
              <w:jc w:val="left"/>
              <w:rPr>
                <w:rFonts w:hint="eastAsia"/>
                <w:szCs w:val="21"/>
              </w:rPr>
            </w:pPr>
            <w:r>
              <w:rPr>
                <w:rFonts w:hint="eastAsia"/>
                <w:szCs w:val="21"/>
              </w:rPr>
              <w:t>4）中标人设计文件及附件的知识产权归招标人所有。</w:t>
            </w:r>
          </w:p>
        </w:tc>
      </w:tr>
      <w:tr w14:paraId="1A90C73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8195CDC">
            <w:pPr>
              <w:spacing w:line="440" w:lineRule="exact"/>
              <w:jc w:val="center"/>
              <w:rPr>
                <w:szCs w:val="21"/>
              </w:rPr>
            </w:pPr>
            <w:r>
              <w:rPr>
                <w:rFonts w:hint="eastAsia"/>
                <w:szCs w:val="21"/>
              </w:rPr>
              <w:t>8.6</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621C234">
            <w:pPr>
              <w:spacing w:line="440" w:lineRule="exact"/>
              <w:jc w:val="center"/>
              <w:rPr>
                <w:rFonts w:hint="eastAsia"/>
                <w:szCs w:val="21"/>
              </w:rPr>
            </w:pPr>
            <w:r>
              <w:rPr>
                <w:rFonts w:hint="eastAsia"/>
                <w:szCs w:val="21"/>
              </w:rPr>
              <w:t>施工重难点</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20B76DEE">
            <w:pPr>
              <w:spacing w:line="440" w:lineRule="exact"/>
              <w:rPr>
                <w:rFonts w:hint="eastAsia"/>
                <w:szCs w:val="21"/>
              </w:rPr>
            </w:pPr>
            <w:r>
              <w:rPr>
                <w:rFonts w:hint="eastAsia"/>
                <w:szCs w:val="21"/>
              </w:rPr>
              <w:t>一、本招标项目危险性较大的分部分项工程清单：</w:t>
            </w:r>
            <w:r>
              <w:rPr>
                <w:rFonts w:hint="eastAsia"/>
                <w:szCs w:val="21"/>
                <w:u w:val="single"/>
              </w:rPr>
              <w:t xml:space="preserve">  / </w:t>
            </w:r>
            <w:r>
              <w:rPr>
                <w:rFonts w:hint="eastAsia"/>
                <w:szCs w:val="21"/>
              </w:rPr>
              <w:t>。</w:t>
            </w:r>
          </w:p>
          <w:p w14:paraId="049F773F">
            <w:pPr>
              <w:spacing w:line="440" w:lineRule="exact"/>
              <w:rPr>
                <w:rFonts w:hint="eastAsia"/>
                <w:szCs w:val="21"/>
              </w:rPr>
            </w:pPr>
            <w:r>
              <w:rPr>
                <w:rFonts w:hint="eastAsia"/>
                <w:szCs w:val="21"/>
              </w:rPr>
              <w:t>二、施工重难点：</w:t>
            </w:r>
          </w:p>
          <w:p w14:paraId="6D618C68">
            <w:pPr>
              <w:spacing w:line="440" w:lineRule="exact"/>
              <w:rPr>
                <w:rFonts w:hint="eastAsia"/>
                <w:szCs w:val="21"/>
              </w:rPr>
            </w:pPr>
            <w:r>
              <w:rPr>
                <w:rFonts w:hint="eastAsia"/>
                <w:szCs w:val="21"/>
              </w:rPr>
              <w:t>1、中标人做好现场踏勘工作，避免盲目施工。对施工场地相邻的道路、地下管线、地上杆线、水塘、沟渠、建筑物进行认真了解，并获取相关档案资料。</w:t>
            </w:r>
          </w:p>
          <w:p w14:paraId="76BD8255">
            <w:pPr>
              <w:spacing w:line="440" w:lineRule="exact"/>
              <w:rPr>
                <w:rFonts w:hint="eastAsia"/>
                <w:szCs w:val="21"/>
              </w:rPr>
            </w:pPr>
            <w:r>
              <w:rPr>
                <w:rFonts w:hint="eastAsia"/>
                <w:szCs w:val="21"/>
              </w:rPr>
              <w:t>2、中标人须充分考虑施工时采取必要的安全防护措施（如警示牌、导向牌等），保证行人、车辆安全出行。</w:t>
            </w:r>
          </w:p>
          <w:p w14:paraId="1413D151">
            <w:pPr>
              <w:spacing w:line="440" w:lineRule="exact"/>
              <w:rPr>
                <w:rFonts w:hint="eastAsia"/>
                <w:szCs w:val="21"/>
              </w:rPr>
            </w:pPr>
            <w:r>
              <w:rPr>
                <w:rFonts w:hint="eastAsia"/>
                <w:szCs w:val="21"/>
              </w:rPr>
              <w:t>3、做好基坑支护工作，开挖及降水施工过程中保证基坑的稳定及周围建（构）筑物及地下设施安全。</w:t>
            </w:r>
          </w:p>
          <w:p w14:paraId="7FC25A71">
            <w:pPr>
              <w:spacing w:line="440" w:lineRule="exact"/>
              <w:rPr>
                <w:rFonts w:hint="eastAsia"/>
                <w:szCs w:val="21"/>
              </w:rPr>
            </w:pPr>
            <w:r>
              <w:rPr>
                <w:rFonts w:hint="eastAsia"/>
                <w:szCs w:val="21"/>
              </w:rPr>
              <w:t>4、本工程施工过程中，中标人须对地下管线、路灯、下水道等成品设施采取一定的防护措施。</w:t>
            </w:r>
          </w:p>
          <w:p w14:paraId="6F1CD045">
            <w:pPr>
              <w:spacing w:line="440" w:lineRule="exact"/>
              <w:rPr>
                <w:rFonts w:hint="eastAsia"/>
                <w:szCs w:val="21"/>
              </w:rPr>
            </w:pPr>
            <w:r>
              <w:rPr>
                <w:rFonts w:hint="eastAsia"/>
                <w:szCs w:val="21"/>
              </w:rPr>
              <w:t>5、施工期间遇到冬季和雨季，根据季节变化做好地面排水、水塘排水、临近沟渠的临时改道和排涝防汛、水塘排水、基坑排水及冬季、夏季施工各项保证工作。</w:t>
            </w:r>
          </w:p>
          <w:p w14:paraId="27FAD730">
            <w:pPr>
              <w:spacing w:line="440" w:lineRule="exact"/>
              <w:rPr>
                <w:rFonts w:hint="eastAsia"/>
                <w:szCs w:val="21"/>
              </w:rPr>
            </w:pPr>
            <w:r>
              <w:rPr>
                <w:rFonts w:hint="eastAsia"/>
                <w:szCs w:val="21"/>
              </w:rPr>
              <w:t>6、土建施工前各专业应进行综合图纸会审，各专业要分工明确，及时做好各自专业的预留、预埋复核工作，避免后期安装过程中后开孔洞。</w:t>
            </w:r>
          </w:p>
          <w:p w14:paraId="5B42EDE9">
            <w:pPr>
              <w:spacing w:line="440" w:lineRule="exact"/>
              <w:rPr>
                <w:rFonts w:hint="eastAsia"/>
                <w:szCs w:val="21"/>
              </w:rPr>
            </w:pPr>
            <w:r>
              <w:rPr>
                <w:rFonts w:hint="eastAsia"/>
                <w:szCs w:val="21"/>
              </w:rPr>
              <w:t>7、投标人须自行协调解决施工临时用地电和临时用水接入工作，并充分考虑进投标报价中。</w:t>
            </w:r>
          </w:p>
          <w:p w14:paraId="1F30456E">
            <w:pPr>
              <w:spacing w:line="440" w:lineRule="exact"/>
              <w:rPr>
                <w:rFonts w:hint="eastAsia"/>
                <w:szCs w:val="21"/>
              </w:rPr>
            </w:pPr>
            <w:r>
              <w:rPr>
                <w:rFonts w:hint="eastAsia"/>
                <w:szCs w:val="21"/>
              </w:rPr>
              <w:t>8、中标单位必须确保项目达到正常运营的标准。</w:t>
            </w:r>
          </w:p>
        </w:tc>
      </w:tr>
      <w:tr w14:paraId="4F252E7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F1028DC">
            <w:pPr>
              <w:spacing w:line="440" w:lineRule="exact"/>
              <w:jc w:val="center"/>
              <w:rPr>
                <w:rFonts w:hint="eastAsia"/>
                <w:szCs w:val="21"/>
              </w:rPr>
            </w:pPr>
            <w:r>
              <w:rPr>
                <w:rFonts w:hint="eastAsia"/>
                <w:color w:val="auto"/>
                <w:szCs w:val="21"/>
              </w:rPr>
              <w:t>8.7</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03AD1A95">
            <w:pPr>
              <w:spacing w:line="440" w:lineRule="exact"/>
              <w:jc w:val="center"/>
              <w:rPr>
                <w:rFonts w:hint="eastAsia"/>
                <w:szCs w:val="21"/>
              </w:rPr>
            </w:pPr>
            <w:r>
              <w:rPr>
                <w:rFonts w:hint="eastAsia" w:ascii="宋体" w:hAnsi="宋体"/>
                <w:bCs/>
                <w:color w:val="auto"/>
                <w:kern w:val="0"/>
              </w:rPr>
              <w:t>保证金的缴纳形式</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4B6284C3">
            <w:pPr>
              <w:spacing w:line="440" w:lineRule="exact"/>
              <w:rPr>
                <w:rFonts w:hint="eastAsia"/>
                <w:szCs w:val="21"/>
              </w:rPr>
            </w:pPr>
            <w:r>
              <w:rPr>
                <w:rFonts w:hint="eastAsia"/>
                <w:bCs/>
                <w:color w:val="auto"/>
                <w:szCs w:val="21"/>
              </w:rPr>
              <w:t>本项目投标保证金、履约保证金、质量保证金、农民工工资保证金支持银行转账、网银支付、保函（纸质、电子）、保证保险等方式缴纳。</w:t>
            </w:r>
          </w:p>
        </w:tc>
      </w:tr>
      <w:tr w14:paraId="612BF25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41FFF9F">
            <w:pPr>
              <w:spacing w:line="440" w:lineRule="exact"/>
              <w:jc w:val="center"/>
              <w:rPr>
                <w:rFonts w:hint="eastAsia"/>
                <w:color w:val="auto"/>
                <w:szCs w:val="21"/>
              </w:rPr>
            </w:pPr>
            <w:r>
              <w:rPr>
                <w:rFonts w:hint="eastAsia"/>
                <w:color w:val="auto"/>
                <w:szCs w:val="21"/>
              </w:rPr>
              <w:t>8.8</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596BE4D">
            <w:pPr>
              <w:spacing w:line="440" w:lineRule="exact"/>
              <w:jc w:val="center"/>
              <w:rPr>
                <w:rFonts w:hint="eastAsia" w:ascii="宋体" w:hAnsi="宋体"/>
                <w:bCs/>
                <w:color w:val="auto"/>
                <w:kern w:val="0"/>
              </w:rPr>
            </w:pPr>
            <w:r>
              <w:rPr>
                <w:rFonts w:hint="eastAsia"/>
                <w:b/>
                <w:bCs/>
                <w:color w:val="auto"/>
                <w:szCs w:val="21"/>
              </w:rPr>
              <w:t>运营要求</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2D7003FF">
            <w:pPr>
              <w:spacing w:line="440" w:lineRule="exact"/>
              <w:rPr>
                <w:rFonts w:hint="eastAsia"/>
                <w:b/>
                <w:bCs/>
                <w:color w:val="auto"/>
                <w:szCs w:val="21"/>
              </w:rPr>
            </w:pPr>
            <w:r>
              <w:rPr>
                <w:rFonts w:hint="eastAsia"/>
                <w:b/>
                <w:bCs/>
                <w:color w:val="auto"/>
                <w:szCs w:val="21"/>
              </w:rPr>
              <w:t>1、本项目自运营交付后，运营方以自己的名义对外自主经营，自负</w:t>
            </w:r>
          </w:p>
          <w:p w14:paraId="5D407F94">
            <w:r>
              <w:rPr>
                <w:rFonts w:hint="eastAsia"/>
                <w:b/>
                <w:bCs/>
                <w:color w:val="auto"/>
                <w:szCs w:val="21"/>
              </w:rPr>
              <w:t>盈亏，运营期间发生的各项费用</w:t>
            </w:r>
          </w:p>
          <w:p w14:paraId="2F04DC3C">
            <w:pPr>
              <w:spacing w:line="440" w:lineRule="exact"/>
              <w:rPr>
                <w:rFonts w:hint="eastAsia"/>
                <w:b/>
                <w:bCs/>
                <w:color w:val="auto"/>
                <w:szCs w:val="21"/>
              </w:rPr>
            </w:pPr>
            <w:r>
              <w:rPr>
                <w:rFonts w:hint="eastAsia"/>
                <w:b/>
                <w:bCs/>
                <w:color w:val="auto"/>
                <w:szCs w:val="21"/>
              </w:rPr>
              <w:t>由运营方自行承担。</w:t>
            </w:r>
          </w:p>
          <w:p w14:paraId="2A0767CF">
            <w:r>
              <w:rPr>
                <w:rFonts w:hint="eastAsia"/>
                <w:b/>
                <w:bCs/>
                <w:color w:val="auto"/>
                <w:szCs w:val="21"/>
              </w:rPr>
              <w:t>2、</w:t>
            </w:r>
          </w:p>
          <w:p w14:paraId="027DC4F2">
            <w:pPr>
              <w:spacing w:line="440" w:lineRule="exact"/>
              <w:rPr>
                <w:rFonts w:hint="eastAsia"/>
                <w:b/>
                <w:bCs/>
                <w:color w:val="auto"/>
                <w:szCs w:val="21"/>
              </w:rPr>
            </w:pPr>
            <w:r>
              <w:rPr>
                <w:rFonts w:hint="eastAsia"/>
                <w:b/>
                <w:bCs/>
                <w:color w:val="auto"/>
                <w:szCs w:val="21"/>
              </w:rPr>
              <w:t>本项目运营单位在发包人与承包人签订总承包合同后，运营单位须在项目范围内投资不低于260</w:t>
            </w:r>
            <w:r>
              <w:rPr>
                <w:b/>
                <w:bCs/>
                <w:color w:val="auto"/>
                <w:szCs w:val="21"/>
              </w:rPr>
              <w:t>.77</w:t>
            </w:r>
            <w:r>
              <w:rPr>
                <w:rFonts w:hint="eastAsia"/>
                <w:b/>
                <w:bCs/>
                <w:color w:val="auto"/>
                <w:szCs w:val="21"/>
              </w:rPr>
              <w:t>万元的投资（具体内容详见“初步设计文本”），以上投资均须与项目建设期内同步完成。投资完成后须向甲方提供有效的投资证明材料且该部分投资的资产在合同运营期内不得外撤。</w:t>
            </w:r>
          </w:p>
          <w:p w14:paraId="5D7781A5">
            <w:r>
              <w:rPr>
                <w:rFonts w:hint="eastAsia"/>
                <w:b/>
                <w:bCs/>
                <w:color w:val="auto"/>
                <w:szCs w:val="21"/>
              </w:rPr>
              <w:t>3、</w:t>
            </w:r>
          </w:p>
          <w:p w14:paraId="549F5E95"/>
          <w:p w14:paraId="170CF37C"/>
          <w:p w14:paraId="774D33B6">
            <w:pPr>
              <w:spacing w:line="440" w:lineRule="exact"/>
              <w:rPr>
                <w:rFonts w:hint="eastAsia"/>
                <w:b/>
                <w:bCs/>
                <w:color w:val="auto"/>
                <w:szCs w:val="21"/>
              </w:rPr>
            </w:pPr>
            <w:r>
              <w:rPr>
                <w:rFonts w:hint="eastAsia"/>
                <w:b/>
                <w:bCs/>
                <w:color w:val="auto"/>
                <w:szCs w:val="21"/>
              </w:rPr>
              <w:t>项目运营周期10年，项目竣工合格之日起正式进入运营期。运营单位每年须按照项目政府投资部分最终结算审核金额的4%，向招标人支付运营收益（租金）。在项目运营过程中，项目收益率依据舒城县有关乡村振兴资金项目收益政策的要求适时调整。</w:t>
            </w:r>
          </w:p>
          <w:p w14:paraId="328EDB4A">
            <w:r>
              <w:rPr>
                <w:rFonts w:hint="eastAsia"/>
                <w:b/>
                <w:bCs/>
                <w:color w:val="auto"/>
                <w:szCs w:val="21"/>
              </w:rPr>
              <w:t>4、</w:t>
            </w:r>
          </w:p>
          <w:p w14:paraId="41926EE3">
            <w:r>
              <w:rPr>
                <w:rFonts w:hint="eastAsia"/>
                <w:b/>
                <w:bCs/>
                <w:color w:val="auto"/>
                <w:szCs w:val="21"/>
              </w:rPr>
              <w:t>收益支付时间：2027年1月31日前，一次性支付运营收益（租金）15万元。2028年12月31日前，支付前期（即截至2027年底）少付部分的收益。自2029年起，当年运营收益（租金）须于每年12月31日前支付。</w:t>
            </w:r>
          </w:p>
          <w:p w14:paraId="4E3088E5"/>
          <w:p w14:paraId="1FEEC0E6"/>
          <w:p w14:paraId="1975375D">
            <w:pPr>
              <w:spacing w:line="440" w:lineRule="exact"/>
              <w:rPr>
                <w:rFonts w:hint="eastAsia"/>
                <w:bCs/>
                <w:color w:val="auto"/>
                <w:szCs w:val="21"/>
              </w:rPr>
            </w:pPr>
          </w:p>
        </w:tc>
      </w:tr>
    </w:tbl>
    <w:p w14:paraId="5D859E4A">
      <w:pPr>
        <w:spacing w:line="400" w:lineRule="exact"/>
      </w:pPr>
    </w:p>
    <w:p w14:paraId="21BA0876">
      <w:pPr>
        <w:spacing w:line="400" w:lineRule="exact"/>
      </w:pPr>
    </w:p>
    <w:p w14:paraId="328526E0">
      <w:pPr>
        <w:pStyle w:val="3"/>
        <w:keepNext w:val="0"/>
        <w:keepLines w:val="0"/>
        <w:wordWrap w:val="0"/>
        <w:topLinePunct/>
      </w:pPr>
      <w:bookmarkStart w:id="70" w:name="_Toc5900"/>
      <w:bookmarkStart w:id="71" w:name="_Toc144974497"/>
      <w:bookmarkStart w:id="72" w:name="_Toc152042305"/>
      <w:bookmarkStart w:id="73" w:name="_Toc152045529"/>
      <w:bookmarkStart w:id="74" w:name="_Toc247513952"/>
      <w:bookmarkStart w:id="75" w:name="_Toc247527553"/>
      <w:r>
        <w:rPr>
          <w:rFonts w:hint="eastAsia"/>
        </w:rPr>
        <w:br w:type="page"/>
      </w:r>
      <w:r>
        <w:rPr>
          <w:rFonts w:hint="eastAsia"/>
        </w:rPr>
        <w:t>1. 总则</w:t>
      </w:r>
      <w:bookmarkEnd w:id="70"/>
      <w:bookmarkEnd w:id="71"/>
      <w:bookmarkEnd w:id="72"/>
      <w:bookmarkEnd w:id="73"/>
      <w:bookmarkEnd w:id="74"/>
      <w:bookmarkEnd w:id="75"/>
    </w:p>
    <w:p w14:paraId="5C387A01">
      <w:pPr>
        <w:pStyle w:val="4"/>
        <w:keepNext w:val="0"/>
        <w:keepLines w:val="0"/>
        <w:wordWrap w:val="0"/>
        <w:topLinePunct/>
      </w:pPr>
      <w:bookmarkStart w:id="76" w:name="_Toc247513953"/>
      <w:bookmarkStart w:id="77" w:name="_Toc8205"/>
      <w:bookmarkStart w:id="78" w:name="_Toc152045530"/>
      <w:bookmarkStart w:id="79" w:name="_Toc247527554"/>
      <w:bookmarkStart w:id="80" w:name="_Toc152042306"/>
      <w:bookmarkStart w:id="81" w:name="_Toc144974498"/>
      <w:r>
        <w:rPr>
          <w:rFonts w:hint="eastAsia" w:ascii="Times New Roman" w:hAnsi="Times New Roman"/>
        </w:rPr>
        <w:t>1.1</w:t>
      </w:r>
      <w:r>
        <w:rPr>
          <w:rFonts w:hint="eastAsia"/>
        </w:rPr>
        <w:t xml:space="preserve"> 项目概况</w:t>
      </w:r>
      <w:bookmarkEnd w:id="76"/>
      <w:bookmarkEnd w:id="77"/>
      <w:bookmarkEnd w:id="78"/>
      <w:bookmarkEnd w:id="79"/>
      <w:bookmarkEnd w:id="80"/>
      <w:bookmarkEnd w:id="81"/>
    </w:p>
    <w:p w14:paraId="273DD0FC">
      <w:pPr>
        <w:wordWrap w:val="0"/>
        <w:topLinePunct/>
        <w:spacing w:line="400" w:lineRule="exact"/>
        <w:ind w:firstLine="420" w:firstLineChars="200"/>
      </w:pPr>
      <w:r>
        <w:rPr>
          <w:rFonts w:hint="eastAsia"/>
        </w:rPr>
        <w:t>1.1.1根据《中华人民共和国招标投标法》等有关法律、法规和规章的规定，本招标项目已具备招标条件，现对该项目进行工程总承包招标。</w:t>
      </w:r>
    </w:p>
    <w:p w14:paraId="1584A5EA">
      <w:pPr>
        <w:wordWrap w:val="0"/>
        <w:topLinePunct/>
        <w:spacing w:line="400" w:lineRule="exact"/>
        <w:ind w:firstLine="420" w:firstLineChars="200"/>
      </w:pPr>
      <w:r>
        <w:rPr>
          <w:rFonts w:hint="eastAsia"/>
        </w:rPr>
        <w:t>1.1.2 招标人：见投标人须知前附表。</w:t>
      </w:r>
    </w:p>
    <w:p w14:paraId="33DB08F1">
      <w:pPr>
        <w:wordWrap w:val="0"/>
        <w:topLinePunct/>
        <w:spacing w:line="400" w:lineRule="exact"/>
        <w:ind w:firstLine="420" w:firstLineChars="200"/>
      </w:pPr>
      <w:r>
        <w:rPr>
          <w:rFonts w:hint="eastAsia"/>
        </w:rPr>
        <w:t>1.1.3 招标代理机构：见投标人须知前附表。</w:t>
      </w:r>
    </w:p>
    <w:p w14:paraId="04CB40B3">
      <w:pPr>
        <w:wordWrap w:val="0"/>
        <w:topLinePunct/>
        <w:spacing w:line="400" w:lineRule="exact"/>
        <w:ind w:firstLine="420" w:firstLineChars="200"/>
      </w:pPr>
      <w:r>
        <w:rPr>
          <w:rFonts w:hint="eastAsia"/>
        </w:rPr>
        <w:t>1.1.4 招标项目名称：见投标人须知前附表。</w:t>
      </w:r>
    </w:p>
    <w:p w14:paraId="1E37EC12">
      <w:pPr>
        <w:wordWrap w:val="0"/>
        <w:topLinePunct/>
        <w:spacing w:line="400" w:lineRule="exact"/>
        <w:ind w:firstLine="420" w:firstLineChars="200"/>
      </w:pPr>
      <w:r>
        <w:rPr>
          <w:rFonts w:hint="eastAsia"/>
        </w:rPr>
        <w:t>1.1.5 项目建设地点：见投标人须知前附表。</w:t>
      </w:r>
    </w:p>
    <w:p w14:paraId="1B3A95CB">
      <w:pPr>
        <w:pStyle w:val="4"/>
        <w:keepNext w:val="0"/>
        <w:keepLines w:val="0"/>
        <w:wordWrap w:val="0"/>
        <w:topLinePunct/>
      </w:pPr>
      <w:bookmarkStart w:id="82" w:name="_Toc144974499"/>
      <w:bookmarkStart w:id="83" w:name="_Toc247513954"/>
      <w:bookmarkStart w:id="84" w:name="_Toc14205"/>
      <w:bookmarkStart w:id="85" w:name="_Toc152045531"/>
      <w:bookmarkStart w:id="86" w:name="_Toc247527555"/>
      <w:bookmarkStart w:id="87" w:name="_Toc152042307"/>
      <w:r>
        <w:rPr>
          <w:rFonts w:hint="eastAsia" w:ascii="Times New Roman" w:hAnsi="Times New Roman"/>
        </w:rPr>
        <w:t xml:space="preserve">1.2 </w:t>
      </w:r>
      <w:r>
        <w:rPr>
          <w:rFonts w:hint="eastAsia"/>
        </w:rPr>
        <w:t>项目的资金来源和落实情况</w:t>
      </w:r>
      <w:bookmarkEnd w:id="82"/>
      <w:bookmarkEnd w:id="83"/>
      <w:bookmarkEnd w:id="84"/>
      <w:bookmarkEnd w:id="85"/>
      <w:bookmarkEnd w:id="86"/>
      <w:bookmarkEnd w:id="87"/>
    </w:p>
    <w:p w14:paraId="0CA76C83">
      <w:pPr>
        <w:wordWrap w:val="0"/>
        <w:topLinePunct/>
        <w:spacing w:line="400" w:lineRule="exact"/>
        <w:ind w:firstLine="420" w:firstLineChars="200"/>
      </w:pPr>
      <w:r>
        <w:rPr>
          <w:rFonts w:hint="eastAsia"/>
        </w:rPr>
        <w:t>1.2.1 资金来源及比例：见投标人须知前附表。</w:t>
      </w:r>
    </w:p>
    <w:p w14:paraId="292AADBD">
      <w:pPr>
        <w:wordWrap w:val="0"/>
        <w:topLinePunct/>
        <w:spacing w:line="400" w:lineRule="exact"/>
        <w:ind w:firstLine="420" w:firstLineChars="200"/>
      </w:pPr>
      <w:r>
        <w:rPr>
          <w:rFonts w:hint="eastAsia"/>
        </w:rPr>
        <w:t>1.2.2 资金落实情况：见投标人须知前附表。</w:t>
      </w:r>
    </w:p>
    <w:p w14:paraId="7D0B5234">
      <w:pPr>
        <w:pStyle w:val="4"/>
        <w:keepNext w:val="0"/>
        <w:keepLines w:val="0"/>
        <w:wordWrap w:val="0"/>
        <w:topLinePunct/>
      </w:pPr>
      <w:bookmarkStart w:id="88" w:name="_Toc247527556"/>
      <w:bookmarkStart w:id="89" w:name="_Toc152045532"/>
      <w:bookmarkStart w:id="90" w:name="_Toc152042308"/>
      <w:bookmarkStart w:id="91" w:name="_Toc247513955"/>
      <w:bookmarkStart w:id="92" w:name="_Toc144974500"/>
      <w:bookmarkStart w:id="93" w:name="_Toc25412"/>
      <w:r>
        <w:rPr>
          <w:rFonts w:hint="eastAsia" w:ascii="Times New Roman" w:hAnsi="Times New Roman"/>
        </w:rPr>
        <w:t>1.3</w:t>
      </w:r>
      <w:r>
        <w:rPr>
          <w:rFonts w:hint="eastAsia"/>
        </w:rPr>
        <w:t xml:space="preserve"> 招标范围、计划工期和</w:t>
      </w:r>
      <w:bookmarkEnd w:id="88"/>
      <w:bookmarkEnd w:id="89"/>
      <w:bookmarkEnd w:id="90"/>
      <w:bookmarkEnd w:id="91"/>
      <w:bookmarkEnd w:id="92"/>
      <w:r>
        <w:rPr>
          <w:rFonts w:hint="eastAsia"/>
        </w:rPr>
        <w:t>质量标准</w:t>
      </w:r>
      <w:bookmarkEnd w:id="93"/>
    </w:p>
    <w:p w14:paraId="5985C8EA">
      <w:pPr>
        <w:wordWrap w:val="0"/>
        <w:topLinePunct/>
        <w:spacing w:line="400" w:lineRule="exact"/>
        <w:ind w:firstLine="420" w:firstLineChars="200"/>
      </w:pPr>
      <w:r>
        <w:rPr>
          <w:rFonts w:hint="eastAsia"/>
        </w:rPr>
        <w:t>1.3.1 招标范围：见投标人须知前附表。</w:t>
      </w:r>
    </w:p>
    <w:p w14:paraId="2A78E7A1">
      <w:pPr>
        <w:wordWrap w:val="0"/>
        <w:topLinePunct/>
        <w:spacing w:line="400" w:lineRule="exact"/>
        <w:ind w:firstLine="420" w:firstLineChars="200"/>
        <w:rPr>
          <w:rFonts w:hint="eastAsia"/>
        </w:rPr>
      </w:pPr>
      <w:r>
        <w:rPr>
          <w:rFonts w:hint="eastAsia"/>
        </w:rPr>
        <w:t>1.3.2 计划工期：见投标人须知前附表。</w:t>
      </w:r>
    </w:p>
    <w:p w14:paraId="736987B3">
      <w:pPr>
        <w:wordWrap w:val="0"/>
        <w:topLinePunct/>
        <w:spacing w:line="400" w:lineRule="exact"/>
        <w:ind w:firstLine="420" w:firstLineChars="200"/>
      </w:pPr>
      <w:r>
        <w:rPr>
          <w:rFonts w:hint="eastAsia"/>
        </w:rPr>
        <w:t>1.3.3 质量标准：见投标人须知前附表。</w:t>
      </w:r>
    </w:p>
    <w:p w14:paraId="32A9C83E">
      <w:pPr>
        <w:pStyle w:val="4"/>
        <w:keepNext w:val="0"/>
        <w:keepLines w:val="0"/>
        <w:wordWrap w:val="0"/>
        <w:topLinePunct/>
      </w:pPr>
      <w:bookmarkStart w:id="94" w:name="_Toc144974502"/>
      <w:bookmarkStart w:id="95" w:name="_Toc152042310"/>
      <w:bookmarkStart w:id="96" w:name="_Toc152045534"/>
      <w:bookmarkStart w:id="97" w:name="_Toc247513957"/>
      <w:bookmarkStart w:id="98" w:name="_Toc11615"/>
      <w:bookmarkStart w:id="99" w:name="_Toc247527558"/>
      <w:r>
        <w:rPr>
          <w:rFonts w:hint="eastAsia" w:ascii="Times New Roman" w:hAnsi="Times New Roman"/>
        </w:rPr>
        <w:t>1.4</w:t>
      </w:r>
      <w:r>
        <w:rPr>
          <w:rFonts w:hint="eastAsia"/>
        </w:rPr>
        <w:t xml:space="preserve"> 投标人资格要求</w:t>
      </w:r>
      <w:bookmarkEnd w:id="94"/>
      <w:bookmarkEnd w:id="95"/>
      <w:bookmarkEnd w:id="96"/>
      <w:bookmarkEnd w:id="97"/>
      <w:bookmarkEnd w:id="98"/>
      <w:bookmarkEnd w:id="99"/>
    </w:p>
    <w:p w14:paraId="415AFF87">
      <w:pPr>
        <w:wordWrap w:val="0"/>
        <w:topLinePunct/>
        <w:spacing w:line="400" w:lineRule="exact"/>
        <w:ind w:firstLine="420" w:firstLineChars="200"/>
      </w:pPr>
      <w:r>
        <w:rPr>
          <w:rFonts w:hint="eastAsia"/>
        </w:rPr>
        <w:t>1.4.1 投标人应具备承担本招标项目资质条件、能力和信誉。</w:t>
      </w:r>
    </w:p>
    <w:p w14:paraId="7880C7C0">
      <w:pPr>
        <w:wordWrap w:val="0"/>
        <w:topLinePunct/>
        <w:spacing w:line="400" w:lineRule="exact"/>
        <w:ind w:firstLine="315" w:firstLineChars="150"/>
      </w:pPr>
      <w:r>
        <w:rPr>
          <w:rFonts w:hint="eastAsia"/>
        </w:rPr>
        <w:t>（1）资质要求：见投标人须知前附表；</w:t>
      </w:r>
    </w:p>
    <w:p w14:paraId="582F4FFC">
      <w:pPr>
        <w:wordWrap w:val="0"/>
        <w:topLinePunct/>
        <w:spacing w:line="400" w:lineRule="exact"/>
        <w:ind w:firstLine="315" w:firstLineChars="150"/>
      </w:pPr>
      <w:r>
        <w:rPr>
          <w:rFonts w:hint="eastAsia"/>
        </w:rPr>
        <w:t>（2）财务要求：见投标人须知前附表；</w:t>
      </w:r>
    </w:p>
    <w:p w14:paraId="6C4A08EA">
      <w:pPr>
        <w:wordWrap w:val="0"/>
        <w:topLinePunct/>
        <w:spacing w:line="400" w:lineRule="exact"/>
        <w:ind w:firstLine="315" w:firstLineChars="150"/>
        <w:rPr>
          <w:rFonts w:hint="eastAsia"/>
        </w:rPr>
      </w:pPr>
      <w:r>
        <w:rPr>
          <w:rFonts w:hint="eastAsia"/>
        </w:rPr>
        <w:t>（3）业绩要求：见投标人须知前附表；</w:t>
      </w:r>
    </w:p>
    <w:p w14:paraId="5395316A">
      <w:pPr>
        <w:wordWrap w:val="0"/>
        <w:topLinePunct/>
        <w:spacing w:line="400" w:lineRule="exact"/>
        <w:ind w:firstLine="315" w:firstLineChars="150"/>
        <w:rPr>
          <w:rFonts w:hint="eastAsia"/>
        </w:rPr>
      </w:pPr>
      <w:r>
        <w:rPr>
          <w:rFonts w:hint="eastAsia"/>
        </w:rPr>
        <w:t>（4）信誉要求：见投标人须知前附表；</w:t>
      </w:r>
    </w:p>
    <w:p w14:paraId="3032C855">
      <w:pPr>
        <w:wordWrap w:val="0"/>
        <w:topLinePunct/>
        <w:spacing w:line="400" w:lineRule="exact"/>
        <w:ind w:firstLine="315" w:firstLineChars="150"/>
      </w:pPr>
      <w:r>
        <w:rPr>
          <w:rFonts w:hint="eastAsia"/>
        </w:rPr>
        <w:t>（5）工程总承包项目经理的资格要求：见投标人须知前附表；</w:t>
      </w:r>
    </w:p>
    <w:p w14:paraId="6F38974E">
      <w:pPr>
        <w:wordWrap w:val="0"/>
        <w:topLinePunct/>
        <w:spacing w:line="400" w:lineRule="exact"/>
        <w:ind w:firstLine="315" w:firstLineChars="150"/>
        <w:rPr>
          <w:rFonts w:hint="eastAsia"/>
        </w:rPr>
      </w:pPr>
      <w:r>
        <w:rPr>
          <w:rFonts w:hint="eastAsia"/>
        </w:rPr>
        <w:t>（6）设计负责人的资格要求：具体要求见投标人须知前附表；</w:t>
      </w:r>
    </w:p>
    <w:p w14:paraId="0AF75A29">
      <w:pPr>
        <w:wordWrap w:val="0"/>
        <w:topLinePunct/>
        <w:spacing w:line="400" w:lineRule="exact"/>
        <w:ind w:firstLine="315" w:firstLineChars="150"/>
      </w:pPr>
      <w:r>
        <w:rPr>
          <w:rFonts w:hint="eastAsia"/>
        </w:rPr>
        <w:t>（7）施工负责人的资格要求：具体要求见投标人须知前附表；</w:t>
      </w:r>
    </w:p>
    <w:p w14:paraId="24EFFE71">
      <w:pPr>
        <w:wordWrap w:val="0"/>
        <w:topLinePunct/>
        <w:spacing w:line="400" w:lineRule="exact"/>
        <w:ind w:firstLine="315" w:firstLineChars="150"/>
        <w:rPr>
          <w:rFonts w:hint="eastAsia"/>
        </w:rPr>
      </w:pPr>
      <w:r>
        <w:rPr>
          <w:rFonts w:hint="eastAsia"/>
        </w:rPr>
        <w:t>（8）施工机械设备：见投标人须知前附表；</w:t>
      </w:r>
    </w:p>
    <w:p w14:paraId="57BA5952">
      <w:pPr>
        <w:wordWrap w:val="0"/>
        <w:topLinePunct/>
        <w:spacing w:line="400" w:lineRule="exact"/>
        <w:ind w:firstLine="315" w:firstLineChars="150"/>
      </w:pPr>
      <w:r>
        <w:rPr>
          <w:rFonts w:hint="eastAsia"/>
        </w:rPr>
        <w:t>（9）项目管理机构及人员：见投标人须知前附表；</w:t>
      </w:r>
    </w:p>
    <w:p w14:paraId="48DF545A">
      <w:pPr>
        <w:wordWrap w:val="0"/>
        <w:topLinePunct/>
        <w:spacing w:line="400" w:lineRule="exact"/>
        <w:ind w:firstLine="315" w:firstLineChars="150"/>
      </w:pPr>
      <w:r>
        <w:rPr>
          <w:rFonts w:hint="eastAsia"/>
        </w:rPr>
        <w:t>（10）其他要求：见投标人须知前附表。</w:t>
      </w:r>
    </w:p>
    <w:p w14:paraId="17B8B1A5">
      <w:pPr>
        <w:wordWrap w:val="0"/>
        <w:topLinePunct/>
        <w:spacing w:line="400" w:lineRule="exact"/>
        <w:ind w:firstLine="420" w:firstLineChars="200"/>
      </w:pPr>
      <w:r>
        <w:rPr>
          <w:rFonts w:hint="eastAsia"/>
        </w:rPr>
        <w:t xml:space="preserve">1.4.2 投标人须知前附表规定接受联合体投标的，除应符合本章第1.4.1项和投标人须知前附表的要求外，还应遵守以下规定： </w:t>
      </w:r>
    </w:p>
    <w:p w14:paraId="048B6198">
      <w:pPr>
        <w:wordWrap w:val="0"/>
        <w:topLinePunct/>
        <w:spacing w:line="400" w:lineRule="exact"/>
        <w:ind w:firstLine="315" w:firstLineChars="150"/>
      </w:pPr>
      <w:r>
        <w:rPr>
          <w:rFonts w:hint="eastAsia"/>
        </w:rPr>
        <w:t>（1）联合体各方应按招标文件提供的格式签订联合体协议书，明确联合体牵头人和各方权利义务；</w:t>
      </w:r>
    </w:p>
    <w:p w14:paraId="446AF044">
      <w:pPr>
        <w:wordWrap w:val="0"/>
        <w:topLinePunct/>
        <w:spacing w:line="400" w:lineRule="exact"/>
        <w:ind w:firstLine="315" w:firstLineChars="150"/>
      </w:pPr>
      <w:r>
        <w:rPr>
          <w:rFonts w:hint="eastAsia"/>
        </w:rPr>
        <w:t>（2）由同一专业的单位组成的联合体，按照资质等级较低的单位确定资质等级；</w:t>
      </w:r>
    </w:p>
    <w:p w14:paraId="514176C9">
      <w:pPr>
        <w:wordWrap w:val="0"/>
        <w:topLinePunct/>
        <w:spacing w:line="400" w:lineRule="exact"/>
        <w:ind w:firstLine="315" w:firstLineChars="150"/>
      </w:pPr>
      <w:r>
        <w:rPr>
          <w:rFonts w:hint="eastAsia"/>
        </w:rPr>
        <w:t>（3）联合体各方不得再以自己名义单独或参加其他联合体在本招标项目中投标。</w:t>
      </w:r>
    </w:p>
    <w:p w14:paraId="4F34740C">
      <w:pPr>
        <w:wordWrap w:val="0"/>
        <w:topLinePunct/>
        <w:spacing w:line="400" w:lineRule="exact"/>
        <w:ind w:firstLine="420" w:firstLineChars="200"/>
      </w:pPr>
      <w:r>
        <w:rPr>
          <w:rFonts w:hint="eastAsia"/>
        </w:rPr>
        <w:t>1.4.3 投标人不得存在下列情形之一：</w:t>
      </w:r>
    </w:p>
    <w:p w14:paraId="5360D2D1">
      <w:pPr>
        <w:wordWrap w:val="0"/>
        <w:topLinePunct/>
        <w:spacing w:line="400" w:lineRule="exact"/>
        <w:ind w:firstLine="420" w:firstLineChars="200"/>
        <w:rPr>
          <w:rFonts w:hint="eastAsia"/>
        </w:rPr>
      </w:pPr>
      <w:r>
        <w:rPr>
          <w:rFonts w:hint="eastAsia"/>
        </w:rPr>
        <w:t>（1） 为招标人不具有独立法人资格的附属机构（单位）；</w:t>
      </w:r>
    </w:p>
    <w:p w14:paraId="06E88814">
      <w:pPr>
        <w:wordWrap w:val="0"/>
        <w:topLinePunct/>
        <w:spacing w:line="400" w:lineRule="exact"/>
        <w:ind w:firstLine="420" w:firstLineChars="200"/>
        <w:rPr>
          <w:rFonts w:hint="eastAsia"/>
        </w:rPr>
      </w:pPr>
      <w:r>
        <w:rPr>
          <w:rFonts w:hint="eastAsia"/>
        </w:rPr>
        <w:t>（2） 与招标人存在利害关系且可能影响招标公正性；</w:t>
      </w:r>
    </w:p>
    <w:p w14:paraId="5C485695">
      <w:pPr>
        <w:wordWrap w:val="0"/>
        <w:topLinePunct/>
        <w:spacing w:line="400" w:lineRule="exact"/>
        <w:ind w:firstLine="420" w:firstLineChars="200"/>
        <w:rPr>
          <w:rFonts w:hint="eastAsia"/>
        </w:rPr>
      </w:pPr>
      <w:r>
        <w:rPr>
          <w:rFonts w:hint="eastAsia"/>
        </w:rPr>
        <w:t>（3） 与本标段的其他投标人为同一个单位负责人；</w:t>
      </w:r>
    </w:p>
    <w:p w14:paraId="5CE5AF91">
      <w:pPr>
        <w:wordWrap w:val="0"/>
        <w:topLinePunct/>
        <w:spacing w:line="400" w:lineRule="exact"/>
        <w:ind w:firstLine="420" w:firstLineChars="200"/>
        <w:rPr>
          <w:rFonts w:hint="eastAsia"/>
        </w:rPr>
      </w:pPr>
      <w:r>
        <w:rPr>
          <w:rFonts w:hint="eastAsia"/>
        </w:rPr>
        <w:t>（4） 与本标段的其他投标人存在控股、管理关系；</w:t>
      </w:r>
    </w:p>
    <w:p w14:paraId="457350B5">
      <w:pPr>
        <w:wordWrap w:val="0"/>
        <w:topLinePunct/>
        <w:spacing w:line="400" w:lineRule="exact"/>
        <w:ind w:firstLine="420" w:firstLineChars="200"/>
        <w:rPr>
          <w:rFonts w:hint="eastAsia"/>
        </w:rPr>
      </w:pPr>
      <w:r>
        <w:rPr>
          <w:rFonts w:hint="eastAsia"/>
        </w:rPr>
        <w:t>（5） 为本标段前期准备提供设计或咨询服务的，但设计或咨询服务成果文件按规定公开的除外；</w:t>
      </w:r>
    </w:p>
    <w:p w14:paraId="09D82B12">
      <w:pPr>
        <w:wordWrap w:val="0"/>
        <w:topLinePunct/>
        <w:spacing w:line="400" w:lineRule="exact"/>
        <w:ind w:firstLine="420" w:firstLineChars="200"/>
        <w:rPr>
          <w:rFonts w:hint="eastAsia"/>
        </w:rPr>
      </w:pPr>
      <w:r>
        <w:rPr>
          <w:rFonts w:hint="eastAsia"/>
        </w:rPr>
        <w:t>（6） 为本标段监理人；</w:t>
      </w:r>
    </w:p>
    <w:p w14:paraId="78707E42">
      <w:pPr>
        <w:wordWrap w:val="0"/>
        <w:topLinePunct/>
        <w:spacing w:line="400" w:lineRule="exact"/>
        <w:ind w:firstLine="420" w:firstLineChars="200"/>
        <w:rPr>
          <w:rFonts w:hint="eastAsia"/>
        </w:rPr>
      </w:pPr>
      <w:r>
        <w:rPr>
          <w:rFonts w:hint="eastAsia"/>
        </w:rPr>
        <w:t>（7） 为本标段代建人；</w:t>
      </w:r>
    </w:p>
    <w:p w14:paraId="2D4BFF1E">
      <w:pPr>
        <w:wordWrap w:val="0"/>
        <w:topLinePunct/>
        <w:spacing w:line="400" w:lineRule="exact"/>
        <w:ind w:firstLine="420" w:firstLineChars="200"/>
        <w:rPr>
          <w:rFonts w:hint="eastAsia"/>
        </w:rPr>
      </w:pPr>
      <w:r>
        <w:rPr>
          <w:rFonts w:hint="eastAsia"/>
        </w:rPr>
        <w:t>（8） 为本标段提供招标代理服务的；</w:t>
      </w:r>
    </w:p>
    <w:p w14:paraId="11F72EB3">
      <w:pPr>
        <w:wordWrap w:val="0"/>
        <w:topLinePunct/>
        <w:spacing w:line="400" w:lineRule="exact"/>
        <w:ind w:firstLine="420" w:firstLineChars="200"/>
        <w:rPr>
          <w:rFonts w:hint="eastAsia"/>
        </w:rPr>
      </w:pPr>
      <w:r>
        <w:rPr>
          <w:rFonts w:hint="eastAsia"/>
        </w:rPr>
        <w:t>（9） 与本标段的监理人或代建人或招标代理机构同为一个法定代表人的；</w:t>
      </w:r>
    </w:p>
    <w:p w14:paraId="77732C8D">
      <w:pPr>
        <w:wordWrap w:val="0"/>
        <w:topLinePunct/>
        <w:spacing w:line="400" w:lineRule="exact"/>
        <w:ind w:firstLine="420" w:firstLineChars="200"/>
        <w:rPr>
          <w:rFonts w:hint="eastAsia"/>
        </w:rPr>
      </w:pPr>
      <w:r>
        <w:rPr>
          <w:rFonts w:hint="eastAsia"/>
        </w:rPr>
        <w:t>（10）与本标段的监理人或代建人或招标代理机构相互控股或参股的；</w:t>
      </w:r>
    </w:p>
    <w:p w14:paraId="46F5122F">
      <w:pPr>
        <w:wordWrap w:val="0"/>
        <w:topLinePunct/>
        <w:spacing w:line="400" w:lineRule="exact"/>
        <w:ind w:firstLine="420" w:firstLineChars="200"/>
        <w:rPr>
          <w:rFonts w:hint="eastAsia"/>
        </w:rPr>
      </w:pPr>
      <w:r>
        <w:rPr>
          <w:rFonts w:hint="eastAsia"/>
        </w:rPr>
        <w:t>（11）被依法暂停或者取消投标资格（以相关行业主管部门的行政处理决定为准）；</w:t>
      </w:r>
    </w:p>
    <w:p w14:paraId="11431D1B">
      <w:pPr>
        <w:wordWrap w:val="0"/>
        <w:topLinePunct/>
        <w:spacing w:line="400" w:lineRule="exact"/>
        <w:ind w:firstLine="420" w:firstLineChars="200"/>
        <w:rPr>
          <w:rFonts w:hint="eastAsia"/>
        </w:rPr>
      </w:pPr>
      <w:r>
        <w:rPr>
          <w:rFonts w:hint="eastAsia"/>
        </w:rPr>
        <w:t xml:space="preserve">（12）被责令停业，暂扣或者吊销执照，或吊销资质证书； </w:t>
      </w:r>
    </w:p>
    <w:p w14:paraId="5EE84689">
      <w:pPr>
        <w:wordWrap w:val="0"/>
        <w:topLinePunct/>
        <w:spacing w:line="400" w:lineRule="exact"/>
        <w:ind w:firstLine="420" w:firstLineChars="200"/>
        <w:rPr>
          <w:rFonts w:hint="eastAsia"/>
        </w:rPr>
      </w:pPr>
      <w:r>
        <w:rPr>
          <w:rFonts w:hint="eastAsia"/>
        </w:rPr>
        <w:t>（13） 进入清算程序，或被宣告破产，或其他丧失履约能力的情形；</w:t>
      </w:r>
    </w:p>
    <w:p w14:paraId="2C830D4B">
      <w:pPr>
        <w:wordWrap w:val="0"/>
        <w:topLinePunct/>
        <w:spacing w:line="400" w:lineRule="exact"/>
        <w:ind w:firstLine="420" w:firstLineChars="200"/>
        <w:rPr>
          <w:rFonts w:hint="eastAsia"/>
        </w:rPr>
      </w:pPr>
      <w:r>
        <w:rPr>
          <w:rFonts w:hint="eastAsia"/>
        </w:rPr>
        <w:t>（14）在近三年内有骗取中标或严重违约或重大工程质量问题（以相关行业主管部门的行政处罚决定或司法机关出具的有关法律文书为准）；</w:t>
      </w:r>
    </w:p>
    <w:p w14:paraId="5599DFDA">
      <w:pPr>
        <w:wordWrap w:val="0"/>
        <w:topLinePunct/>
        <w:spacing w:line="400" w:lineRule="exact"/>
        <w:ind w:firstLine="420" w:firstLineChars="200"/>
        <w:rPr>
          <w:rFonts w:hint="eastAsia"/>
        </w:rPr>
      </w:pPr>
      <w:r>
        <w:rPr>
          <w:rFonts w:hint="eastAsia"/>
        </w:rPr>
        <w:t>（15） 在国家企业信用信息公示系统中被列入严重违法失信企业名单；</w:t>
      </w:r>
    </w:p>
    <w:p w14:paraId="64B7F865">
      <w:pPr>
        <w:wordWrap w:val="0"/>
        <w:topLinePunct/>
        <w:spacing w:line="400" w:lineRule="exact"/>
        <w:ind w:firstLine="420" w:firstLineChars="200"/>
        <w:rPr>
          <w:rFonts w:hint="eastAsia"/>
        </w:rPr>
      </w:pPr>
      <w:r>
        <w:rPr>
          <w:rFonts w:hint="eastAsia"/>
        </w:rPr>
        <w:t>（16） 在“信用中国”网站中被列入失信被执行人名单；</w:t>
      </w:r>
    </w:p>
    <w:p w14:paraId="5A652ED5">
      <w:pPr>
        <w:wordWrap w:val="0"/>
        <w:topLinePunct/>
        <w:spacing w:line="400" w:lineRule="exact"/>
        <w:ind w:firstLine="420" w:firstLineChars="200"/>
        <w:rPr>
          <w:rFonts w:hint="eastAsia"/>
        </w:rPr>
      </w:pPr>
      <w:r>
        <w:rPr>
          <w:rFonts w:hint="eastAsia"/>
        </w:rPr>
        <w:t>（17） 在“信用中国”网站中被列入重大税收违法案件当事人名单；</w:t>
      </w:r>
    </w:p>
    <w:p w14:paraId="2792358A">
      <w:pPr>
        <w:wordWrap w:val="0"/>
        <w:topLinePunct/>
        <w:spacing w:line="400" w:lineRule="exact"/>
        <w:ind w:firstLine="420" w:firstLineChars="200"/>
        <w:rPr>
          <w:rFonts w:hint="eastAsia"/>
        </w:rPr>
      </w:pPr>
      <w:r>
        <w:rPr>
          <w:rFonts w:hint="eastAsia"/>
        </w:rPr>
        <w:t xml:space="preserve">（18） 被人力资源社会保障行政部门列入拖欠农民工工资“黑名单”； </w:t>
      </w:r>
    </w:p>
    <w:p w14:paraId="70C7237E">
      <w:pPr>
        <w:wordWrap w:val="0"/>
        <w:topLinePunct/>
        <w:spacing w:line="400" w:lineRule="exact"/>
        <w:ind w:firstLine="420" w:firstLineChars="200"/>
        <w:rPr>
          <w:rFonts w:hint="eastAsia"/>
        </w:rPr>
      </w:pPr>
      <w:r>
        <w:rPr>
          <w:rFonts w:hint="eastAsia"/>
        </w:rPr>
        <w:t>（19） 在近三年内投标人或其法定代表人、拟任工程总承包项目经理、设计负责人、施工负责人有行贿犯罪行为的；</w:t>
      </w:r>
    </w:p>
    <w:p w14:paraId="3F897333">
      <w:pPr>
        <w:wordWrap w:val="0"/>
        <w:topLinePunct/>
        <w:spacing w:line="400" w:lineRule="exact"/>
        <w:ind w:firstLine="420" w:firstLineChars="200"/>
        <w:rPr>
          <w:rFonts w:hint="eastAsia"/>
        </w:rPr>
      </w:pPr>
      <w:r>
        <w:rPr>
          <w:rFonts w:hint="eastAsia"/>
        </w:rPr>
        <w:t xml:space="preserve">（20） 法律法规或投标人须知前附表规定的其他情形。 </w:t>
      </w:r>
    </w:p>
    <w:p w14:paraId="2FB4709E">
      <w:pPr>
        <w:wordWrap w:val="0"/>
        <w:topLinePunct/>
        <w:spacing w:line="400" w:lineRule="exact"/>
        <w:ind w:firstLine="420" w:firstLineChars="200"/>
        <w:rPr>
          <w:rFonts w:hint="eastAsia"/>
        </w:rPr>
      </w:pPr>
      <w:r>
        <w:rPr>
          <w:rFonts w:hint="eastAsia"/>
        </w:rPr>
        <w:t>1.4.4 单位负责人为同一人或者存在控股、管理关系的不同单位，不得同时参加本招标项目投标。</w:t>
      </w:r>
    </w:p>
    <w:p w14:paraId="4AE56970">
      <w:pPr>
        <w:pStyle w:val="4"/>
        <w:keepNext w:val="0"/>
        <w:keepLines w:val="0"/>
        <w:wordWrap w:val="0"/>
        <w:topLinePunct/>
      </w:pPr>
      <w:bookmarkStart w:id="100" w:name="_Toc152045535"/>
      <w:bookmarkStart w:id="101" w:name="_Toc152042311"/>
      <w:bookmarkStart w:id="102" w:name="_Toc247513958"/>
      <w:bookmarkStart w:id="103" w:name="_Toc247527559"/>
      <w:bookmarkStart w:id="104" w:name="_Toc144974503"/>
      <w:bookmarkStart w:id="105" w:name="_Toc15277"/>
      <w:r>
        <w:rPr>
          <w:rFonts w:hint="eastAsia" w:ascii="Times New Roman" w:hAnsi="Times New Roman"/>
        </w:rPr>
        <w:t>1.5</w:t>
      </w:r>
      <w:r>
        <w:rPr>
          <w:rFonts w:hint="eastAsia"/>
        </w:rPr>
        <w:t xml:space="preserve"> 费用承担</w:t>
      </w:r>
      <w:bookmarkEnd w:id="100"/>
      <w:bookmarkEnd w:id="101"/>
      <w:bookmarkEnd w:id="102"/>
      <w:bookmarkEnd w:id="103"/>
      <w:bookmarkEnd w:id="104"/>
      <w:r>
        <w:rPr>
          <w:rFonts w:hint="eastAsia"/>
        </w:rPr>
        <w:t>和设计成果补偿</w:t>
      </w:r>
      <w:bookmarkEnd w:id="105"/>
    </w:p>
    <w:p w14:paraId="0017FDE3">
      <w:pPr>
        <w:wordWrap w:val="0"/>
        <w:topLinePunct/>
        <w:spacing w:line="400" w:lineRule="exact"/>
        <w:ind w:firstLine="420" w:firstLineChars="200"/>
        <w:rPr>
          <w:rFonts w:hint="eastAsia"/>
        </w:rPr>
      </w:pPr>
      <w:r>
        <w:rPr>
          <w:rFonts w:hint="eastAsia"/>
        </w:rPr>
        <w:t>1.5.1 投标人准备和参加投标活动发生的费用自理。</w:t>
      </w:r>
    </w:p>
    <w:p w14:paraId="45CA2AD4">
      <w:pPr>
        <w:wordWrap w:val="0"/>
        <w:topLinePunct/>
        <w:spacing w:line="400" w:lineRule="exact"/>
        <w:ind w:firstLine="420" w:firstLineChars="200"/>
      </w:pPr>
      <w:r>
        <w:rPr>
          <w:rFonts w:hint="eastAsia"/>
        </w:rPr>
        <w:t>1.5.2 招标人对符合招标文件规定的未中标人的设计成果进行补偿的，按投标人须知前附表规定给予补偿，并有权免费使用未中标人设计成果。</w:t>
      </w:r>
    </w:p>
    <w:p w14:paraId="34D8DCD8">
      <w:pPr>
        <w:pStyle w:val="4"/>
        <w:keepNext w:val="0"/>
        <w:keepLines w:val="0"/>
        <w:wordWrap w:val="0"/>
        <w:topLinePunct/>
      </w:pPr>
      <w:bookmarkStart w:id="106" w:name="_Toc152042312"/>
      <w:bookmarkStart w:id="107" w:name="_Toc152045536"/>
      <w:bookmarkStart w:id="108" w:name="_Toc3093"/>
      <w:bookmarkStart w:id="109" w:name="_Toc247513959"/>
      <w:bookmarkStart w:id="110" w:name="_Toc144974504"/>
      <w:bookmarkStart w:id="111" w:name="_Toc247527560"/>
      <w:r>
        <w:rPr>
          <w:rFonts w:hint="eastAsia" w:ascii="Times New Roman" w:hAnsi="Times New Roman"/>
        </w:rPr>
        <w:t xml:space="preserve">1.6 </w:t>
      </w:r>
      <w:r>
        <w:rPr>
          <w:rFonts w:hint="eastAsia"/>
        </w:rPr>
        <w:t>保密</w:t>
      </w:r>
      <w:bookmarkEnd w:id="106"/>
      <w:bookmarkEnd w:id="107"/>
      <w:bookmarkEnd w:id="108"/>
      <w:bookmarkEnd w:id="109"/>
      <w:bookmarkEnd w:id="110"/>
      <w:bookmarkEnd w:id="111"/>
    </w:p>
    <w:p w14:paraId="4B6E7563">
      <w:pPr>
        <w:wordWrap w:val="0"/>
        <w:topLinePunct/>
        <w:spacing w:line="400" w:lineRule="exact"/>
        <w:ind w:firstLine="420" w:firstLineChars="200"/>
      </w:pPr>
      <w:r>
        <w:rPr>
          <w:rFonts w:hint="eastAsia"/>
        </w:rPr>
        <w:t xml:space="preserve">参与招标投标活动的各方应对招标文件和投标文件中的商业和技术等秘密保密，否则应承担相应的法律责任。 </w:t>
      </w:r>
    </w:p>
    <w:p w14:paraId="6F39CE11">
      <w:pPr>
        <w:pStyle w:val="4"/>
        <w:keepNext w:val="0"/>
        <w:keepLines w:val="0"/>
        <w:wordWrap w:val="0"/>
        <w:topLinePunct/>
      </w:pPr>
      <w:bookmarkStart w:id="112" w:name="_Toc144974505"/>
      <w:bookmarkStart w:id="113" w:name="_Toc247513960"/>
      <w:bookmarkStart w:id="114" w:name="_Toc152042313"/>
      <w:bookmarkStart w:id="115" w:name="_Toc247527561"/>
      <w:bookmarkStart w:id="116" w:name="_Toc152045537"/>
      <w:bookmarkStart w:id="117" w:name="_Toc9552"/>
      <w:r>
        <w:rPr>
          <w:rFonts w:hint="eastAsia" w:ascii="Times New Roman" w:hAnsi="Times New Roman"/>
        </w:rPr>
        <w:t>1.7</w:t>
      </w:r>
      <w:r>
        <w:rPr>
          <w:rFonts w:hint="eastAsia"/>
        </w:rPr>
        <w:t xml:space="preserve"> 语言</w:t>
      </w:r>
      <w:bookmarkEnd w:id="112"/>
      <w:r>
        <w:rPr>
          <w:rFonts w:hint="eastAsia"/>
        </w:rPr>
        <w:t>文字</w:t>
      </w:r>
      <w:bookmarkEnd w:id="113"/>
      <w:bookmarkEnd w:id="114"/>
      <w:bookmarkEnd w:id="115"/>
      <w:bookmarkEnd w:id="116"/>
      <w:bookmarkEnd w:id="117"/>
    </w:p>
    <w:p w14:paraId="1690F228">
      <w:pPr>
        <w:wordWrap w:val="0"/>
        <w:topLinePunct/>
        <w:spacing w:line="400" w:lineRule="exact"/>
        <w:ind w:firstLine="420" w:firstLineChars="200"/>
      </w:pPr>
      <w:r>
        <w:rPr>
          <w:rFonts w:hint="eastAsia"/>
        </w:rPr>
        <w:t>招标投标文件使用的语言文字为中文。专用术语使用外文的，应附有中文注释。</w:t>
      </w:r>
    </w:p>
    <w:p w14:paraId="4A83AFCE">
      <w:pPr>
        <w:pStyle w:val="4"/>
        <w:keepNext w:val="0"/>
        <w:keepLines w:val="0"/>
        <w:wordWrap w:val="0"/>
        <w:topLinePunct/>
      </w:pPr>
      <w:bookmarkStart w:id="118" w:name="_Toc247527562"/>
      <w:bookmarkStart w:id="119" w:name="_Toc152042314"/>
      <w:bookmarkStart w:id="120" w:name="_Toc247513961"/>
      <w:bookmarkStart w:id="121" w:name="_Toc144974506"/>
      <w:bookmarkStart w:id="122" w:name="_Toc1273"/>
      <w:bookmarkStart w:id="123" w:name="_Toc152045538"/>
      <w:r>
        <w:rPr>
          <w:rFonts w:hint="eastAsia" w:ascii="Times New Roman" w:hAnsi="Times New Roman"/>
        </w:rPr>
        <w:t xml:space="preserve">1.8 </w:t>
      </w:r>
      <w:r>
        <w:rPr>
          <w:rFonts w:hint="eastAsia"/>
        </w:rPr>
        <w:t>计量单位</w:t>
      </w:r>
      <w:bookmarkEnd w:id="118"/>
      <w:bookmarkEnd w:id="119"/>
      <w:bookmarkEnd w:id="120"/>
      <w:bookmarkEnd w:id="121"/>
      <w:bookmarkEnd w:id="122"/>
      <w:bookmarkEnd w:id="123"/>
    </w:p>
    <w:p w14:paraId="071C7380">
      <w:pPr>
        <w:wordWrap w:val="0"/>
        <w:topLinePunct/>
        <w:spacing w:line="400" w:lineRule="exact"/>
        <w:ind w:firstLine="420" w:firstLineChars="200"/>
      </w:pPr>
      <w:r>
        <w:rPr>
          <w:rFonts w:hint="eastAsia"/>
        </w:rPr>
        <w:t>所有计量均采用中华人民共和国法定计量单位。</w:t>
      </w:r>
    </w:p>
    <w:p w14:paraId="5A36961C">
      <w:pPr>
        <w:pStyle w:val="4"/>
        <w:keepNext w:val="0"/>
        <w:keepLines w:val="0"/>
        <w:wordWrap w:val="0"/>
        <w:topLinePunct/>
      </w:pPr>
      <w:bookmarkStart w:id="124" w:name="_Toc247513962"/>
      <w:bookmarkStart w:id="125" w:name="_Toc152045539"/>
      <w:bookmarkStart w:id="126" w:name="_Toc247527563"/>
      <w:bookmarkStart w:id="127" w:name="_Toc144974507"/>
      <w:bookmarkStart w:id="128" w:name="_Toc17384"/>
      <w:bookmarkStart w:id="129" w:name="_Toc152042315"/>
      <w:r>
        <w:rPr>
          <w:rFonts w:hint="eastAsia" w:ascii="Times New Roman" w:hAnsi="Times New Roman"/>
        </w:rPr>
        <w:t>1.9</w:t>
      </w:r>
      <w:r>
        <w:rPr>
          <w:rFonts w:hint="eastAsia"/>
        </w:rPr>
        <w:t xml:space="preserve"> 踏勘现场</w:t>
      </w:r>
      <w:bookmarkEnd w:id="124"/>
      <w:bookmarkEnd w:id="125"/>
      <w:bookmarkEnd w:id="126"/>
      <w:bookmarkEnd w:id="127"/>
      <w:bookmarkEnd w:id="128"/>
      <w:bookmarkEnd w:id="129"/>
    </w:p>
    <w:p w14:paraId="7CE8DE4F">
      <w:pPr>
        <w:wordWrap w:val="0"/>
        <w:topLinePunct/>
        <w:spacing w:line="400" w:lineRule="exact"/>
        <w:ind w:firstLine="420" w:firstLineChars="200"/>
      </w:pPr>
      <w:r>
        <w:rPr>
          <w:rFonts w:hint="eastAsia"/>
        </w:rPr>
        <w:t xml:space="preserve">1.9.1 投标人须知前附表规定组织踏勘现场的，招标人按投标人须知前附表规定的时间、地点组织投标人踏勘项目现场。 </w:t>
      </w:r>
    </w:p>
    <w:p w14:paraId="6FAE0F60">
      <w:pPr>
        <w:wordWrap w:val="0"/>
        <w:topLinePunct/>
        <w:spacing w:line="400" w:lineRule="exact"/>
        <w:ind w:firstLine="420" w:firstLineChars="200"/>
      </w:pPr>
      <w:r>
        <w:rPr>
          <w:rFonts w:hint="eastAsia"/>
        </w:rPr>
        <w:t>1.9.2 投标人踏勘现场发生的费用自理。</w:t>
      </w:r>
    </w:p>
    <w:p w14:paraId="331F51AF">
      <w:pPr>
        <w:wordWrap w:val="0"/>
        <w:topLinePunct/>
        <w:spacing w:line="400" w:lineRule="exact"/>
        <w:ind w:firstLine="420" w:firstLineChars="200"/>
      </w:pPr>
      <w:r>
        <w:rPr>
          <w:rFonts w:hint="eastAsia"/>
        </w:rPr>
        <w:t>1.9.3 除招标人的原因外，投标人自行负责在踏勘现场中所发生的人员伤亡和财产损失。</w:t>
      </w:r>
    </w:p>
    <w:p w14:paraId="1AD0E09D">
      <w:pPr>
        <w:wordWrap w:val="0"/>
        <w:topLinePunct/>
        <w:spacing w:line="400" w:lineRule="exact"/>
        <w:ind w:firstLine="420" w:firstLineChars="200"/>
      </w:pPr>
      <w:r>
        <w:rPr>
          <w:rFonts w:hint="eastAsia"/>
        </w:rPr>
        <w:t>1.9.4 招标人在踏勘现场中介绍的工程场地和相关的周边环境情况，供投标人在编制投标文件时参考，招标人不对投标人据此作出的判断和决策负责。</w:t>
      </w:r>
    </w:p>
    <w:p w14:paraId="22843127">
      <w:pPr>
        <w:pStyle w:val="4"/>
        <w:keepNext w:val="0"/>
        <w:keepLines w:val="0"/>
        <w:wordWrap w:val="0"/>
        <w:topLinePunct/>
      </w:pPr>
      <w:bookmarkStart w:id="130" w:name="_Toc152042316"/>
      <w:bookmarkStart w:id="131" w:name="_Toc152045540"/>
      <w:bookmarkStart w:id="132" w:name="_Toc247513963"/>
      <w:bookmarkStart w:id="133" w:name="_Toc3467"/>
      <w:bookmarkStart w:id="134" w:name="_Toc144974508"/>
      <w:bookmarkStart w:id="135" w:name="_Toc247527564"/>
      <w:r>
        <w:rPr>
          <w:rFonts w:hint="eastAsia" w:ascii="Times New Roman" w:hAnsi="Times New Roman"/>
        </w:rPr>
        <w:t>1.10</w:t>
      </w:r>
      <w:r>
        <w:rPr>
          <w:rFonts w:hint="eastAsia"/>
        </w:rPr>
        <w:t xml:space="preserve"> 投标预备会</w:t>
      </w:r>
      <w:bookmarkEnd w:id="130"/>
      <w:bookmarkEnd w:id="131"/>
      <w:bookmarkEnd w:id="132"/>
      <w:bookmarkEnd w:id="133"/>
      <w:bookmarkEnd w:id="134"/>
      <w:bookmarkEnd w:id="135"/>
    </w:p>
    <w:p w14:paraId="2C8B971E">
      <w:pPr>
        <w:wordWrap w:val="0"/>
        <w:topLinePunct/>
        <w:spacing w:line="400" w:lineRule="exact"/>
        <w:ind w:firstLine="420" w:firstLineChars="200"/>
      </w:pPr>
      <w:r>
        <w:rPr>
          <w:rFonts w:hint="eastAsia"/>
        </w:rPr>
        <w:t>1.10.1 投标人须知前附表规定召开投标预备会的，招标人按投标人须知前附表规定的时间和地点召开投标预备会，澄清投标人提出的问题。</w:t>
      </w:r>
    </w:p>
    <w:p w14:paraId="29D4C99B">
      <w:pPr>
        <w:wordWrap w:val="0"/>
        <w:topLinePunct/>
        <w:spacing w:line="400" w:lineRule="exact"/>
        <w:ind w:firstLine="420" w:firstLineChars="200"/>
      </w:pPr>
      <w:r>
        <w:rPr>
          <w:rFonts w:hint="eastAsia"/>
        </w:rPr>
        <w:t>1.10.2 投标人应在投标人须知前附表规定的时间前，以书面形式将提出的问题送达招标人，以便招标人在会议期间澄清。</w:t>
      </w:r>
    </w:p>
    <w:p w14:paraId="6D3C3D94">
      <w:pPr>
        <w:wordWrap w:val="0"/>
        <w:topLinePunct/>
        <w:spacing w:line="400" w:lineRule="exact"/>
        <w:ind w:firstLine="420" w:firstLineChars="200"/>
      </w:pPr>
      <w:r>
        <w:rPr>
          <w:rFonts w:hint="eastAsia"/>
        </w:rPr>
        <w:t>1.10.3 投标预备会后，招标人在投标人须知前附表规定的时间内，将对投标人所提问题的澄清，以书面形式通知所有购买招标文件的投标人。该澄清内容为招标文件的组成部分。</w:t>
      </w:r>
    </w:p>
    <w:p w14:paraId="294EFD54">
      <w:pPr>
        <w:pStyle w:val="4"/>
        <w:keepNext w:val="0"/>
        <w:keepLines w:val="0"/>
        <w:wordWrap w:val="0"/>
        <w:topLinePunct/>
      </w:pPr>
      <w:bookmarkStart w:id="136" w:name="_Toc152042317"/>
      <w:bookmarkStart w:id="137" w:name="_Toc247527565"/>
      <w:bookmarkStart w:id="138" w:name="_Toc31934"/>
      <w:bookmarkStart w:id="139" w:name="_Toc247513964"/>
      <w:bookmarkStart w:id="140" w:name="_Toc144974509"/>
      <w:bookmarkStart w:id="141" w:name="_Toc152045541"/>
      <w:r>
        <w:rPr>
          <w:rFonts w:hint="eastAsia" w:ascii="Times New Roman" w:hAnsi="Times New Roman"/>
        </w:rPr>
        <w:t xml:space="preserve">1.11 </w:t>
      </w:r>
      <w:r>
        <w:rPr>
          <w:rFonts w:hint="eastAsia"/>
        </w:rPr>
        <w:t>分包</w:t>
      </w:r>
      <w:bookmarkEnd w:id="136"/>
      <w:bookmarkEnd w:id="137"/>
      <w:bookmarkEnd w:id="138"/>
      <w:bookmarkEnd w:id="139"/>
      <w:bookmarkEnd w:id="140"/>
      <w:bookmarkEnd w:id="141"/>
    </w:p>
    <w:p w14:paraId="2C30526F">
      <w:pPr>
        <w:wordWrap w:val="0"/>
        <w:topLinePunct/>
        <w:spacing w:line="400" w:lineRule="exact"/>
        <w:ind w:firstLine="567" w:firstLineChars="270"/>
        <w:rPr>
          <w:rFonts w:hint="eastAsia"/>
        </w:rPr>
      </w:pPr>
      <w:r>
        <w:rPr>
          <w:rFonts w:hint="eastAsia"/>
        </w:rPr>
        <w:t>1.11.1 投标人须知前附表规定应当由分包人实施的非主体、非关键性工作，投标人应当按照第五章“发包人要求”的规定提供分包人候选名单及其相应资料。</w:t>
      </w:r>
    </w:p>
    <w:p w14:paraId="6669F61B">
      <w:pPr>
        <w:wordWrap w:val="0"/>
        <w:topLinePunct/>
        <w:spacing w:line="400" w:lineRule="exact"/>
        <w:ind w:firstLine="567" w:firstLineChars="270"/>
      </w:pPr>
      <w:r>
        <w:rPr>
          <w:rFonts w:hint="eastAsia"/>
        </w:rPr>
        <w:t>1.11.2 投标人拟在中标后将中标项目的部分非主体、非关键性工作进行分包的，应符合投标人须知前附表规定的分包内容、分包金额和资质要求等限制性条件。</w:t>
      </w:r>
    </w:p>
    <w:p w14:paraId="0352EED0">
      <w:pPr>
        <w:pStyle w:val="4"/>
        <w:keepNext w:val="0"/>
        <w:keepLines w:val="0"/>
        <w:wordWrap w:val="0"/>
        <w:topLinePunct/>
      </w:pPr>
      <w:bookmarkStart w:id="142" w:name="_Toc27775"/>
      <w:bookmarkStart w:id="143" w:name="_Toc247527566"/>
      <w:bookmarkStart w:id="144" w:name="_Toc247513965"/>
      <w:r>
        <w:rPr>
          <w:rFonts w:hint="eastAsia" w:ascii="Times New Roman" w:hAnsi="Times New Roman"/>
        </w:rPr>
        <w:t>1.12</w:t>
      </w:r>
      <w:r>
        <w:rPr>
          <w:rFonts w:hint="eastAsia"/>
        </w:rPr>
        <w:t xml:space="preserve"> 偏离</w:t>
      </w:r>
      <w:bookmarkEnd w:id="142"/>
      <w:bookmarkEnd w:id="143"/>
      <w:bookmarkEnd w:id="144"/>
    </w:p>
    <w:p w14:paraId="5E6B1F19">
      <w:pPr>
        <w:wordWrap w:val="0"/>
        <w:topLinePunct/>
        <w:spacing w:line="400" w:lineRule="exact"/>
        <w:ind w:firstLine="359" w:firstLineChars="171"/>
      </w:pPr>
      <w:r>
        <w:rPr>
          <w:rFonts w:hint="eastAsia"/>
        </w:rPr>
        <w:t>投标人须知前附表允许投标文件偏离招标文件某些要求的，偏离应当符合招标文件规定的偏离范围和幅度。</w:t>
      </w:r>
    </w:p>
    <w:p w14:paraId="0816747F">
      <w:pPr>
        <w:pStyle w:val="3"/>
        <w:keepNext w:val="0"/>
        <w:keepLines w:val="0"/>
        <w:wordWrap w:val="0"/>
        <w:topLinePunct/>
      </w:pPr>
      <w:bookmarkStart w:id="145" w:name="_Toc247527567"/>
      <w:bookmarkStart w:id="146" w:name="_Toc152042318"/>
      <w:bookmarkStart w:id="147" w:name="_Toc144974510"/>
      <w:bookmarkStart w:id="148" w:name="_Toc16416"/>
      <w:bookmarkStart w:id="149" w:name="_Toc152045542"/>
      <w:bookmarkStart w:id="150" w:name="_Toc247513966"/>
      <w:r>
        <w:rPr>
          <w:rFonts w:hint="eastAsia"/>
        </w:rPr>
        <w:t>2. 招标文件</w:t>
      </w:r>
      <w:bookmarkEnd w:id="145"/>
      <w:bookmarkEnd w:id="146"/>
      <w:bookmarkEnd w:id="147"/>
      <w:bookmarkEnd w:id="148"/>
      <w:bookmarkEnd w:id="149"/>
      <w:bookmarkEnd w:id="150"/>
    </w:p>
    <w:p w14:paraId="2487D677">
      <w:pPr>
        <w:pStyle w:val="4"/>
        <w:keepNext w:val="0"/>
        <w:keepLines w:val="0"/>
        <w:wordWrap w:val="0"/>
        <w:topLinePunct/>
      </w:pPr>
      <w:bookmarkStart w:id="151" w:name="_Toc152045543"/>
      <w:bookmarkStart w:id="152" w:name="_Toc247513967"/>
      <w:bookmarkStart w:id="153" w:name="_Toc247527568"/>
      <w:bookmarkStart w:id="154" w:name="_Toc152042319"/>
      <w:bookmarkStart w:id="155" w:name="_Toc144974511"/>
      <w:bookmarkStart w:id="156" w:name="_Toc3014"/>
      <w:r>
        <w:rPr>
          <w:rFonts w:hint="eastAsia" w:ascii="Times New Roman" w:hAnsi="Times New Roman"/>
        </w:rPr>
        <w:t>2.1</w:t>
      </w:r>
      <w:r>
        <w:rPr>
          <w:rFonts w:hint="eastAsia"/>
        </w:rPr>
        <w:t xml:space="preserve"> 招标文件的组成</w:t>
      </w:r>
      <w:bookmarkEnd w:id="151"/>
      <w:bookmarkEnd w:id="152"/>
      <w:bookmarkEnd w:id="153"/>
      <w:bookmarkEnd w:id="154"/>
      <w:bookmarkEnd w:id="155"/>
      <w:bookmarkEnd w:id="156"/>
    </w:p>
    <w:p w14:paraId="0BE84B26">
      <w:pPr>
        <w:wordWrap w:val="0"/>
        <w:topLinePunct/>
        <w:spacing w:line="400" w:lineRule="exact"/>
      </w:pPr>
      <w:r>
        <w:rPr>
          <w:rFonts w:hint="eastAsia"/>
        </w:rPr>
        <w:t>　　本招标文件包括：</w:t>
      </w:r>
    </w:p>
    <w:p w14:paraId="59B8FF4A">
      <w:pPr>
        <w:wordWrap w:val="0"/>
        <w:topLinePunct/>
        <w:spacing w:line="400" w:lineRule="exact"/>
        <w:ind w:firstLine="359" w:firstLineChars="171"/>
      </w:pPr>
      <w:r>
        <w:rPr>
          <w:rFonts w:hint="eastAsia"/>
        </w:rPr>
        <w:t>（1）招标公告（或投标邀请书）；</w:t>
      </w:r>
    </w:p>
    <w:p w14:paraId="3DE7A7B1">
      <w:pPr>
        <w:wordWrap w:val="0"/>
        <w:topLinePunct/>
        <w:spacing w:line="400" w:lineRule="exact"/>
        <w:ind w:firstLine="359" w:firstLineChars="171"/>
      </w:pPr>
      <w:r>
        <w:rPr>
          <w:rFonts w:hint="eastAsia"/>
        </w:rPr>
        <w:t>（2）投标人须知；</w:t>
      </w:r>
    </w:p>
    <w:p w14:paraId="3B03BC72">
      <w:pPr>
        <w:wordWrap w:val="0"/>
        <w:topLinePunct/>
        <w:spacing w:line="400" w:lineRule="exact"/>
        <w:ind w:firstLine="359" w:firstLineChars="171"/>
      </w:pPr>
      <w:r>
        <w:rPr>
          <w:rFonts w:hint="eastAsia"/>
        </w:rPr>
        <w:t>（3）评标办法；</w:t>
      </w:r>
    </w:p>
    <w:p w14:paraId="1430FE83">
      <w:pPr>
        <w:wordWrap w:val="0"/>
        <w:topLinePunct/>
        <w:spacing w:line="400" w:lineRule="exact"/>
        <w:ind w:firstLine="359" w:firstLineChars="171"/>
        <w:rPr>
          <w:rFonts w:hint="eastAsia"/>
        </w:rPr>
      </w:pPr>
      <w:r>
        <w:rPr>
          <w:rFonts w:hint="eastAsia"/>
        </w:rPr>
        <w:t>（4）合同条款及格式；</w:t>
      </w:r>
    </w:p>
    <w:p w14:paraId="6AFF991F">
      <w:pPr>
        <w:wordWrap w:val="0"/>
        <w:topLinePunct/>
        <w:spacing w:line="400" w:lineRule="exact"/>
        <w:ind w:firstLine="359" w:firstLineChars="171"/>
        <w:rPr>
          <w:rFonts w:hint="eastAsia"/>
        </w:rPr>
      </w:pPr>
      <w:r>
        <w:rPr>
          <w:rFonts w:hint="eastAsia"/>
        </w:rPr>
        <w:t>（5）发包人要求；</w:t>
      </w:r>
    </w:p>
    <w:p w14:paraId="3B9A9E6C">
      <w:pPr>
        <w:wordWrap w:val="0"/>
        <w:topLinePunct/>
        <w:spacing w:line="400" w:lineRule="exact"/>
        <w:ind w:firstLine="359" w:firstLineChars="171"/>
      </w:pPr>
      <w:r>
        <w:rPr>
          <w:rFonts w:hint="eastAsia"/>
        </w:rPr>
        <w:t>（6）发包人提供的资料和条件；</w:t>
      </w:r>
    </w:p>
    <w:p w14:paraId="7E6F7582">
      <w:pPr>
        <w:wordWrap w:val="0"/>
        <w:topLinePunct/>
        <w:spacing w:line="400" w:lineRule="exact"/>
        <w:ind w:firstLine="359" w:firstLineChars="171"/>
      </w:pPr>
      <w:r>
        <w:rPr>
          <w:rFonts w:hint="eastAsia"/>
        </w:rPr>
        <w:t>（7）投标文件格式；</w:t>
      </w:r>
    </w:p>
    <w:p w14:paraId="05B50021">
      <w:pPr>
        <w:wordWrap w:val="0"/>
        <w:topLinePunct/>
        <w:spacing w:line="400" w:lineRule="exact"/>
        <w:ind w:firstLine="359" w:firstLineChars="171"/>
      </w:pPr>
      <w:r>
        <w:rPr>
          <w:rFonts w:hint="eastAsia"/>
        </w:rPr>
        <w:t>（8）投标人须知前附表规定的其他资料。</w:t>
      </w:r>
    </w:p>
    <w:p w14:paraId="38E31C49">
      <w:pPr>
        <w:wordWrap w:val="0"/>
        <w:topLinePunct/>
        <w:spacing w:line="400" w:lineRule="exact"/>
        <w:ind w:firstLine="420" w:firstLineChars="200"/>
      </w:pPr>
      <w:r>
        <w:rPr>
          <w:rFonts w:hint="eastAsia"/>
        </w:rPr>
        <w:t>根据本章第1.10款、第2.2款和第2.3款对招标文件所作的澄清、修改，构成招标文件的组成部分。</w:t>
      </w:r>
    </w:p>
    <w:p w14:paraId="6CABD1E9">
      <w:pPr>
        <w:pStyle w:val="4"/>
        <w:keepNext w:val="0"/>
        <w:keepLines w:val="0"/>
        <w:wordWrap w:val="0"/>
        <w:topLinePunct/>
      </w:pPr>
      <w:bookmarkStart w:id="157" w:name="_Toc152045544"/>
      <w:bookmarkStart w:id="158" w:name="_Toc247527569"/>
      <w:bookmarkStart w:id="159" w:name="_Toc144974512"/>
      <w:bookmarkStart w:id="160" w:name="_Toc247513968"/>
      <w:bookmarkStart w:id="161" w:name="_Toc1956"/>
      <w:bookmarkStart w:id="162" w:name="_Toc152042320"/>
      <w:r>
        <w:rPr>
          <w:rFonts w:hint="eastAsia" w:ascii="Times New Roman" w:hAnsi="Times New Roman"/>
        </w:rPr>
        <w:t>2.2</w:t>
      </w:r>
      <w:r>
        <w:rPr>
          <w:rFonts w:hint="eastAsia"/>
        </w:rPr>
        <w:t xml:space="preserve"> 招标文件的澄清</w:t>
      </w:r>
      <w:bookmarkEnd w:id="157"/>
      <w:bookmarkEnd w:id="158"/>
      <w:bookmarkEnd w:id="159"/>
      <w:bookmarkEnd w:id="160"/>
      <w:bookmarkEnd w:id="161"/>
      <w:bookmarkEnd w:id="162"/>
    </w:p>
    <w:p w14:paraId="28814946">
      <w:pPr>
        <w:wordWrap w:val="0"/>
        <w:topLinePunct/>
        <w:spacing w:line="400" w:lineRule="exact"/>
        <w:ind w:firstLine="420" w:firstLineChars="200"/>
      </w:pPr>
      <w:r>
        <w:rPr>
          <w:rFonts w:hint="eastAsia"/>
        </w:rPr>
        <w:t>2.2.1 投标人应仔细阅读和检查招标文件的全部内容。</w:t>
      </w:r>
      <w:r>
        <w:rPr>
          <w:rFonts w:hint="eastAsia" w:ascii="宋体" w:hAnsi="宋体"/>
          <w:szCs w:val="21"/>
        </w:rPr>
        <w:t>如内容不全，应及时向招标人提出，以便补齐。</w:t>
      </w:r>
      <w:r>
        <w:rPr>
          <w:rFonts w:hint="eastAsia"/>
        </w:rPr>
        <w:t>如有疑问，应在投标人须知前附表规定的时间和形式，要求招标人对招标文件予以澄清。</w:t>
      </w:r>
    </w:p>
    <w:p w14:paraId="360CFB0E">
      <w:pPr>
        <w:wordWrap w:val="0"/>
        <w:topLinePunct/>
        <w:spacing w:line="400" w:lineRule="exact"/>
        <w:ind w:firstLine="420" w:firstLineChars="200"/>
      </w:pPr>
      <w:r>
        <w:rPr>
          <w:rFonts w:hint="eastAsia"/>
        </w:rPr>
        <w:t>2.2.2 招标文件的澄清将发给所有下载招标文件的投标人，但不指明澄清问题的来源。澄清发出的时间距投标人须知前附表规定的投标截止时间不足15天的，并且澄清内容影响投标文件编制的，将相应延长投标截止时间。</w:t>
      </w:r>
    </w:p>
    <w:p w14:paraId="1F91A3DF">
      <w:pPr>
        <w:wordWrap w:val="0"/>
        <w:topLinePunct/>
        <w:spacing w:line="400" w:lineRule="exact"/>
        <w:ind w:firstLine="420" w:firstLineChars="200"/>
      </w:pPr>
      <w:r>
        <w:rPr>
          <w:rFonts w:hint="eastAsia"/>
        </w:rPr>
        <w:t>2.2.3 投标人自行在网上查看招标文件澄清，不需回复。</w:t>
      </w:r>
    </w:p>
    <w:p w14:paraId="2CFEFF6B">
      <w:pPr>
        <w:pStyle w:val="4"/>
        <w:keepNext w:val="0"/>
        <w:keepLines w:val="0"/>
        <w:wordWrap w:val="0"/>
        <w:topLinePunct/>
      </w:pPr>
      <w:bookmarkStart w:id="163" w:name="_Toc8259"/>
      <w:bookmarkStart w:id="164" w:name="_Toc152042321"/>
      <w:bookmarkStart w:id="165" w:name="_Toc247527570"/>
      <w:bookmarkStart w:id="166" w:name="_Toc144974513"/>
      <w:bookmarkStart w:id="167" w:name="_Toc247513969"/>
      <w:bookmarkStart w:id="168" w:name="_Toc152045545"/>
      <w:r>
        <w:rPr>
          <w:rFonts w:hint="eastAsia" w:ascii="Times New Roman" w:hAnsi="Times New Roman"/>
        </w:rPr>
        <w:t>2.3</w:t>
      </w:r>
      <w:r>
        <w:rPr>
          <w:rFonts w:hint="eastAsia"/>
        </w:rPr>
        <w:t xml:space="preserve"> 招标文件的修改</w:t>
      </w:r>
      <w:bookmarkEnd w:id="163"/>
      <w:bookmarkEnd w:id="164"/>
      <w:bookmarkEnd w:id="165"/>
      <w:bookmarkEnd w:id="166"/>
      <w:bookmarkEnd w:id="167"/>
      <w:bookmarkEnd w:id="168"/>
    </w:p>
    <w:p w14:paraId="7245081E">
      <w:pPr>
        <w:wordWrap w:val="0"/>
        <w:topLinePunct/>
        <w:spacing w:line="400" w:lineRule="exact"/>
        <w:ind w:firstLine="420" w:firstLineChars="200"/>
      </w:pPr>
      <w:r>
        <w:rPr>
          <w:rFonts w:hint="eastAsia"/>
        </w:rPr>
        <w:t xml:space="preserve">2.3.1 招标人可以书面形式修改招标文件，并在网上发布通知所有已下载招标文件的投标人。修改招标文件的时间距投标人须知前附表规定的投标截止时间不足15天的，并且澄清内容影响投标文件编制的，将相应延长投标截止时间。 </w:t>
      </w:r>
    </w:p>
    <w:p w14:paraId="52E9FD9E">
      <w:pPr>
        <w:wordWrap w:val="0"/>
        <w:topLinePunct/>
        <w:spacing w:line="400" w:lineRule="exact"/>
        <w:ind w:firstLine="420" w:firstLineChars="200"/>
      </w:pPr>
      <w:r>
        <w:rPr>
          <w:rFonts w:hint="eastAsia"/>
        </w:rPr>
        <w:t>2.3.2 投标人收到修改内容后，应在投标人须知前附表规定的时间内以书面形式通知招标人，确认已收到该修改。</w:t>
      </w:r>
    </w:p>
    <w:p w14:paraId="0EB251F6">
      <w:pPr>
        <w:pStyle w:val="3"/>
        <w:keepNext w:val="0"/>
        <w:keepLines w:val="0"/>
        <w:wordWrap w:val="0"/>
        <w:topLinePunct/>
      </w:pPr>
      <w:bookmarkStart w:id="169" w:name="_Toc30636"/>
      <w:bookmarkStart w:id="170" w:name="_Toc152042322"/>
      <w:bookmarkStart w:id="171" w:name="_Toc152045546"/>
      <w:bookmarkStart w:id="172" w:name="_Toc247527571"/>
      <w:bookmarkStart w:id="173" w:name="_Toc144974514"/>
      <w:bookmarkStart w:id="174" w:name="_Toc247513970"/>
      <w:r>
        <w:rPr>
          <w:rFonts w:hint="eastAsia"/>
        </w:rPr>
        <w:t>3. 投标文件</w:t>
      </w:r>
      <w:bookmarkEnd w:id="169"/>
      <w:bookmarkEnd w:id="170"/>
      <w:bookmarkEnd w:id="171"/>
      <w:bookmarkEnd w:id="172"/>
      <w:bookmarkEnd w:id="173"/>
      <w:bookmarkEnd w:id="174"/>
    </w:p>
    <w:p w14:paraId="6AA74202">
      <w:pPr>
        <w:pStyle w:val="4"/>
        <w:keepNext w:val="0"/>
        <w:keepLines w:val="0"/>
        <w:wordWrap w:val="0"/>
        <w:topLinePunct/>
      </w:pPr>
      <w:bookmarkStart w:id="175" w:name="_Toc152042323"/>
      <w:bookmarkStart w:id="176" w:name="_Toc144974515"/>
      <w:bookmarkStart w:id="177" w:name="_Toc247527572"/>
      <w:bookmarkStart w:id="178" w:name="_Toc152045547"/>
      <w:bookmarkStart w:id="179" w:name="_Toc31697"/>
      <w:bookmarkStart w:id="180" w:name="_Toc247513971"/>
      <w:r>
        <w:rPr>
          <w:rFonts w:hint="eastAsia" w:ascii="Times New Roman" w:hAnsi="Times New Roman"/>
        </w:rPr>
        <w:t>3.1</w:t>
      </w:r>
      <w:r>
        <w:rPr>
          <w:rFonts w:hint="eastAsia"/>
        </w:rPr>
        <w:t xml:space="preserve"> 投标文件的组成</w:t>
      </w:r>
      <w:bookmarkEnd w:id="175"/>
      <w:bookmarkEnd w:id="176"/>
      <w:bookmarkEnd w:id="177"/>
      <w:bookmarkEnd w:id="178"/>
      <w:bookmarkEnd w:id="179"/>
      <w:bookmarkEnd w:id="180"/>
    </w:p>
    <w:p w14:paraId="6BBBD505">
      <w:pPr>
        <w:wordWrap w:val="0"/>
        <w:topLinePunct/>
        <w:spacing w:line="400" w:lineRule="exact"/>
      </w:pPr>
      <w:r>
        <w:rPr>
          <w:rFonts w:hint="eastAsia"/>
        </w:rPr>
        <w:t>　　3.1.1 投标文件应包括下列内容：</w:t>
      </w:r>
    </w:p>
    <w:p w14:paraId="5F60E37A">
      <w:pPr>
        <w:wordWrap w:val="0"/>
        <w:topLinePunct/>
        <w:spacing w:line="400" w:lineRule="exact"/>
        <w:ind w:firstLine="359" w:firstLineChars="171"/>
      </w:pPr>
      <w:r>
        <w:rPr>
          <w:rFonts w:hint="eastAsia"/>
        </w:rPr>
        <w:t>（1）投标函及投标函附录；</w:t>
      </w:r>
    </w:p>
    <w:p w14:paraId="09B61F76">
      <w:pPr>
        <w:wordWrap w:val="0"/>
        <w:topLinePunct/>
        <w:spacing w:line="400" w:lineRule="exact"/>
        <w:ind w:firstLine="359" w:firstLineChars="171"/>
      </w:pPr>
      <w:r>
        <w:rPr>
          <w:rFonts w:hint="eastAsia"/>
        </w:rPr>
        <w:t>（2）法定代表人身份证明或附有法定代表人身份证明的授权委托书；</w:t>
      </w:r>
    </w:p>
    <w:p w14:paraId="63291E72">
      <w:pPr>
        <w:wordWrap w:val="0"/>
        <w:topLinePunct/>
        <w:spacing w:line="400" w:lineRule="exact"/>
        <w:ind w:firstLine="359" w:firstLineChars="171"/>
      </w:pPr>
      <w:r>
        <w:rPr>
          <w:rFonts w:hint="eastAsia"/>
        </w:rPr>
        <w:t>（3）联合体协议书；</w:t>
      </w:r>
    </w:p>
    <w:p w14:paraId="1E797B4D">
      <w:pPr>
        <w:wordWrap w:val="0"/>
        <w:topLinePunct/>
        <w:spacing w:line="400" w:lineRule="exact"/>
        <w:ind w:firstLine="359" w:firstLineChars="171"/>
        <w:rPr>
          <w:rFonts w:hint="eastAsia"/>
        </w:rPr>
      </w:pPr>
      <w:r>
        <w:rPr>
          <w:rFonts w:hint="eastAsia"/>
        </w:rPr>
        <w:t>（4）投标保证金；</w:t>
      </w:r>
    </w:p>
    <w:p w14:paraId="2E0023B1">
      <w:pPr>
        <w:wordWrap w:val="0"/>
        <w:topLinePunct/>
        <w:spacing w:line="400" w:lineRule="exact"/>
        <w:ind w:firstLine="359" w:firstLineChars="171"/>
      </w:pPr>
      <w:r>
        <w:rPr>
          <w:rFonts w:hint="eastAsia"/>
        </w:rPr>
        <w:t>（5）价格清单；</w:t>
      </w:r>
    </w:p>
    <w:p w14:paraId="30C7B39F">
      <w:pPr>
        <w:wordWrap w:val="0"/>
        <w:topLinePunct/>
        <w:spacing w:line="400" w:lineRule="exact"/>
        <w:ind w:firstLine="359" w:firstLineChars="171"/>
        <w:rPr>
          <w:rFonts w:hint="eastAsia"/>
        </w:rPr>
      </w:pPr>
      <w:r>
        <w:rPr>
          <w:rFonts w:hint="eastAsia"/>
        </w:rPr>
        <w:t>（6）承包人建议书；</w:t>
      </w:r>
    </w:p>
    <w:p w14:paraId="74F9C7B0">
      <w:pPr>
        <w:wordWrap w:val="0"/>
        <w:topLinePunct/>
        <w:spacing w:line="400" w:lineRule="exact"/>
        <w:ind w:firstLine="359" w:firstLineChars="171"/>
        <w:rPr>
          <w:rFonts w:hint="eastAsia"/>
        </w:rPr>
      </w:pPr>
      <w:r>
        <w:rPr>
          <w:rFonts w:hint="eastAsia"/>
        </w:rPr>
        <w:t>（7）承包人实施计划；</w:t>
      </w:r>
    </w:p>
    <w:p w14:paraId="07D11FF4">
      <w:pPr>
        <w:wordWrap w:val="0"/>
        <w:topLinePunct/>
        <w:spacing w:line="400" w:lineRule="exact"/>
        <w:ind w:firstLine="359" w:firstLineChars="171"/>
      </w:pPr>
      <w:r>
        <w:rPr>
          <w:rFonts w:hint="eastAsia"/>
        </w:rPr>
        <w:t>（8）资格审查资料；</w:t>
      </w:r>
    </w:p>
    <w:p w14:paraId="057952BB">
      <w:pPr>
        <w:wordWrap w:val="0"/>
        <w:topLinePunct/>
        <w:spacing w:line="400" w:lineRule="exact"/>
        <w:ind w:firstLine="359" w:firstLineChars="171"/>
      </w:pPr>
      <w:r>
        <w:rPr>
          <w:rFonts w:hint="eastAsia"/>
        </w:rPr>
        <w:t>（9）投标人须知前附表规定的其他资料。</w:t>
      </w:r>
    </w:p>
    <w:p w14:paraId="4EEF753E">
      <w:pPr>
        <w:wordWrap w:val="0"/>
        <w:topLinePunct/>
        <w:spacing w:line="400" w:lineRule="exact"/>
        <w:ind w:firstLine="359" w:firstLineChars="171"/>
      </w:pPr>
      <w:r>
        <w:rPr>
          <w:rFonts w:hint="eastAsia"/>
        </w:rPr>
        <w:t xml:space="preserve">3.1.2 投标人须知前附表规定不接受联合体投标的，或投标人没有组成联合体的，投标文件不包括本章第3.1.1（3）目所指的联合体协议书。 </w:t>
      </w:r>
    </w:p>
    <w:p w14:paraId="3079A741">
      <w:pPr>
        <w:pStyle w:val="4"/>
        <w:keepNext w:val="0"/>
        <w:keepLines w:val="0"/>
        <w:wordWrap w:val="0"/>
        <w:topLinePunct/>
      </w:pPr>
      <w:bookmarkStart w:id="181" w:name="_Toc152042324"/>
      <w:bookmarkStart w:id="182" w:name="_Toc247513972"/>
      <w:bookmarkStart w:id="183" w:name="_Toc17845"/>
      <w:bookmarkStart w:id="184" w:name="_Toc247527573"/>
      <w:bookmarkStart w:id="185" w:name="_Toc144974516"/>
      <w:bookmarkStart w:id="186" w:name="_Toc152045548"/>
      <w:r>
        <w:rPr>
          <w:rFonts w:hint="eastAsia" w:ascii="Times New Roman" w:hAnsi="Times New Roman"/>
        </w:rPr>
        <w:t>3.2</w:t>
      </w:r>
      <w:r>
        <w:rPr>
          <w:rFonts w:hint="eastAsia"/>
        </w:rPr>
        <w:t xml:space="preserve"> 投标报价</w:t>
      </w:r>
      <w:bookmarkEnd w:id="181"/>
      <w:bookmarkEnd w:id="182"/>
      <w:bookmarkEnd w:id="183"/>
      <w:bookmarkEnd w:id="184"/>
      <w:bookmarkEnd w:id="185"/>
      <w:bookmarkEnd w:id="186"/>
      <w:r>
        <w:rPr>
          <w:rFonts w:hint="eastAsia"/>
        </w:rPr>
        <w:t xml:space="preserve"> </w:t>
      </w:r>
    </w:p>
    <w:p w14:paraId="6263024B">
      <w:pPr>
        <w:wordWrap w:val="0"/>
        <w:topLinePunct/>
        <w:spacing w:line="400" w:lineRule="exact"/>
        <w:ind w:firstLine="420" w:firstLineChars="200"/>
        <w:rPr>
          <w:rFonts w:hint="eastAsia"/>
        </w:rPr>
      </w:pPr>
      <w:r>
        <w:rPr>
          <w:rFonts w:hint="eastAsia"/>
        </w:rPr>
        <w:t>3.2.1 投标人应按第七章“投标文件格式”的要求填写价格清单。</w:t>
      </w:r>
    </w:p>
    <w:p w14:paraId="7A69DC50">
      <w:pPr>
        <w:wordWrap w:val="0"/>
        <w:topLinePunct/>
        <w:spacing w:line="440" w:lineRule="exact"/>
        <w:ind w:firstLine="420" w:firstLineChars="200"/>
        <w:rPr>
          <w:rFonts w:hint="eastAsia"/>
          <w:szCs w:val="21"/>
        </w:rPr>
      </w:pPr>
      <w:r>
        <w:rPr>
          <w:rFonts w:hint="eastAsia"/>
        </w:rPr>
        <w:t xml:space="preserve">3.2.2 </w:t>
      </w:r>
      <w:r>
        <w:rPr>
          <w:rFonts w:hint="eastAsia"/>
          <w:szCs w:val="21"/>
        </w:rPr>
        <w:t>投标人应充分了解施工场地的</w:t>
      </w:r>
      <w:r>
        <w:rPr>
          <w:szCs w:val="21"/>
        </w:rPr>
        <w:t>位置、周边</w:t>
      </w:r>
      <w:r>
        <w:rPr>
          <w:rFonts w:hint="eastAsia"/>
          <w:szCs w:val="21"/>
        </w:rPr>
        <w:t>环境</w:t>
      </w:r>
      <w:r>
        <w:rPr>
          <w:szCs w:val="21"/>
        </w:rPr>
        <w:t>、道路、装卸、保管、安装限制</w:t>
      </w:r>
      <w:r>
        <w:rPr>
          <w:rFonts w:hint="eastAsia"/>
          <w:szCs w:val="21"/>
        </w:rPr>
        <w:t>以</w:t>
      </w:r>
      <w:r>
        <w:rPr>
          <w:szCs w:val="21"/>
        </w:rPr>
        <w:t>及影响</w:t>
      </w:r>
      <w:r>
        <w:rPr>
          <w:rFonts w:hint="eastAsia"/>
          <w:szCs w:val="21"/>
        </w:rPr>
        <w:t>投标报价的其他要素。投标人</w:t>
      </w:r>
      <w:r>
        <w:rPr>
          <w:szCs w:val="21"/>
        </w:rPr>
        <w:t>根据</w:t>
      </w:r>
      <w:r>
        <w:rPr>
          <w:rFonts w:hint="eastAsia"/>
          <w:szCs w:val="21"/>
        </w:rPr>
        <w:t>投标</w:t>
      </w:r>
      <w:r>
        <w:rPr>
          <w:szCs w:val="21"/>
        </w:rPr>
        <w:t>设计</w:t>
      </w:r>
      <w:r>
        <w:rPr>
          <w:rFonts w:hint="eastAsia"/>
          <w:szCs w:val="21"/>
        </w:rPr>
        <w:t>，结合</w:t>
      </w:r>
      <w:r>
        <w:rPr>
          <w:szCs w:val="21"/>
        </w:rPr>
        <w:t>市场情况进行投标报价。</w:t>
      </w:r>
    </w:p>
    <w:p w14:paraId="7C3A3DAE">
      <w:pPr>
        <w:wordWrap w:val="0"/>
        <w:topLinePunct/>
        <w:spacing w:line="400" w:lineRule="exact"/>
        <w:ind w:firstLine="420" w:firstLineChars="200"/>
        <w:rPr>
          <w:rFonts w:hint="eastAsia"/>
        </w:rPr>
      </w:pPr>
      <w:r>
        <w:rPr>
          <w:rFonts w:hint="eastAsia"/>
        </w:rPr>
        <w:t>3.2.3 投标人在投标截止时间前修改投标函中的投标报价总额，应同时修改投标文件“价格清单”中的相应报价，投标报价总额为各分项金额之和。此修改须符合本章第4.3款的有关要求。</w:t>
      </w:r>
    </w:p>
    <w:p w14:paraId="42DD8A66">
      <w:pPr>
        <w:wordWrap w:val="0"/>
        <w:topLinePunct/>
        <w:spacing w:line="400" w:lineRule="exact"/>
        <w:ind w:firstLine="420" w:firstLineChars="200"/>
        <w:rPr>
          <w:rFonts w:hint="eastAsia"/>
        </w:rPr>
      </w:pPr>
      <w:r>
        <w:rPr>
          <w:rFonts w:hint="eastAsia"/>
        </w:rPr>
        <w:t>3.2.4 招标人设有最高投标限价的，投标人的投标报价不得超过最高投标限价，最高投标限价或其计算方法在投标人须知前附表中载明。</w:t>
      </w:r>
    </w:p>
    <w:p w14:paraId="743049CD">
      <w:pPr>
        <w:wordWrap w:val="0"/>
        <w:topLinePunct/>
        <w:spacing w:line="400" w:lineRule="exact"/>
        <w:ind w:firstLine="420" w:firstLineChars="200"/>
      </w:pPr>
      <w:r>
        <w:rPr>
          <w:rFonts w:hint="eastAsia"/>
        </w:rPr>
        <w:t>3.2.5 投标报价的其他要求见投标人须知前附表。</w:t>
      </w:r>
    </w:p>
    <w:p w14:paraId="02F5C3A2">
      <w:pPr>
        <w:pStyle w:val="4"/>
        <w:keepNext w:val="0"/>
        <w:keepLines w:val="0"/>
        <w:wordWrap w:val="0"/>
        <w:topLinePunct/>
      </w:pPr>
      <w:bookmarkStart w:id="187" w:name="_Toc247527574"/>
      <w:bookmarkStart w:id="188" w:name="_Toc152042325"/>
      <w:bookmarkStart w:id="189" w:name="_Toc247513973"/>
      <w:bookmarkStart w:id="190" w:name="_Toc144974517"/>
      <w:bookmarkStart w:id="191" w:name="_Toc17596"/>
      <w:bookmarkStart w:id="192" w:name="_Toc152045549"/>
      <w:r>
        <w:rPr>
          <w:rFonts w:hint="eastAsia" w:ascii="Times New Roman" w:hAnsi="Times New Roman"/>
        </w:rPr>
        <w:t>3.3</w:t>
      </w:r>
      <w:r>
        <w:rPr>
          <w:rFonts w:hint="eastAsia"/>
        </w:rPr>
        <w:t xml:space="preserve"> 投标有效期</w:t>
      </w:r>
      <w:bookmarkEnd w:id="187"/>
      <w:bookmarkEnd w:id="188"/>
      <w:bookmarkEnd w:id="189"/>
      <w:bookmarkEnd w:id="190"/>
      <w:bookmarkEnd w:id="191"/>
      <w:bookmarkEnd w:id="192"/>
    </w:p>
    <w:p w14:paraId="22949E9E">
      <w:pPr>
        <w:wordWrap w:val="0"/>
        <w:topLinePunct/>
        <w:spacing w:line="400" w:lineRule="exact"/>
        <w:ind w:firstLine="420" w:firstLineChars="200"/>
        <w:rPr>
          <w:rFonts w:hint="eastAsia"/>
        </w:rPr>
      </w:pPr>
      <w:r>
        <w:rPr>
          <w:rFonts w:hint="eastAsia"/>
        </w:rPr>
        <w:t>3.3.1 除投标人须知前附表另有规定外，投标有效期为90天。</w:t>
      </w:r>
    </w:p>
    <w:p w14:paraId="5A480DF5">
      <w:pPr>
        <w:wordWrap w:val="0"/>
        <w:topLinePunct/>
        <w:spacing w:line="400" w:lineRule="exact"/>
        <w:ind w:firstLine="420" w:firstLineChars="200"/>
      </w:pPr>
      <w:r>
        <w:rPr>
          <w:rFonts w:hint="eastAsia"/>
        </w:rPr>
        <w:t>3.3.2 在投标有效期内，投标人撤销或修改其投标文件的，应承担招标文件和法律规定的责任。</w:t>
      </w:r>
    </w:p>
    <w:p w14:paraId="6F6B3596">
      <w:pPr>
        <w:wordWrap w:val="0"/>
        <w:topLinePunct/>
        <w:spacing w:line="400" w:lineRule="exact"/>
        <w:ind w:firstLine="420" w:firstLineChars="200"/>
      </w:pPr>
      <w:r>
        <w:rPr>
          <w:rFonts w:hint="eastAsia"/>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EEAF9BB">
      <w:pPr>
        <w:pStyle w:val="4"/>
        <w:keepNext w:val="0"/>
        <w:keepLines w:val="0"/>
        <w:wordWrap w:val="0"/>
        <w:topLinePunct/>
      </w:pPr>
      <w:bookmarkStart w:id="193" w:name="_Toc21117"/>
      <w:bookmarkStart w:id="194" w:name="_Toc152042326"/>
      <w:bookmarkStart w:id="195" w:name="_Toc152045550"/>
      <w:bookmarkStart w:id="196" w:name="_Toc144974518"/>
      <w:bookmarkStart w:id="197" w:name="_Toc247527575"/>
      <w:bookmarkStart w:id="198" w:name="_Toc247513974"/>
      <w:r>
        <w:rPr>
          <w:rFonts w:hint="eastAsia" w:ascii="Times New Roman" w:hAnsi="Times New Roman"/>
        </w:rPr>
        <w:t>3.4</w:t>
      </w:r>
      <w:r>
        <w:rPr>
          <w:rFonts w:hint="eastAsia"/>
        </w:rPr>
        <w:t xml:space="preserve"> 投标保证金</w:t>
      </w:r>
      <w:bookmarkEnd w:id="193"/>
      <w:bookmarkEnd w:id="194"/>
      <w:bookmarkEnd w:id="195"/>
      <w:bookmarkEnd w:id="196"/>
      <w:bookmarkEnd w:id="197"/>
      <w:bookmarkEnd w:id="198"/>
    </w:p>
    <w:p w14:paraId="35057571">
      <w:pPr>
        <w:wordWrap w:val="0"/>
        <w:topLinePunct/>
        <w:spacing w:line="400" w:lineRule="exact"/>
        <w:ind w:firstLine="420" w:firstLineChars="200"/>
      </w:pPr>
      <w:r>
        <w:rPr>
          <w:rFonts w:hint="eastAsia"/>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14:paraId="10892DA7">
      <w:pPr>
        <w:wordWrap w:val="0"/>
        <w:topLinePunct/>
        <w:spacing w:line="400" w:lineRule="exact"/>
        <w:ind w:firstLine="420" w:firstLineChars="200"/>
      </w:pPr>
      <w:r>
        <w:rPr>
          <w:rFonts w:hint="eastAsia"/>
        </w:rPr>
        <w:t>3.4.2 投标人不按本章第3.4.1项要求提交投标保证金的，评标委员会将否决其投标。</w:t>
      </w:r>
    </w:p>
    <w:p w14:paraId="737B3E0C">
      <w:pPr>
        <w:wordWrap w:val="0"/>
        <w:topLinePunct/>
        <w:spacing w:line="400" w:lineRule="exact"/>
        <w:ind w:firstLine="420" w:firstLineChars="200"/>
      </w:pPr>
      <w:r>
        <w:rPr>
          <w:rFonts w:hint="eastAsia"/>
        </w:rPr>
        <w:t>3.4.3 招标人与中标人签订合同后5日内，向未中标的投标人和中标人退还投标保证金及同期银行存款利息。</w:t>
      </w:r>
    </w:p>
    <w:p w14:paraId="12DB54C5">
      <w:pPr>
        <w:wordWrap w:val="0"/>
        <w:topLinePunct/>
        <w:spacing w:line="400" w:lineRule="exact"/>
        <w:ind w:firstLine="420" w:firstLineChars="200"/>
        <w:rPr>
          <w:rFonts w:hint="eastAsia"/>
        </w:rPr>
      </w:pPr>
      <w:r>
        <w:rPr>
          <w:rFonts w:hint="eastAsia"/>
        </w:rPr>
        <w:t xml:space="preserve">3.4.4 有下列情形之一的，投标保证金将不予退还： </w:t>
      </w:r>
    </w:p>
    <w:p w14:paraId="03973CA6">
      <w:pPr>
        <w:wordWrap w:val="0"/>
        <w:topLinePunct/>
        <w:spacing w:line="400" w:lineRule="exact"/>
        <w:ind w:firstLine="420" w:firstLineChars="200"/>
        <w:rPr>
          <w:rFonts w:hint="eastAsia"/>
        </w:rPr>
      </w:pPr>
      <w:bookmarkStart w:id="199" w:name="_Toc247527577"/>
      <w:bookmarkStart w:id="200" w:name="_Toc152042328"/>
      <w:bookmarkStart w:id="201" w:name="_Toc247513976"/>
      <w:bookmarkStart w:id="202" w:name="_Toc26089"/>
      <w:bookmarkStart w:id="203" w:name="_Toc144974520"/>
      <w:bookmarkStart w:id="204" w:name="_Toc152045552"/>
      <w:r>
        <w:rPr>
          <w:rFonts w:hint="eastAsia"/>
        </w:rPr>
        <w:t xml:space="preserve">（1）投标截止后投标人撤销投标文件； </w:t>
      </w:r>
    </w:p>
    <w:p w14:paraId="1EFCBD2B">
      <w:pPr>
        <w:wordWrap w:val="0"/>
        <w:topLinePunct/>
        <w:spacing w:line="400" w:lineRule="exact"/>
        <w:ind w:firstLine="420" w:firstLineChars="200"/>
        <w:rPr>
          <w:rFonts w:hint="eastAsia"/>
        </w:rPr>
      </w:pPr>
      <w:r>
        <w:rPr>
          <w:rFonts w:hint="eastAsia"/>
        </w:rPr>
        <w:t xml:space="preserve">（2）中标人在收到中标通知书后，无正当理由不与招标人订立合同，在签订合同时向招标人提出附加条件，或者不按照招标文件要求提交履约保证金； </w:t>
      </w:r>
    </w:p>
    <w:p w14:paraId="33B14929">
      <w:pPr>
        <w:wordWrap w:val="0"/>
        <w:topLinePunct/>
        <w:spacing w:line="400" w:lineRule="exact"/>
        <w:ind w:firstLine="420" w:firstLineChars="200"/>
        <w:rPr>
          <w:rFonts w:hint="eastAsia"/>
        </w:rPr>
      </w:pPr>
      <w:r>
        <w:rPr>
          <w:rFonts w:hint="eastAsia"/>
        </w:rPr>
        <w:t>（3）招投标法律法规规定的其他不予退还投标保证金情形。</w:t>
      </w:r>
    </w:p>
    <w:p w14:paraId="2508AD93">
      <w:pPr>
        <w:pStyle w:val="4"/>
        <w:keepNext w:val="0"/>
        <w:keepLines w:val="0"/>
        <w:wordWrap w:val="0"/>
        <w:topLinePunct/>
        <w:rPr>
          <w:rFonts w:hint="eastAsia"/>
        </w:rPr>
      </w:pPr>
      <w:r>
        <w:rPr>
          <w:rFonts w:hint="eastAsia" w:ascii="Times New Roman" w:hAnsi="Times New Roman"/>
        </w:rPr>
        <w:t>3.5</w:t>
      </w:r>
      <w:r>
        <w:rPr>
          <w:rFonts w:hint="eastAsia"/>
        </w:rPr>
        <w:t xml:space="preserve"> 资格审查资料</w:t>
      </w:r>
      <w:bookmarkEnd w:id="199"/>
      <w:bookmarkEnd w:id="200"/>
      <w:bookmarkEnd w:id="201"/>
      <w:bookmarkEnd w:id="202"/>
      <w:bookmarkEnd w:id="203"/>
      <w:bookmarkEnd w:id="204"/>
    </w:p>
    <w:p w14:paraId="2A1408AF">
      <w:pPr>
        <w:wordWrap w:val="0"/>
        <w:topLinePunct/>
        <w:ind w:firstLine="420" w:firstLineChars="200"/>
        <w:rPr>
          <w:rFonts w:hint="eastAsia"/>
        </w:rPr>
      </w:pPr>
      <w:r>
        <w:rPr>
          <w:rFonts w:hint="eastAsia" w:ascii="_x000B__x000C_" w:hAnsi="_x000B__x000C_"/>
          <w:szCs w:val="21"/>
        </w:rPr>
        <w:t>除招标文件另有规定外，资格审查资料应按照以下规定提供相关材料的扫描件或电子件：</w:t>
      </w:r>
    </w:p>
    <w:p w14:paraId="0BA595D3">
      <w:pPr>
        <w:wordWrap w:val="0"/>
        <w:topLinePunct/>
        <w:spacing w:line="400" w:lineRule="exact"/>
        <w:ind w:firstLine="420" w:firstLineChars="200"/>
      </w:pPr>
      <w:r>
        <w:rPr>
          <w:rFonts w:hint="eastAsia"/>
        </w:rPr>
        <w:t>3.5.1 “投标人基本情况表”应附投标人有效的营业执照及其年检合格的证明材料、资质证书等材料。</w:t>
      </w:r>
    </w:p>
    <w:p w14:paraId="0A1D2782">
      <w:pPr>
        <w:wordWrap w:val="0"/>
        <w:topLinePunct/>
        <w:spacing w:line="400" w:lineRule="exact"/>
        <w:ind w:firstLine="420" w:firstLineChars="200"/>
      </w:pPr>
      <w:r>
        <w:rPr>
          <w:rFonts w:hint="eastAsia"/>
        </w:rPr>
        <w:t>3.5.2 “近年财务状况表”应附经会计师事务所或审计机构审计的财务会计报表，包括资产负债表、现金流量表、利润表和财务情况说明书等，具体年份要求见投标人须知前附表。</w:t>
      </w:r>
    </w:p>
    <w:p w14:paraId="03BE8B9D">
      <w:pPr>
        <w:wordWrap w:val="0"/>
        <w:topLinePunct/>
        <w:spacing w:line="400" w:lineRule="exact"/>
        <w:ind w:firstLine="420" w:firstLineChars="200"/>
      </w:pPr>
      <w:r>
        <w:rPr>
          <w:rFonts w:hint="eastAsia"/>
        </w:rPr>
        <w:t>3.5.3 “近年完成的类似设计施工总承包项目情况表”应附中标通知书和（或）合同协议书、工程接收证书（工程竣工验收证书）；或“近年完成的类似工程设计项目情况表”应附中标通知书和（或）合同协议书、发包人出具的证明文件；“近年完成的类似施工项目情况表”应附中标通知书和（或）合同协议书、工程接收证书（工程竣工验收证书）。具体年份要求见投标人须知前附表，每张表格只填写一个项目，并标明序号。</w:t>
      </w:r>
    </w:p>
    <w:p w14:paraId="5D29DF5E">
      <w:pPr>
        <w:wordWrap w:val="0"/>
        <w:topLinePunct/>
        <w:spacing w:line="400" w:lineRule="exact"/>
        <w:ind w:firstLine="420" w:firstLineChars="200"/>
      </w:pPr>
      <w:r>
        <w:rPr>
          <w:rFonts w:hint="eastAsia"/>
        </w:rPr>
        <w:t>3.5.4 “正在实施和新承接的项目情况表”应附中标通知书和（或）合同协议书。每张表格只填写一个项目，并标明序号。</w:t>
      </w:r>
    </w:p>
    <w:p w14:paraId="044A3EC4">
      <w:pPr>
        <w:wordWrap w:val="0"/>
        <w:topLinePunct/>
        <w:spacing w:line="400" w:lineRule="exact"/>
        <w:ind w:firstLine="420" w:firstLineChars="200"/>
      </w:pPr>
      <w:r>
        <w:rPr>
          <w:rFonts w:hint="eastAsia"/>
        </w:rPr>
        <w:t>3.5.5 “近年发生的重大诉讼及仲裁情况”应说明相关情况，并附法院或仲裁机构作出的判决、裁决等有关法律文书，具体年份要求见投标人须知前附表。</w:t>
      </w:r>
    </w:p>
    <w:p w14:paraId="3A4B9416">
      <w:pPr>
        <w:wordWrap w:val="0"/>
        <w:topLinePunct/>
        <w:spacing w:line="400" w:lineRule="exact"/>
        <w:ind w:firstLine="420" w:firstLineChars="200"/>
      </w:pPr>
      <w:r>
        <w:rPr>
          <w:rFonts w:hint="eastAsia"/>
        </w:rPr>
        <w:t>3.5.6 投标人须知前附表规定接受联合体投标的，本章第3.5.1项至第3.5.5项规定的表格和资料应包括联合体各方相关情况。</w:t>
      </w:r>
    </w:p>
    <w:p w14:paraId="29B864DD">
      <w:pPr>
        <w:pStyle w:val="4"/>
        <w:keepNext w:val="0"/>
        <w:keepLines w:val="0"/>
        <w:wordWrap w:val="0"/>
        <w:topLinePunct/>
      </w:pPr>
      <w:bookmarkStart w:id="205" w:name="_Toc144974521"/>
      <w:bookmarkStart w:id="206" w:name="_Toc247527578"/>
      <w:bookmarkStart w:id="207" w:name="_Toc152042329"/>
      <w:bookmarkStart w:id="208" w:name="_Toc7688"/>
      <w:bookmarkStart w:id="209" w:name="_Toc152045553"/>
      <w:bookmarkStart w:id="210" w:name="_Toc247513977"/>
      <w:r>
        <w:rPr>
          <w:rFonts w:hint="eastAsia" w:ascii="Times New Roman" w:hAnsi="Times New Roman"/>
        </w:rPr>
        <w:t>3.6</w:t>
      </w:r>
      <w:r>
        <w:rPr>
          <w:rFonts w:hint="eastAsia"/>
        </w:rPr>
        <w:t xml:space="preserve"> 备选投标方案</w:t>
      </w:r>
      <w:bookmarkEnd w:id="205"/>
      <w:bookmarkEnd w:id="206"/>
      <w:bookmarkEnd w:id="207"/>
      <w:bookmarkEnd w:id="208"/>
      <w:bookmarkEnd w:id="209"/>
      <w:bookmarkEnd w:id="210"/>
    </w:p>
    <w:p w14:paraId="111EA0F9">
      <w:pPr>
        <w:wordWrap w:val="0"/>
        <w:topLinePunct/>
        <w:spacing w:line="400" w:lineRule="exact"/>
        <w:ind w:firstLine="420" w:firstLineChars="200"/>
      </w:pPr>
      <w:r>
        <w:rPr>
          <w:rFonts w:hint="eastAsia"/>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002FFA3F">
      <w:pPr>
        <w:pStyle w:val="4"/>
        <w:keepNext w:val="0"/>
        <w:keepLines w:val="0"/>
        <w:wordWrap w:val="0"/>
        <w:topLinePunct/>
      </w:pPr>
      <w:bookmarkStart w:id="211" w:name="_Toc152042330"/>
      <w:bookmarkStart w:id="212" w:name="_Toc247527579"/>
      <w:bookmarkStart w:id="213" w:name="_Toc247513978"/>
      <w:bookmarkStart w:id="214" w:name="_Toc152045554"/>
      <w:bookmarkStart w:id="215" w:name="_Toc144974522"/>
      <w:bookmarkStart w:id="216" w:name="_Toc25908"/>
      <w:r>
        <w:rPr>
          <w:rFonts w:hint="eastAsia" w:ascii="Times New Roman" w:hAnsi="Times New Roman"/>
        </w:rPr>
        <w:t>3.7</w:t>
      </w:r>
      <w:r>
        <w:rPr>
          <w:rFonts w:hint="eastAsia"/>
        </w:rPr>
        <w:t xml:space="preserve"> 投标文件的编制</w:t>
      </w:r>
      <w:bookmarkEnd w:id="211"/>
      <w:bookmarkEnd w:id="212"/>
      <w:bookmarkEnd w:id="213"/>
      <w:bookmarkEnd w:id="214"/>
      <w:bookmarkEnd w:id="215"/>
      <w:bookmarkEnd w:id="216"/>
    </w:p>
    <w:p w14:paraId="23076DBA">
      <w:pPr>
        <w:wordWrap w:val="0"/>
        <w:topLinePunct/>
        <w:spacing w:line="400" w:lineRule="exact"/>
        <w:ind w:firstLine="420" w:firstLineChars="200"/>
      </w:pPr>
      <w:r>
        <w:rPr>
          <w:rFonts w:hint="eastAsia"/>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1ED3E3B4">
      <w:pPr>
        <w:wordWrap w:val="0"/>
        <w:topLinePunct/>
        <w:spacing w:line="400" w:lineRule="exact"/>
        <w:ind w:firstLine="420" w:firstLineChars="200"/>
        <w:rPr>
          <w:szCs w:val="21"/>
        </w:rPr>
      </w:pPr>
      <w:r>
        <w:rPr>
          <w:rFonts w:hint="eastAsia"/>
        </w:rPr>
        <w:t>3.7.2 投标文件应当对招标文件有关</w:t>
      </w:r>
      <w:r>
        <w:rPr>
          <w:rFonts w:hint="eastAsia"/>
          <w:szCs w:val="21"/>
        </w:rPr>
        <w:t>招标范围、投标有效期、工期、质量标准、发包人要求等实质性内容作出响应。</w:t>
      </w:r>
    </w:p>
    <w:p w14:paraId="5AE3F5D1">
      <w:pPr>
        <w:wordWrap w:val="0"/>
        <w:topLinePunct/>
        <w:spacing w:line="400" w:lineRule="exact"/>
        <w:ind w:firstLine="420" w:firstLineChars="200"/>
      </w:pPr>
      <w:r>
        <w:rPr>
          <w:rFonts w:hint="eastAsia"/>
        </w:rPr>
        <w:t xml:space="preserve">3.7.3 投标文件应按规定由投标人的法定代表人或其授权的代理人签字或盖单位章，签字或盖章的具体要求见投标人须知前附表。 </w:t>
      </w:r>
    </w:p>
    <w:p w14:paraId="67F8CC14">
      <w:pPr>
        <w:wordWrap w:val="0"/>
        <w:topLinePunct/>
        <w:spacing w:line="400" w:lineRule="exact"/>
        <w:ind w:firstLine="420" w:firstLineChars="200"/>
      </w:pPr>
      <w:r>
        <w:rPr>
          <w:rFonts w:hint="eastAsia"/>
        </w:rPr>
        <w:t>3.7.4 投标文件份数详见投标人须知前附表。</w:t>
      </w:r>
    </w:p>
    <w:p w14:paraId="1CDCBEFA">
      <w:pPr>
        <w:wordWrap w:val="0"/>
        <w:topLinePunct/>
        <w:spacing w:line="400" w:lineRule="exact"/>
        <w:ind w:firstLine="420" w:firstLineChars="200"/>
      </w:pPr>
      <w:r>
        <w:rPr>
          <w:rFonts w:hint="eastAsia"/>
        </w:rPr>
        <w:t>3.7.5 中标后提供的投标文件的正本与副本应分别装订成册，具体装订要求见投标人须知前附表规定。</w:t>
      </w:r>
    </w:p>
    <w:p w14:paraId="5463F3EF">
      <w:pPr>
        <w:pStyle w:val="3"/>
        <w:keepNext w:val="0"/>
        <w:keepLines w:val="0"/>
        <w:wordWrap w:val="0"/>
        <w:topLinePunct/>
      </w:pPr>
      <w:bookmarkStart w:id="217" w:name="_Toc144974523"/>
      <w:bookmarkStart w:id="218" w:name="_Toc11522"/>
      <w:bookmarkStart w:id="219" w:name="_Toc152045555"/>
      <w:bookmarkStart w:id="220" w:name="_Toc247527580"/>
      <w:bookmarkStart w:id="221" w:name="_Toc247513979"/>
      <w:bookmarkStart w:id="222" w:name="_Toc152042331"/>
      <w:r>
        <w:rPr>
          <w:rFonts w:hint="eastAsia"/>
        </w:rPr>
        <w:t>4. 投标</w:t>
      </w:r>
      <w:bookmarkEnd w:id="217"/>
      <w:bookmarkEnd w:id="218"/>
      <w:bookmarkEnd w:id="219"/>
      <w:bookmarkEnd w:id="220"/>
      <w:bookmarkEnd w:id="221"/>
      <w:bookmarkEnd w:id="222"/>
    </w:p>
    <w:p w14:paraId="6809E1EF">
      <w:pPr>
        <w:pStyle w:val="4"/>
        <w:keepNext w:val="0"/>
        <w:keepLines w:val="0"/>
        <w:wordWrap w:val="0"/>
        <w:topLinePunct/>
      </w:pPr>
      <w:bookmarkStart w:id="223" w:name="_Toc144974524"/>
      <w:bookmarkStart w:id="224" w:name="_Toc31188"/>
      <w:bookmarkStart w:id="225" w:name="_Toc247513980"/>
      <w:bookmarkStart w:id="226" w:name="_Toc247527581"/>
      <w:bookmarkStart w:id="227" w:name="_Toc152045556"/>
      <w:bookmarkStart w:id="228" w:name="_Toc152042332"/>
      <w:r>
        <w:rPr>
          <w:rFonts w:hint="eastAsia" w:ascii="Times New Roman" w:hAnsi="Times New Roman"/>
        </w:rPr>
        <w:t>4.1</w:t>
      </w:r>
      <w:r>
        <w:rPr>
          <w:rFonts w:hint="eastAsia"/>
        </w:rPr>
        <w:t xml:space="preserve"> 投标文件的密封和标记</w:t>
      </w:r>
      <w:bookmarkEnd w:id="223"/>
      <w:bookmarkEnd w:id="224"/>
      <w:bookmarkEnd w:id="225"/>
      <w:bookmarkEnd w:id="226"/>
      <w:bookmarkEnd w:id="227"/>
      <w:bookmarkEnd w:id="228"/>
    </w:p>
    <w:p w14:paraId="215C93B4">
      <w:pPr>
        <w:wordWrap w:val="0"/>
        <w:topLinePunct/>
        <w:spacing w:line="400" w:lineRule="exact"/>
        <w:ind w:firstLine="420" w:firstLineChars="200"/>
        <w:rPr>
          <w:rFonts w:hint="eastAsia"/>
        </w:rPr>
      </w:pPr>
      <w:r>
        <w:rPr>
          <w:rFonts w:hint="eastAsia"/>
        </w:rPr>
        <w:t>4.1.1 投标人应按照投标人须知前附表的规定对投标文件进行加密。</w:t>
      </w:r>
    </w:p>
    <w:p w14:paraId="31361828">
      <w:pPr>
        <w:pStyle w:val="4"/>
        <w:keepNext w:val="0"/>
        <w:keepLines w:val="0"/>
        <w:wordWrap w:val="0"/>
        <w:topLinePunct/>
      </w:pPr>
      <w:bookmarkStart w:id="229" w:name="_Toc247527582"/>
      <w:bookmarkStart w:id="230" w:name="_Toc144974525"/>
      <w:bookmarkStart w:id="231" w:name="_Toc29212"/>
      <w:bookmarkStart w:id="232" w:name="_Toc152042333"/>
      <w:bookmarkStart w:id="233" w:name="_Toc152045557"/>
      <w:bookmarkStart w:id="234" w:name="_Toc247513981"/>
      <w:r>
        <w:rPr>
          <w:rFonts w:hint="eastAsia" w:ascii="Times New Roman" w:hAnsi="Times New Roman"/>
        </w:rPr>
        <w:t>4.2</w:t>
      </w:r>
      <w:r>
        <w:rPr>
          <w:rFonts w:hint="eastAsia"/>
        </w:rPr>
        <w:t xml:space="preserve"> 投标文件的递交</w:t>
      </w:r>
      <w:bookmarkEnd w:id="229"/>
      <w:bookmarkEnd w:id="230"/>
      <w:bookmarkEnd w:id="231"/>
      <w:bookmarkEnd w:id="232"/>
      <w:bookmarkEnd w:id="233"/>
      <w:bookmarkEnd w:id="234"/>
    </w:p>
    <w:p w14:paraId="73CEBC68">
      <w:pPr>
        <w:wordWrap w:val="0"/>
        <w:topLinePunct/>
        <w:spacing w:line="400" w:lineRule="exact"/>
        <w:ind w:firstLine="420" w:firstLineChars="200"/>
      </w:pPr>
      <w:r>
        <w:rPr>
          <w:rFonts w:hint="eastAsia"/>
        </w:rPr>
        <w:t>4.2.1 投标人应在第2.2.2项规定的投标截止时间前递交投标文件。</w:t>
      </w:r>
    </w:p>
    <w:p w14:paraId="1882B038">
      <w:pPr>
        <w:wordWrap w:val="0"/>
        <w:topLinePunct/>
        <w:spacing w:line="400" w:lineRule="exact"/>
        <w:ind w:firstLine="420" w:firstLineChars="200"/>
      </w:pPr>
      <w:r>
        <w:rPr>
          <w:rFonts w:hint="eastAsia"/>
        </w:rPr>
        <w:t>4.2.2 投标人递交投标文件的地点：见投标人须知前附表。</w:t>
      </w:r>
    </w:p>
    <w:p w14:paraId="00CB7992">
      <w:pPr>
        <w:wordWrap w:val="0"/>
        <w:topLinePunct/>
        <w:spacing w:line="400" w:lineRule="exact"/>
        <w:ind w:firstLine="420" w:firstLineChars="200"/>
      </w:pPr>
      <w:r>
        <w:rPr>
          <w:rFonts w:hint="eastAsia"/>
        </w:rPr>
        <w:t>4.2.3 除投标人须知前附表另有规定外，投标人所递交的投标文件不予退还。</w:t>
      </w:r>
    </w:p>
    <w:p w14:paraId="0664801F">
      <w:pPr>
        <w:wordWrap w:val="0"/>
        <w:topLinePunct/>
        <w:spacing w:line="400" w:lineRule="exact"/>
        <w:ind w:firstLine="420" w:firstLineChars="200"/>
      </w:pPr>
      <w:r>
        <w:rPr>
          <w:rFonts w:hint="eastAsia"/>
        </w:rPr>
        <w:t>4.2.4 系统收到投标文件后，系统向投标人出具签收凭证。</w:t>
      </w:r>
    </w:p>
    <w:p w14:paraId="1FEF20E4">
      <w:pPr>
        <w:wordWrap w:val="0"/>
        <w:topLinePunct/>
        <w:spacing w:line="400" w:lineRule="exact"/>
        <w:ind w:firstLine="420" w:firstLineChars="200"/>
      </w:pPr>
      <w:r>
        <w:rPr>
          <w:rFonts w:hint="eastAsia"/>
        </w:rPr>
        <w:t>4.2.5 逾期递交的或者未按规定方式递交的投标文件，招标人不予受理。</w:t>
      </w:r>
    </w:p>
    <w:p w14:paraId="5D5F9156">
      <w:pPr>
        <w:pStyle w:val="4"/>
        <w:keepNext w:val="0"/>
        <w:keepLines w:val="0"/>
        <w:wordWrap w:val="0"/>
        <w:topLinePunct/>
      </w:pPr>
      <w:bookmarkStart w:id="235" w:name="_Toc152045558"/>
      <w:bookmarkStart w:id="236" w:name="_Toc152042334"/>
      <w:bookmarkStart w:id="237" w:name="_Toc19137"/>
      <w:bookmarkStart w:id="238" w:name="_Toc144974526"/>
      <w:bookmarkStart w:id="239" w:name="_Toc247513982"/>
      <w:bookmarkStart w:id="240" w:name="_Toc247527583"/>
      <w:r>
        <w:rPr>
          <w:rFonts w:hint="eastAsia" w:ascii="Times New Roman" w:hAnsi="Times New Roman"/>
        </w:rPr>
        <w:t>4.3</w:t>
      </w:r>
      <w:r>
        <w:rPr>
          <w:rFonts w:hint="eastAsia"/>
        </w:rPr>
        <w:t xml:space="preserve"> 投标文件的修改与撤回</w:t>
      </w:r>
      <w:bookmarkEnd w:id="235"/>
      <w:bookmarkEnd w:id="236"/>
      <w:bookmarkEnd w:id="237"/>
      <w:bookmarkEnd w:id="238"/>
      <w:bookmarkEnd w:id="239"/>
      <w:bookmarkEnd w:id="240"/>
    </w:p>
    <w:p w14:paraId="7039C4C8">
      <w:pPr>
        <w:wordWrap w:val="0"/>
        <w:topLinePunct/>
        <w:spacing w:line="400" w:lineRule="exact"/>
        <w:ind w:firstLine="420" w:firstLineChars="200"/>
      </w:pPr>
      <w:r>
        <w:rPr>
          <w:rFonts w:hint="eastAsia"/>
        </w:rPr>
        <w:t>4.3.1 在本章第2.2.2项规定的投标截止时间前，投标人可以修改或撤回已递交的投标文件。</w:t>
      </w:r>
    </w:p>
    <w:p w14:paraId="38FB9EB3">
      <w:pPr>
        <w:wordWrap w:val="0"/>
        <w:topLinePunct/>
        <w:spacing w:line="400" w:lineRule="exact"/>
        <w:ind w:firstLine="420" w:firstLineChars="200"/>
        <w:rPr>
          <w:rFonts w:hint="eastAsia"/>
        </w:rPr>
      </w:pPr>
      <w:r>
        <w:rPr>
          <w:rFonts w:hint="eastAsia"/>
        </w:rPr>
        <w:t>4.3.2 投标人在电子交易系统中自行修改或撤回已递交的投标文件。</w:t>
      </w:r>
    </w:p>
    <w:p w14:paraId="7B3803A4">
      <w:pPr>
        <w:wordWrap w:val="0"/>
        <w:topLinePunct/>
        <w:spacing w:line="400" w:lineRule="exact"/>
        <w:ind w:firstLine="420" w:firstLineChars="200"/>
        <w:rPr>
          <w:rFonts w:hint="eastAsia"/>
        </w:rPr>
      </w:pPr>
      <w:r>
        <w:rPr>
          <w:rFonts w:hint="eastAsia"/>
        </w:rPr>
        <w:t>4.3.3 投标人撤回投标文件的，招标人自收到投标人书面撤回通知之日起5日内退还已收取的投标保证金。</w:t>
      </w:r>
    </w:p>
    <w:p w14:paraId="36DF5F26">
      <w:pPr>
        <w:wordWrap w:val="0"/>
        <w:topLinePunct/>
        <w:spacing w:line="400" w:lineRule="exact"/>
        <w:ind w:firstLine="420" w:firstLineChars="200"/>
      </w:pPr>
      <w:r>
        <w:rPr>
          <w:rFonts w:hint="eastAsia"/>
        </w:rPr>
        <w:t>4.3.4 修改的内容为投标文件的组成部分。</w:t>
      </w:r>
    </w:p>
    <w:p w14:paraId="1178ACFB">
      <w:pPr>
        <w:pStyle w:val="3"/>
        <w:keepNext w:val="0"/>
        <w:keepLines w:val="0"/>
        <w:wordWrap w:val="0"/>
        <w:topLinePunct/>
      </w:pPr>
      <w:bookmarkStart w:id="241" w:name="_Toc144974527"/>
      <w:bookmarkStart w:id="242" w:name="_Toc152045559"/>
      <w:bookmarkStart w:id="243" w:name="_Toc152042335"/>
      <w:bookmarkStart w:id="244" w:name="_Toc247527584"/>
      <w:bookmarkStart w:id="245" w:name="_Toc9034"/>
      <w:bookmarkStart w:id="246" w:name="_Toc247513983"/>
      <w:r>
        <w:rPr>
          <w:rFonts w:hint="eastAsia"/>
        </w:rPr>
        <w:t>5. 开标</w:t>
      </w:r>
      <w:bookmarkEnd w:id="241"/>
      <w:bookmarkEnd w:id="242"/>
      <w:bookmarkEnd w:id="243"/>
      <w:bookmarkEnd w:id="244"/>
      <w:bookmarkEnd w:id="245"/>
      <w:bookmarkEnd w:id="246"/>
    </w:p>
    <w:p w14:paraId="1A5E9CD9">
      <w:pPr>
        <w:pStyle w:val="4"/>
        <w:keepNext w:val="0"/>
        <w:keepLines w:val="0"/>
        <w:wordWrap w:val="0"/>
        <w:topLinePunct/>
      </w:pPr>
      <w:bookmarkStart w:id="247" w:name="_Toc144974528"/>
      <w:bookmarkStart w:id="248" w:name="_Toc152045560"/>
      <w:bookmarkStart w:id="249" w:name="_Toc152042336"/>
      <w:bookmarkStart w:id="250" w:name="_Toc247527585"/>
      <w:bookmarkStart w:id="251" w:name="_Toc15732"/>
      <w:bookmarkStart w:id="252" w:name="_Toc247513984"/>
      <w:r>
        <w:rPr>
          <w:rFonts w:hint="eastAsia" w:ascii="Times New Roman" w:hAnsi="Times New Roman"/>
        </w:rPr>
        <w:t>5.1</w:t>
      </w:r>
      <w:r>
        <w:rPr>
          <w:rFonts w:hint="eastAsia"/>
        </w:rPr>
        <w:t xml:space="preserve"> 开标时间和地点</w:t>
      </w:r>
      <w:bookmarkEnd w:id="247"/>
      <w:bookmarkEnd w:id="248"/>
      <w:bookmarkEnd w:id="249"/>
      <w:bookmarkEnd w:id="250"/>
      <w:bookmarkEnd w:id="251"/>
      <w:bookmarkEnd w:id="252"/>
    </w:p>
    <w:p w14:paraId="25A72B90">
      <w:pPr>
        <w:wordWrap w:val="0"/>
        <w:topLinePunct/>
        <w:spacing w:line="400" w:lineRule="exact"/>
        <w:ind w:firstLine="420" w:firstLineChars="200"/>
      </w:pPr>
      <w:r>
        <w:rPr>
          <w:rFonts w:hint="eastAsia"/>
        </w:rPr>
        <w:t>招标人在本章第2.2.2项规定的投标截止时间（开标时间）和投标人须知前附表规定的地点公开开标，并邀请所有投标人的法定代表人或其委托代理人在线上准时参加。</w:t>
      </w:r>
    </w:p>
    <w:p w14:paraId="317F3742">
      <w:pPr>
        <w:pStyle w:val="4"/>
        <w:keepNext w:val="0"/>
        <w:keepLines w:val="0"/>
        <w:wordWrap w:val="0"/>
        <w:topLinePunct/>
      </w:pPr>
      <w:bookmarkStart w:id="253" w:name="_Toc247527586"/>
      <w:bookmarkStart w:id="254" w:name="_Toc152045561"/>
      <w:bookmarkStart w:id="255" w:name="_Toc152042337"/>
      <w:bookmarkStart w:id="256" w:name="_Toc144974529"/>
      <w:bookmarkStart w:id="257" w:name="_Toc25112"/>
      <w:bookmarkStart w:id="258" w:name="_Toc247513985"/>
      <w:r>
        <w:rPr>
          <w:rFonts w:hint="eastAsia" w:ascii="Times New Roman" w:hAnsi="Times New Roman"/>
        </w:rPr>
        <w:t>5.2</w:t>
      </w:r>
      <w:r>
        <w:rPr>
          <w:rFonts w:hint="eastAsia"/>
        </w:rPr>
        <w:t xml:space="preserve"> 开标程序</w:t>
      </w:r>
      <w:bookmarkEnd w:id="253"/>
      <w:bookmarkEnd w:id="254"/>
      <w:bookmarkEnd w:id="255"/>
      <w:bookmarkEnd w:id="256"/>
      <w:bookmarkEnd w:id="257"/>
      <w:bookmarkEnd w:id="258"/>
    </w:p>
    <w:p w14:paraId="65E0F2AC">
      <w:pPr>
        <w:wordWrap w:val="0"/>
        <w:topLinePunct/>
        <w:spacing w:line="400" w:lineRule="exact"/>
        <w:ind w:firstLine="420" w:firstLineChars="200"/>
      </w:pPr>
      <w:r>
        <w:rPr>
          <w:rFonts w:hint="eastAsia"/>
        </w:rPr>
        <w:t>主持人按下列程序进行开标：</w:t>
      </w:r>
    </w:p>
    <w:p w14:paraId="62216886">
      <w:pPr>
        <w:wordWrap w:val="0"/>
        <w:topLinePunct/>
        <w:spacing w:line="400" w:lineRule="exact"/>
        <w:ind w:firstLine="359" w:firstLineChars="171"/>
        <w:rPr>
          <w:rFonts w:hint="eastAsia"/>
        </w:rPr>
      </w:pPr>
      <w:r>
        <w:rPr>
          <w:rFonts w:hint="eastAsia"/>
        </w:rPr>
        <w:t>（1）宣布开标纪律；</w:t>
      </w:r>
    </w:p>
    <w:p w14:paraId="45B6A9CC">
      <w:pPr>
        <w:wordWrap w:val="0"/>
        <w:topLinePunct/>
        <w:spacing w:line="400" w:lineRule="exact"/>
        <w:ind w:firstLine="359" w:firstLineChars="171"/>
        <w:rPr>
          <w:rFonts w:hint="eastAsia"/>
        </w:rPr>
      </w:pPr>
      <w:r>
        <w:rPr>
          <w:rFonts w:hint="eastAsia"/>
        </w:rPr>
        <w:t>（2）公布在投标截止时间前递交投标文件的投标人名称；</w:t>
      </w:r>
    </w:p>
    <w:p w14:paraId="7C107E8D">
      <w:pPr>
        <w:wordWrap w:val="0"/>
        <w:topLinePunct/>
        <w:spacing w:line="400" w:lineRule="exact"/>
        <w:ind w:firstLine="359" w:firstLineChars="171"/>
        <w:rPr>
          <w:rFonts w:hint="eastAsia"/>
        </w:rPr>
      </w:pPr>
      <w:r>
        <w:rPr>
          <w:rFonts w:hint="eastAsia"/>
        </w:rPr>
        <w:t>（3）宣布开标人、唱标人、记录人、监标人等有关人员姓名；</w:t>
      </w:r>
    </w:p>
    <w:p w14:paraId="42C15CE4">
      <w:pPr>
        <w:wordWrap w:val="0"/>
        <w:topLinePunct/>
        <w:spacing w:line="400" w:lineRule="exact"/>
        <w:ind w:firstLine="359" w:firstLineChars="171"/>
        <w:rPr>
          <w:rFonts w:hint="eastAsia"/>
        </w:rPr>
      </w:pPr>
      <w:r>
        <w:rPr>
          <w:rFonts w:hint="eastAsia"/>
        </w:rPr>
        <w:t>（4）按照投标人须知前附表规定检查投标文件的加密情况；</w:t>
      </w:r>
    </w:p>
    <w:p w14:paraId="6DC36827">
      <w:pPr>
        <w:wordWrap w:val="0"/>
        <w:topLinePunct/>
        <w:spacing w:line="400" w:lineRule="exact"/>
        <w:ind w:firstLine="359" w:firstLineChars="171"/>
        <w:rPr>
          <w:rFonts w:hint="eastAsia"/>
        </w:rPr>
      </w:pPr>
      <w:r>
        <w:rPr>
          <w:rFonts w:hint="eastAsia"/>
        </w:rPr>
        <w:t>（5）按照投标人须知前附表的规定确定并宣布投标文件开标顺序；</w:t>
      </w:r>
    </w:p>
    <w:p w14:paraId="66BBEF4D">
      <w:pPr>
        <w:wordWrap w:val="0"/>
        <w:topLinePunct/>
        <w:spacing w:line="400" w:lineRule="exact"/>
        <w:ind w:firstLine="359" w:firstLineChars="171"/>
        <w:rPr>
          <w:rFonts w:hint="eastAsia"/>
        </w:rPr>
      </w:pPr>
      <w:r>
        <w:rPr>
          <w:rFonts w:hint="eastAsia"/>
        </w:rPr>
        <w:t>（6）抽取参与评标基准价计算的系数；</w:t>
      </w:r>
    </w:p>
    <w:p w14:paraId="7B1E0F00">
      <w:pPr>
        <w:wordWrap w:val="0"/>
        <w:topLinePunct/>
        <w:spacing w:line="400" w:lineRule="exact"/>
        <w:ind w:firstLine="359" w:firstLineChars="171"/>
        <w:rPr>
          <w:rFonts w:hint="eastAsia"/>
        </w:rPr>
      </w:pPr>
      <w:r>
        <w:rPr>
          <w:rFonts w:hint="eastAsia"/>
        </w:rPr>
        <w:t>（7）按照宣布的开标顺序当众开标，公布投标人名称、项目名称、投标保证金的递交情况、投标报价、质量目标、工期及其他内容，并记录在案；</w:t>
      </w:r>
    </w:p>
    <w:p w14:paraId="0F08435B">
      <w:pPr>
        <w:wordWrap w:val="0"/>
        <w:topLinePunct/>
        <w:spacing w:line="400" w:lineRule="exact"/>
        <w:ind w:firstLine="359" w:firstLineChars="171"/>
        <w:rPr>
          <w:rFonts w:hint="eastAsia"/>
        </w:rPr>
      </w:pPr>
      <w:r>
        <w:rPr>
          <w:rFonts w:hint="eastAsia"/>
        </w:rPr>
        <w:t>（8）规定最高投标限价计算方法的，计算并公布最高投标限价；</w:t>
      </w:r>
    </w:p>
    <w:p w14:paraId="348E76AB">
      <w:pPr>
        <w:wordWrap w:val="0"/>
        <w:topLinePunct/>
        <w:spacing w:line="400" w:lineRule="exact"/>
        <w:ind w:firstLine="359" w:firstLineChars="171"/>
        <w:rPr>
          <w:rFonts w:hint="eastAsia"/>
        </w:rPr>
      </w:pPr>
      <w:r>
        <w:rPr>
          <w:rFonts w:hint="eastAsia"/>
        </w:rPr>
        <w:t>（9）抽取参与评标基准价计算的区间；</w:t>
      </w:r>
    </w:p>
    <w:p w14:paraId="0E1BB66A">
      <w:pPr>
        <w:wordWrap w:val="0"/>
        <w:topLinePunct/>
        <w:spacing w:line="400" w:lineRule="exact"/>
        <w:ind w:firstLine="359" w:firstLineChars="171"/>
        <w:rPr>
          <w:rFonts w:hint="eastAsia"/>
        </w:rPr>
      </w:pPr>
      <w:r>
        <w:rPr>
          <w:rFonts w:hint="eastAsia"/>
        </w:rPr>
        <w:t>（10）投标人代表、招标人代表、监标人、记录人等有关人员在开标记录上签字确认；</w:t>
      </w:r>
    </w:p>
    <w:p w14:paraId="7613DA21">
      <w:pPr>
        <w:wordWrap w:val="0"/>
        <w:topLinePunct/>
        <w:spacing w:line="400" w:lineRule="exact"/>
        <w:ind w:firstLine="359" w:firstLineChars="171"/>
        <w:rPr>
          <w:rFonts w:hint="eastAsia"/>
        </w:rPr>
      </w:pPr>
      <w:r>
        <w:rPr>
          <w:rFonts w:hint="eastAsia"/>
        </w:rPr>
        <w:t>（11）开标结束。</w:t>
      </w:r>
    </w:p>
    <w:p w14:paraId="6718ED0C">
      <w:pPr>
        <w:pStyle w:val="4"/>
        <w:keepNext w:val="0"/>
        <w:keepLines w:val="0"/>
        <w:wordWrap w:val="0"/>
        <w:topLinePunct/>
        <w:rPr>
          <w:rFonts w:hint="eastAsia"/>
        </w:rPr>
      </w:pPr>
      <w:bookmarkStart w:id="259" w:name="_Toc16246"/>
      <w:r>
        <w:rPr>
          <w:rFonts w:hint="eastAsia" w:ascii="Times New Roman" w:hAnsi="Times New Roman"/>
        </w:rPr>
        <w:t>5.3</w:t>
      </w:r>
      <w:r>
        <w:rPr>
          <w:rFonts w:hint="eastAsia"/>
        </w:rPr>
        <w:t xml:space="preserve"> 开标异议</w:t>
      </w:r>
      <w:bookmarkEnd w:id="259"/>
    </w:p>
    <w:p w14:paraId="24684B9D">
      <w:pPr>
        <w:wordWrap w:val="0"/>
        <w:topLinePunct/>
        <w:spacing w:line="400" w:lineRule="exact"/>
        <w:ind w:firstLine="359" w:firstLineChars="171"/>
        <w:rPr>
          <w:rFonts w:hint="eastAsia"/>
        </w:rPr>
      </w:pPr>
      <w:r>
        <w:rPr>
          <w:rFonts w:hint="eastAsia"/>
        </w:rPr>
        <w:t>投标人对开标有异议的，应当在不见面开标系统中通过“异议”功能提出，招标人应当当场作出答复，并制作记录。</w:t>
      </w:r>
    </w:p>
    <w:p w14:paraId="5746FE6A">
      <w:pPr>
        <w:pStyle w:val="3"/>
        <w:keepNext w:val="0"/>
        <w:keepLines w:val="0"/>
        <w:wordWrap w:val="0"/>
        <w:topLinePunct/>
      </w:pPr>
      <w:bookmarkStart w:id="260" w:name="_Toc144974530"/>
      <w:bookmarkStart w:id="261" w:name="_Toc247513986"/>
      <w:bookmarkStart w:id="262" w:name="_Toc152045562"/>
      <w:bookmarkStart w:id="263" w:name="_Toc152042338"/>
      <w:bookmarkStart w:id="264" w:name="_Toc5993"/>
      <w:bookmarkStart w:id="265" w:name="_Toc247527587"/>
      <w:r>
        <w:rPr>
          <w:rFonts w:hint="eastAsia"/>
        </w:rPr>
        <w:t>6. 评标</w:t>
      </w:r>
      <w:bookmarkEnd w:id="260"/>
      <w:bookmarkEnd w:id="261"/>
      <w:bookmarkEnd w:id="262"/>
      <w:bookmarkEnd w:id="263"/>
      <w:bookmarkEnd w:id="264"/>
      <w:bookmarkEnd w:id="265"/>
    </w:p>
    <w:p w14:paraId="14ACB0A1">
      <w:pPr>
        <w:pStyle w:val="4"/>
        <w:keepNext w:val="0"/>
        <w:keepLines w:val="0"/>
        <w:wordWrap w:val="0"/>
        <w:topLinePunct/>
      </w:pPr>
      <w:bookmarkStart w:id="266" w:name="_Toc247513987"/>
      <w:bookmarkStart w:id="267" w:name="_Toc152042339"/>
      <w:bookmarkStart w:id="268" w:name="_Toc152045563"/>
      <w:bookmarkStart w:id="269" w:name="_Toc247527588"/>
      <w:bookmarkStart w:id="270" w:name="_Toc2459"/>
      <w:bookmarkStart w:id="271" w:name="_Toc144974531"/>
      <w:r>
        <w:rPr>
          <w:rFonts w:hint="eastAsia" w:ascii="Times New Roman" w:hAnsi="Times New Roman"/>
        </w:rPr>
        <w:t>6.1</w:t>
      </w:r>
      <w:r>
        <w:rPr>
          <w:rFonts w:hint="eastAsia"/>
        </w:rPr>
        <w:t xml:space="preserve"> 评标委员会</w:t>
      </w:r>
      <w:bookmarkEnd w:id="266"/>
      <w:bookmarkEnd w:id="267"/>
      <w:bookmarkEnd w:id="268"/>
      <w:bookmarkEnd w:id="269"/>
      <w:bookmarkEnd w:id="270"/>
      <w:bookmarkEnd w:id="271"/>
    </w:p>
    <w:p w14:paraId="0510BDFB">
      <w:pPr>
        <w:wordWrap w:val="0"/>
        <w:topLinePunct/>
        <w:spacing w:line="400" w:lineRule="exact"/>
        <w:ind w:firstLine="420" w:firstLineChars="200"/>
      </w:pPr>
      <w:r>
        <w:rPr>
          <w:rFonts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34A8928">
      <w:pPr>
        <w:wordWrap w:val="0"/>
        <w:topLinePunct/>
        <w:spacing w:line="400" w:lineRule="exact"/>
        <w:ind w:firstLine="420" w:firstLineChars="200"/>
      </w:pPr>
      <w:r>
        <w:rPr>
          <w:rFonts w:hint="eastAsia"/>
        </w:rPr>
        <w:t>6.1.2 评标委员会成员有下列情形之一的，应当回避：</w:t>
      </w:r>
    </w:p>
    <w:p w14:paraId="4F49F5AB">
      <w:pPr>
        <w:wordWrap w:val="0"/>
        <w:topLinePunct/>
        <w:spacing w:line="400" w:lineRule="exact"/>
        <w:ind w:firstLine="718" w:firstLineChars="342"/>
      </w:pPr>
      <w:r>
        <w:rPr>
          <w:rFonts w:hint="eastAsia"/>
        </w:rPr>
        <w:t>（1）投标人或投标人主要负责人的近亲属；</w:t>
      </w:r>
    </w:p>
    <w:p w14:paraId="14129152">
      <w:pPr>
        <w:wordWrap w:val="0"/>
        <w:topLinePunct/>
        <w:spacing w:line="400" w:lineRule="exact"/>
        <w:ind w:firstLine="718" w:firstLineChars="342"/>
      </w:pPr>
      <w:r>
        <w:rPr>
          <w:rFonts w:hint="eastAsia"/>
        </w:rPr>
        <w:t>（2）项目主管部门或者行政监督部门的人员；</w:t>
      </w:r>
    </w:p>
    <w:p w14:paraId="3CE096ED">
      <w:pPr>
        <w:wordWrap w:val="0"/>
        <w:topLinePunct/>
        <w:spacing w:line="400" w:lineRule="exact"/>
        <w:ind w:firstLine="718" w:firstLineChars="342"/>
      </w:pPr>
      <w:r>
        <w:rPr>
          <w:rFonts w:hint="eastAsia"/>
        </w:rPr>
        <w:t>（3）与投标人有经济利益关系，可能影响对投标公正评审的；</w:t>
      </w:r>
    </w:p>
    <w:p w14:paraId="1A552EF8">
      <w:pPr>
        <w:wordWrap w:val="0"/>
        <w:topLinePunct/>
        <w:spacing w:line="400" w:lineRule="exact"/>
        <w:ind w:firstLine="718" w:firstLineChars="342"/>
        <w:rPr>
          <w:rFonts w:hint="eastAsia"/>
        </w:rPr>
      </w:pPr>
      <w:r>
        <w:rPr>
          <w:rFonts w:hint="eastAsia"/>
        </w:rPr>
        <w:t>（4）曾因在招标、评标以及其他与招标投标有关活动中从事违法行为而受过行政处罚或刑事处罚的；</w:t>
      </w:r>
    </w:p>
    <w:p w14:paraId="02A6F00D">
      <w:pPr>
        <w:wordWrap w:val="0"/>
        <w:topLinePunct/>
        <w:spacing w:line="400" w:lineRule="exact"/>
        <w:ind w:firstLine="718" w:firstLineChars="342"/>
      </w:pPr>
      <w:r>
        <w:rPr>
          <w:rFonts w:hint="eastAsia"/>
        </w:rPr>
        <w:t>（5）与投标人有其他利害关系。</w:t>
      </w:r>
    </w:p>
    <w:p w14:paraId="032E3859">
      <w:pPr>
        <w:pStyle w:val="4"/>
        <w:keepNext w:val="0"/>
        <w:keepLines w:val="0"/>
        <w:wordWrap w:val="0"/>
        <w:topLinePunct/>
      </w:pPr>
      <w:bookmarkStart w:id="272" w:name="_Toc247527589"/>
      <w:bookmarkStart w:id="273" w:name="_Toc9815"/>
      <w:bookmarkStart w:id="274" w:name="_Toc152042340"/>
      <w:bookmarkStart w:id="275" w:name="_Toc247513988"/>
      <w:bookmarkStart w:id="276" w:name="_Toc152045564"/>
      <w:bookmarkStart w:id="277" w:name="_Toc144974532"/>
      <w:r>
        <w:rPr>
          <w:rFonts w:hint="eastAsia" w:ascii="Times New Roman" w:hAnsi="Times New Roman"/>
        </w:rPr>
        <w:t>6.2</w:t>
      </w:r>
      <w:r>
        <w:rPr>
          <w:rFonts w:hint="eastAsia"/>
        </w:rPr>
        <w:t xml:space="preserve"> 评标原则</w:t>
      </w:r>
      <w:bookmarkEnd w:id="272"/>
      <w:bookmarkEnd w:id="273"/>
      <w:bookmarkEnd w:id="274"/>
      <w:bookmarkEnd w:id="275"/>
      <w:bookmarkEnd w:id="276"/>
      <w:bookmarkEnd w:id="277"/>
      <w:r>
        <w:tab/>
      </w:r>
    </w:p>
    <w:p w14:paraId="328DCBE7">
      <w:pPr>
        <w:wordWrap w:val="0"/>
        <w:topLinePunct/>
        <w:spacing w:line="400" w:lineRule="exact"/>
        <w:ind w:firstLine="420" w:firstLineChars="200"/>
      </w:pPr>
      <w:r>
        <w:rPr>
          <w:rFonts w:hint="eastAsia"/>
        </w:rPr>
        <w:t>评标活动遵循公平、公正、科学和择优的原则。</w:t>
      </w:r>
    </w:p>
    <w:p w14:paraId="49FDC621">
      <w:pPr>
        <w:pStyle w:val="4"/>
        <w:keepNext w:val="0"/>
        <w:keepLines w:val="0"/>
        <w:wordWrap w:val="0"/>
        <w:topLinePunct/>
      </w:pPr>
      <w:bookmarkStart w:id="278" w:name="_Toc144974533"/>
      <w:bookmarkStart w:id="279" w:name="_Toc152045565"/>
      <w:bookmarkStart w:id="280" w:name="_Toc247513989"/>
      <w:bookmarkStart w:id="281" w:name="_Toc152042341"/>
      <w:bookmarkStart w:id="282" w:name="_Toc247527590"/>
      <w:bookmarkStart w:id="283" w:name="_Toc4570"/>
      <w:r>
        <w:rPr>
          <w:rFonts w:hint="eastAsia" w:ascii="Times New Roman" w:hAnsi="Times New Roman"/>
        </w:rPr>
        <w:t>6.3</w:t>
      </w:r>
      <w:r>
        <w:rPr>
          <w:rFonts w:hint="eastAsia"/>
        </w:rPr>
        <w:t xml:space="preserve"> 评标</w:t>
      </w:r>
      <w:bookmarkEnd w:id="278"/>
      <w:bookmarkEnd w:id="279"/>
      <w:bookmarkEnd w:id="280"/>
      <w:bookmarkEnd w:id="281"/>
      <w:bookmarkEnd w:id="282"/>
      <w:bookmarkEnd w:id="283"/>
    </w:p>
    <w:p w14:paraId="16E7B0FD">
      <w:pPr>
        <w:wordWrap w:val="0"/>
        <w:topLinePunct/>
        <w:spacing w:line="400" w:lineRule="exact"/>
        <w:ind w:firstLine="420" w:firstLineChars="200"/>
      </w:pPr>
      <w:r>
        <w:rPr>
          <w:rFonts w:hint="eastAsia"/>
        </w:rPr>
        <w:t>评标委员会按照第三章“评标办法”规定的方法、评审因素、标准和程序对投标文件进行评审。第三章“评标办法”没有规定的方法、评审因素和标准，不作为评标依据。</w:t>
      </w:r>
    </w:p>
    <w:p w14:paraId="704DC9B6">
      <w:pPr>
        <w:pStyle w:val="3"/>
        <w:keepNext w:val="0"/>
        <w:keepLines w:val="0"/>
        <w:wordWrap w:val="0"/>
        <w:topLinePunct/>
      </w:pPr>
      <w:bookmarkStart w:id="284" w:name="_Toc247513990"/>
      <w:bookmarkStart w:id="285" w:name="_Toc152042342"/>
      <w:bookmarkStart w:id="286" w:name="_Toc144974534"/>
      <w:bookmarkStart w:id="287" w:name="_Toc247527591"/>
      <w:bookmarkStart w:id="288" w:name="_Toc30492"/>
      <w:bookmarkStart w:id="289" w:name="_Toc152045566"/>
      <w:r>
        <w:rPr>
          <w:rFonts w:hint="eastAsia"/>
        </w:rPr>
        <w:t>7. 合同授予</w:t>
      </w:r>
      <w:bookmarkEnd w:id="284"/>
      <w:bookmarkEnd w:id="285"/>
      <w:bookmarkEnd w:id="286"/>
      <w:bookmarkEnd w:id="287"/>
      <w:bookmarkEnd w:id="288"/>
      <w:bookmarkEnd w:id="289"/>
    </w:p>
    <w:p w14:paraId="2E7F3C39">
      <w:pPr>
        <w:pStyle w:val="4"/>
        <w:keepNext w:val="0"/>
        <w:keepLines w:val="0"/>
        <w:wordWrap w:val="0"/>
        <w:topLinePunct/>
      </w:pPr>
      <w:bookmarkStart w:id="290" w:name="_Toc247527592"/>
      <w:bookmarkStart w:id="291" w:name="_Toc18721"/>
      <w:bookmarkStart w:id="292" w:name="_Toc152045567"/>
      <w:bookmarkStart w:id="293" w:name="_Toc247513991"/>
      <w:bookmarkStart w:id="294" w:name="_Toc152042343"/>
      <w:bookmarkStart w:id="295" w:name="_Toc144974535"/>
      <w:r>
        <w:rPr>
          <w:rFonts w:hint="eastAsia" w:ascii="Times New Roman" w:hAnsi="Times New Roman"/>
        </w:rPr>
        <w:t>7.1</w:t>
      </w:r>
      <w:r>
        <w:rPr>
          <w:rFonts w:hint="eastAsia"/>
        </w:rPr>
        <w:t xml:space="preserve"> 定标方式</w:t>
      </w:r>
      <w:bookmarkEnd w:id="290"/>
      <w:bookmarkEnd w:id="291"/>
      <w:bookmarkEnd w:id="292"/>
      <w:bookmarkEnd w:id="293"/>
      <w:bookmarkEnd w:id="294"/>
      <w:bookmarkEnd w:id="295"/>
    </w:p>
    <w:p w14:paraId="2BADF681">
      <w:pPr>
        <w:wordWrap w:val="0"/>
        <w:topLinePunct/>
        <w:spacing w:line="400" w:lineRule="exact"/>
        <w:ind w:firstLine="420" w:firstLineChars="200"/>
        <w:rPr>
          <w:rFonts w:hint="eastAsia"/>
        </w:rPr>
      </w:pPr>
      <w:r>
        <w:rPr>
          <w:rFonts w:hint="eastAsia"/>
        </w:rPr>
        <w:t>除投标人须知前附表规定评标委员会直接确定中标人外，招标人依据评标委员会推荐的中标候选人确定中标人，评标委员会推荐中标候选人的人数见投标人须知前附表。</w:t>
      </w:r>
    </w:p>
    <w:p w14:paraId="596726B2">
      <w:pPr>
        <w:pStyle w:val="4"/>
        <w:keepNext w:val="0"/>
        <w:keepLines w:val="0"/>
        <w:wordWrap w:val="0"/>
        <w:topLinePunct/>
        <w:rPr>
          <w:rFonts w:hint="eastAsia"/>
        </w:rPr>
      </w:pPr>
      <w:bookmarkStart w:id="296" w:name="_Toc8739"/>
      <w:r>
        <w:rPr>
          <w:rFonts w:hint="eastAsia" w:ascii="Times New Roman" w:hAnsi="Times New Roman"/>
        </w:rPr>
        <w:t>7.2</w:t>
      </w:r>
      <w:r>
        <w:rPr>
          <w:rFonts w:hint="eastAsia"/>
        </w:rPr>
        <w:t xml:space="preserve"> 中标候选人公示</w:t>
      </w:r>
      <w:bookmarkEnd w:id="296"/>
    </w:p>
    <w:p w14:paraId="6D761124">
      <w:pPr>
        <w:wordWrap w:val="0"/>
        <w:topLinePunct/>
        <w:spacing w:line="400" w:lineRule="exact"/>
        <w:ind w:firstLine="420" w:firstLineChars="200"/>
      </w:pPr>
      <w:r>
        <w:rPr>
          <w:rFonts w:hint="eastAsia"/>
        </w:rPr>
        <w:t>招标人在投标人须知前附表规定的媒介公示中标候选人，公示期为3日。投标人或其他利害关系人对依法必须进行招标的项目的评标结果有异议的，应在中标候选人公示期间在六安市公共资源电子交易系统或向招标人以书面形式提出。招标人将在收到异议之日起 3 日内作出答复；作出答复前，将暂停招标投标活动。</w:t>
      </w:r>
    </w:p>
    <w:p w14:paraId="1738F997">
      <w:pPr>
        <w:pStyle w:val="4"/>
        <w:keepNext w:val="0"/>
        <w:keepLines w:val="0"/>
        <w:wordWrap w:val="0"/>
        <w:topLinePunct/>
      </w:pPr>
      <w:bookmarkStart w:id="297" w:name="_Toc247527593"/>
      <w:bookmarkStart w:id="298" w:name="_Toc152045568"/>
      <w:bookmarkStart w:id="299" w:name="_Toc27801"/>
      <w:bookmarkStart w:id="300" w:name="_Toc144974536"/>
      <w:bookmarkStart w:id="301" w:name="_Toc152042344"/>
      <w:bookmarkStart w:id="302" w:name="_Toc247513992"/>
      <w:r>
        <w:rPr>
          <w:rFonts w:hint="eastAsia" w:ascii="Times New Roman" w:hAnsi="Times New Roman"/>
        </w:rPr>
        <w:t>7.3</w:t>
      </w:r>
      <w:r>
        <w:rPr>
          <w:rFonts w:hint="eastAsia"/>
        </w:rPr>
        <w:t xml:space="preserve"> 中标通知</w:t>
      </w:r>
      <w:bookmarkEnd w:id="297"/>
      <w:bookmarkEnd w:id="298"/>
      <w:bookmarkEnd w:id="299"/>
      <w:bookmarkEnd w:id="300"/>
      <w:bookmarkEnd w:id="301"/>
      <w:bookmarkEnd w:id="302"/>
    </w:p>
    <w:p w14:paraId="45F505B9">
      <w:pPr>
        <w:wordWrap w:val="0"/>
        <w:topLinePunct/>
        <w:spacing w:line="400" w:lineRule="exact"/>
        <w:ind w:firstLine="420" w:firstLineChars="200"/>
      </w:pPr>
      <w:r>
        <w:rPr>
          <w:rFonts w:hint="eastAsia"/>
        </w:rPr>
        <w:t>在本章第3.3款规定的投标有效期内，招标人以书面形式向中标人发出中标通知书，同时将中标结果通知未中标的投标人。中标通知书按本章附表格式填写。</w:t>
      </w:r>
    </w:p>
    <w:p w14:paraId="2759F3FE">
      <w:pPr>
        <w:pStyle w:val="4"/>
        <w:keepNext w:val="0"/>
        <w:keepLines w:val="0"/>
        <w:wordWrap w:val="0"/>
        <w:topLinePunct/>
      </w:pPr>
      <w:bookmarkStart w:id="303" w:name="_Toc152045569"/>
      <w:bookmarkStart w:id="304" w:name="_Toc1200"/>
      <w:bookmarkStart w:id="305" w:name="_Toc152042345"/>
      <w:bookmarkStart w:id="306" w:name="_Toc144974537"/>
      <w:bookmarkStart w:id="307" w:name="_Toc247513993"/>
      <w:bookmarkStart w:id="308" w:name="_Toc247527594"/>
      <w:r>
        <w:rPr>
          <w:rFonts w:hint="eastAsia" w:ascii="Times New Roman" w:hAnsi="Times New Roman"/>
        </w:rPr>
        <w:t>7.4</w:t>
      </w:r>
      <w:r>
        <w:rPr>
          <w:rFonts w:hint="eastAsia"/>
        </w:rPr>
        <w:t xml:space="preserve"> 履约担保</w:t>
      </w:r>
      <w:bookmarkEnd w:id="303"/>
      <w:bookmarkEnd w:id="304"/>
      <w:bookmarkEnd w:id="305"/>
      <w:bookmarkEnd w:id="306"/>
      <w:bookmarkEnd w:id="307"/>
      <w:bookmarkEnd w:id="308"/>
    </w:p>
    <w:p w14:paraId="6673ED19">
      <w:pPr>
        <w:wordWrap w:val="0"/>
        <w:topLinePunct/>
        <w:spacing w:line="400" w:lineRule="exact"/>
        <w:ind w:firstLine="420" w:firstLineChars="200"/>
      </w:pPr>
      <w:r>
        <w:rPr>
          <w:rFonts w:hint="eastAsia"/>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2%。联合体中标的，其履约担保由联合体各方或者联合体中牵头人的名义提交。</w:t>
      </w:r>
    </w:p>
    <w:p w14:paraId="0A999136">
      <w:pPr>
        <w:wordWrap w:val="0"/>
        <w:topLinePunct/>
        <w:spacing w:line="400" w:lineRule="exact"/>
        <w:ind w:firstLine="420" w:firstLineChars="200"/>
      </w:pPr>
      <w:r>
        <w:rPr>
          <w:rFonts w:hint="eastAsia"/>
        </w:rPr>
        <w:t>7.4.2 中标人不能按本章第7.4.1项要求提交履约担保的，视为放弃中标，其投标保证金不予退还，给招标人造成的损失超过投标保证金数额的，中标人还应当对超过部分予以赔偿。</w:t>
      </w:r>
    </w:p>
    <w:p w14:paraId="11754CCA">
      <w:pPr>
        <w:pStyle w:val="4"/>
        <w:keepNext w:val="0"/>
        <w:keepLines w:val="0"/>
        <w:wordWrap w:val="0"/>
        <w:topLinePunct/>
      </w:pPr>
      <w:bookmarkStart w:id="309" w:name="_Toc11828"/>
      <w:bookmarkStart w:id="310" w:name="_Toc152045570"/>
      <w:bookmarkStart w:id="311" w:name="_Toc144974538"/>
      <w:bookmarkStart w:id="312" w:name="_Toc247513994"/>
      <w:bookmarkStart w:id="313" w:name="_Toc247527595"/>
      <w:bookmarkStart w:id="314" w:name="_Toc152042346"/>
      <w:r>
        <w:rPr>
          <w:rFonts w:hint="eastAsia" w:ascii="Times New Roman" w:hAnsi="Times New Roman"/>
        </w:rPr>
        <w:t>7.5</w:t>
      </w:r>
      <w:r>
        <w:rPr>
          <w:rFonts w:hint="eastAsia"/>
        </w:rPr>
        <w:t xml:space="preserve"> 签订合同</w:t>
      </w:r>
      <w:bookmarkEnd w:id="309"/>
      <w:bookmarkEnd w:id="310"/>
      <w:bookmarkEnd w:id="311"/>
      <w:bookmarkEnd w:id="312"/>
      <w:bookmarkEnd w:id="313"/>
      <w:bookmarkEnd w:id="314"/>
    </w:p>
    <w:p w14:paraId="651EF301">
      <w:pPr>
        <w:wordWrap w:val="0"/>
        <w:topLinePunct/>
        <w:spacing w:line="400" w:lineRule="exact"/>
        <w:ind w:firstLine="420" w:firstLineChars="200"/>
      </w:pPr>
      <w:r>
        <w:rPr>
          <w:rFonts w:hint="eastAsia"/>
        </w:rPr>
        <w:t>7.5.1 招标人和中标人应当自中标通知书发出之日起30天内，根据招标文件和中标人的投标文件订立书面合同。中标人无正当理由拒签合同或在签订合同时向招标人提出附加条件的，招标人取消其中标资格，其投标保证金不予退还；给招标人造成的损失超过投标保证金数额的，中标人还应当对超过部分予以赔偿。</w:t>
      </w:r>
    </w:p>
    <w:p w14:paraId="4CC93733">
      <w:pPr>
        <w:wordWrap w:val="0"/>
        <w:topLinePunct/>
        <w:spacing w:line="400" w:lineRule="exact"/>
        <w:ind w:firstLine="420" w:firstLineChars="200"/>
      </w:pPr>
      <w:r>
        <w:rPr>
          <w:rFonts w:hint="eastAsia"/>
        </w:rPr>
        <w:t xml:space="preserve">7.5.2 发出中标通知书后，招标人无正当理由拒签合同的，招标人向中标人退还投标保证金；给中标人造成损失的，还应当赔偿损失。 </w:t>
      </w:r>
    </w:p>
    <w:p w14:paraId="6BF925A0">
      <w:pPr>
        <w:pStyle w:val="3"/>
        <w:keepNext w:val="0"/>
        <w:keepLines w:val="0"/>
        <w:wordWrap w:val="0"/>
        <w:topLinePunct/>
      </w:pPr>
      <w:bookmarkStart w:id="315" w:name="_Toc152042347"/>
      <w:bookmarkStart w:id="316" w:name="_Toc247513995"/>
      <w:bookmarkStart w:id="317" w:name="_Toc144974539"/>
      <w:bookmarkStart w:id="318" w:name="_Toc247527596"/>
      <w:bookmarkStart w:id="319" w:name="_Toc152045571"/>
      <w:bookmarkStart w:id="320" w:name="_Toc5057"/>
      <w:r>
        <w:rPr>
          <w:rFonts w:hint="eastAsia"/>
        </w:rPr>
        <w:t>8.</w:t>
      </w:r>
      <w:bookmarkEnd w:id="315"/>
      <w:bookmarkEnd w:id="316"/>
      <w:bookmarkEnd w:id="317"/>
      <w:bookmarkEnd w:id="318"/>
      <w:bookmarkEnd w:id="319"/>
      <w:bookmarkStart w:id="321" w:name="_Toc152045574"/>
      <w:bookmarkStart w:id="322" w:name="_Toc152042350"/>
      <w:bookmarkStart w:id="323" w:name="_Toc144974542"/>
      <w:bookmarkStart w:id="324" w:name="_Toc247527599"/>
      <w:bookmarkStart w:id="325" w:name="_Toc247513998"/>
      <w:r>
        <w:rPr>
          <w:rFonts w:hint="eastAsia"/>
        </w:rPr>
        <w:t xml:space="preserve"> 纪律和监督</w:t>
      </w:r>
      <w:bookmarkEnd w:id="320"/>
      <w:bookmarkEnd w:id="321"/>
      <w:bookmarkEnd w:id="322"/>
      <w:bookmarkEnd w:id="323"/>
      <w:bookmarkEnd w:id="324"/>
      <w:bookmarkEnd w:id="325"/>
    </w:p>
    <w:p w14:paraId="2F11524A">
      <w:pPr>
        <w:pStyle w:val="4"/>
        <w:keepNext w:val="0"/>
        <w:keepLines w:val="0"/>
        <w:wordWrap w:val="0"/>
        <w:topLinePunct/>
      </w:pPr>
      <w:bookmarkStart w:id="326" w:name="_Toc152045575"/>
      <w:bookmarkStart w:id="327" w:name="_Toc144974543"/>
      <w:bookmarkStart w:id="328" w:name="_Toc22138"/>
      <w:bookmarkStart w:id="329" w:name="_Toc247513999"/>
      <w:bookmarkStart w:id="330" w:name="_Toc247527600"/>
      <w:bookmarkStart w:id="331" w:name="_Toc152042351"/>
      <w:r>
        <w:rPr>
          <w:rFonts w:hint="eastAsia" w:ascii="Times New Roman" w:hAnsi="Times New Roman"/>
        </w:rPr>
        <w:t>8.1</w:t>
      </w:r>
      <w:r>
        <w:rPr>
          <w:rFonts w:hint="eastAsia"/>
        </w:rPr>
        <w:t xml:space="preserve"> 对招标人的纪律要求</w:t>
      </w:r>
      <w:bookmarkEnd w:id="326"/>
      <w:bookmarkEnd w:id="327"/>
      <w:bookmarkEnd w:id="328"/>
      <w:bookmarkEnd w:id="329"/>
      <w:bookmarkEnd w:id="330"/>
      <w:bookmarkEnd w:id="331"/>
    </w:p>
    <w:p w14:paraId="1890B6DD">
      <w:pPr>
        <w:wordWrap w:val="0"/>
        <w:topLinePunct/>
        <w:spacing w:line="400" w:lineRule="exact"/>
        <w:ind w:firstLine="420" w:firstLineChars="200"/>
      </w:pPr>
      <w:r>
        <w:rPr>
          <w:rFonts w:hint="eastAsia"/>
        </w:rPr>
        <w:t>招标人不得泄露招标投标活动中应当保密的情况和资料，不得与投标人串通损害国家利益、社会公共利益或者他人合法权益。</w:t>
      </w:r>
    </w:p>
    <w:p w14:paraId="0F92B8DC">
      <w:pPr>
        <w:pStyle w:val="4"/>
        <w:keepNext w:val="0"/>
        <w:keepLines w:val="0"/>
        <w:wordWrap w:val="0"/>
        <w:topLinePunct/>
      </w:pPr>
      <w:bookmarkStart w:id="332" w:name="_Toc144974544"/>
      <w:bookmarkStart w:id="333" w:name="_Toc247514000"/>
      <w:bookmarkStart w:id="334" w:name="_Toc10015"/>
      <w:bookmarkStart w:id="335" w:name="_Toc247527601"/>
      <w:bookmarkStart w:id="336" w:name="_Toc152045576"/>
      <w:bookmarkStart w:id="337" w:name="_Toc152042352"/>
      <w:r>
        <w:rPr>
          <w:rFonts w:hint="eastAsia" w:ascii="Times New Roman" w:hAnsi="Times New Roman"/>
        </w:rPr>
        <w:t>8.2</w:t>
      </w:r>
      <w:r>
        <w:rPr>
          <w:rFonts w:hint="eastAsia"/>
        </w:rPr>
        <w:t xml:space="preserve"> 对投标人的纪律要求</w:t>
      </w:r>
      <w:bookmarkEnd w:id="332"/>
      <w:bookmarkEnd w:id="333"/>
      <w:bookmarkEnd w:id="334"/>
      <w:bookmarkEnd w:id="335"/>
      <w:bookmarkEnd w:id="336"/>
      <w:bookmarkEnd w:id="337"/>
    </w:p>
    <w:p w14:paraId="130A51D7">
      <w:pPr>
        <w:wordWrap w:val="0"/>
        <w:topLinePunct/>
        <w:spacing w:line="400" w:lineRule="exact"/>
        <w:ind w:firstLine="420" w:firstLineChars="20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4DA7A99">
      <w:pPr>
        <w:pStyle w:val="4"/>
        <w:keepNext w:val="0"/>
        <w:keepLines w:val="0"/>
        <w:wordWrap w:val="0"/>
        <w:topLinePunct/>
      </w:pPr>
      <w:bookmarkStart w:id="338" w:name="_Toc247514001"/>
      <w:bookmarkStart w:id="339" w:name="_Toc144974545"/>
      <w:bookmarkStart w:id="340" w:name="_Toc152042353"/>
      <w:bookmarkStart w:id="341" w:name="_Toc247527602"/>
      <w:bookmarkStart w:id="342" w:name="_Toc20976"/>
      <w:bookmarkStart w:id="343" w:name="_Toc152045577"/>
      <w:r>
        <w:rPr>
          <w:rFonts w:hint="eastAsia" w:ascii="Times New Roman" w:hAnsi="Times New Roman"/>
        </w:rPr>
        <w:t>8.3</w:t>
      </w:r>
      <w:r>
        <w:rPr>
          <w:rFonts w:hint="eastAsia"/>
        </w:rPr>
        <w:t xml:space="preserve"> 对评标委员会成员的纪律要求</w:t>
      </w:r>
      <w:bookmarkEnd w:id="338"/>
      <w:bookmarkEnd w:id="339"/>
      <w:bookmarkEnd w:id="340"/>
      <w:bookmarkEnd w:id="341"/>
      <w:bookmarkEnd w:id="342"/>
      <w:bookmarkEnd w:id="343"/>
    </w:p>
    <w:p w14:paraId="46CBC31E">
      <w:pPr>
        <w:wordWrap w:val="0"/>
        <w:topLinePunct/>
        <w:spacing w:line="400" w:lineRule="exact"/>
        <w:ind w:firstLine="420" w:firstLineChars="200"/>
      </w:pPr>
      <w:r>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99F4C02">
      <w:pPr>
        <w:pStyle w:val="4"/>
        <w:keepNext w:val="0"/>
        <w:keepLines w:val="0"/>
        <w:wordWrap w:val="0"/>
        <w:topLinePunct/>
      </w:pPr>
      <w:bookmarkStart w:id="344" w:name="_Toc1455"/>
      <w:bookmarkStart w:id="345" w:name="_Toc152045578"/>
      <w:bookmarkStart w:id="346" w:name="_Toc247514002"/>
      <w:bookmarkStart w:id="347" w:name="_Toc152042354"/>
      <w:bookmarkStart w:id="348" w:name="_Toc247527603"/>
      <w:bookmarkStart w:id="349" w:name="_Toc144974546"/>
      <w:r>
        <w:rPr>
          <w:rFonts w:hint="eastAsia" w:ascii="Times New Roman" w:hAnsi="Times New Roman"/>
        </w:rPr>
        <w:t>8.4</w:t>
      </w:r>
      <w:r>
        <w:rPr>
          <w:rFonts w:hint="eastAsia"/>
        </w:rPr>
        <w:t xml:space="preserve"> 对与评标活动有关的工作人员的纪律要求</w:t>
      </w:r>
      <w:bookmarkEnd w:id="344"/>
      <w:bookmarkEnd w:id="345"/>
      <w:bookmarkEnd w:id="346"/>
      <w:bookmarkEnd w:id="347"/>
      <w:bookmarkEnd w:id="348"/>
    </w:p>
    <w:p w14:paraId="48C60414">
      <w:pPr>
        <w:wordWrap w:val="0"/>
        <w:topLinePunct/>
        <w:spacing w:line="400" w:lineRule="exact"/>
        <w:ind w:firstLine="420" w:firstLineChars="200"/>
      </w:pPr>
      <w:bookmarkStart w:id="350" w:name="_Toc152042355"/>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350"/>
    </w:p>
    <w:p w14:paraId="1AA2D446">
      <w:pPr>
        <w:pStyle w:val="4"/>
        <w:keepNext w:val="0"/>
        <w:keepLines w:val="0"/>
        <w:wordWrap w:val="0"/>
        <w:topLinePunct/>
      </w:pPr>
      <w:bookmarkStart w:id="351" w:name="_Toc247527604"/>
      <w:bookmarkStart w:id="352" w:name="_Toc152045579"/>
      <w:bookmarkStart w:id="353" w:name="_Toc247514003"/>
      <w:bookmarkStart w:id="354" w:name="_Toc28305"/>
      <w:bookmarkStart w:id="355" w:name="_Toc152042356"/>
      <w:r>
        <w:rPr>
          <w:rFonts w:hint="eastAsia" w:ascii="Times New Roman" w:hAnsi="Times New Roman"/>
        </w:rPr>
        <w:t>8.5</w:t>
      </w:r>
      <w:r>
        <w:rPr>
          <w:rFonts w:hint="eastAsia"/>
        </w:rPr>
        <w:t xml:space="preserve"> 投诉</w:t>
      </w:r>
      <w:bookmarkEnd w:id="349"/>
      <w:bookmarkEnd w:id="351"/>
      <w:bookmarkEnd w:id="352"/>
      <w:bookmarkEnd w:id="353"/>
      <w:bookmarkEnd w:id="354"/>
      <w:bookmarkEnd w:id="355"/>
    </w:p>
    <w:p w14:paraId="2921232F">
      <w:pPr>
        <w:wordWrap w:val="0"/>
        <w:topLinePunct/>
        <w:spacing w:line="400" w:lineRule="exact"/>
        <w:ind w:firstLine="420" w:firstLineChars="200"/>
      </w:pPr>
      <w:r>
        <w:rPr>
          <w:rFonts w:hint="eastAsia"/>
        </w:rPr>
        <w:t>投标人或者其他利害关系人认为招标投标活动不符合法律、行政法规规定的，可以自知道或者应当知道之日起 10 日内向有关行政监督部门投诉。投标人可现场向行政监督部门递交书面材料进行投诉，也可登录六安市公共资源电子交易系统在线发起投诉。投诉应有明确的请求和必要的证明材料并符合法定要求。按照规定应先提出异议的，应先向招标人提出异议，异议答复期间不计算在期限内。</w:t>
      </w:r>
    </w:p>
    <w:p w14:paraId="349CC254">
      <w:pPr>
        <w:pStyle w:val="3"/>
        <w:keepNext w:val="0"/>
        <w:keepLines w:val="0"/>
        <w:wordWrap w:val="0"/>
        <w:topLinePunct/>
        <w:rPr>
          <w:rFonts w:hint="eastAsia"/>
        </w:rPr>
      </w:pPr>
      <w:bookmarkStart w:id="356" w:name="_Toc247527605"/>
      <w:bookmarkStart w:id="357" w:name="_Toc144974547"/>
      <w:bookmarkStart w:id="358" w:name="_Toc1405"/>
      <w:bookmarkStart w:id="359" w:name="_Toc152042357"/>
      <w:bookmarkStart w:id="360" w:name="_Toc247514004"/>
      <w:bookmarkStart w:id="361" w:name="_Toc152045580"/>
      <w:r>
        <w:rPr>
          <w:rFonts w:hint="eastAsia"/>
        </w:rPr>
        <w:t>9. 需要补充的其他内容</w:t>
      </w:r>
      <w:bookmarkEnd w:id="356"/>
      <w:bookmarkEnd w:id="357"/>
      <w:bookmarkEnd w:id="358"/>
      <w:bookmarkEnd w:id="359"/>
      <w:bookmarkEnd w:id="360"/>
      <w:bookmarkEnd w:id="361"/>
    </w:p>
    <w:p w14:paraId="79500B49">
      <w:pPr>
        <w:pStyle w:val="12"/>
        <w:wordWrap w:val="0"/>
        <w:topLinePunct/>
        <w:adjustRightInd w:val="0"/>
        <w:snapToGrid w:val="0"/>
        <w:spacing w:line="400" w:lineRule="exact"/>
        <w:ind w:firstLine="420" w:firstLineChars="200"/>
        <w:rPr>
          <w:rStyle w:val="21"/>
          <w:rFonts w:hint="eastAsia" w:ascii="宋体" w:hAnsi="宋体" w:cs="宋体"/>
          <w:b w:val="0"/>
        </w:rPr>
      </w:pPr>
      <w:r>
        <w:rPr>
          <w:rFonts w:hint="eastAsia"/>
        </w:rPr>
        <w:t xml:space="preserve">9.1 </w:t>
      </w:r>
      <w:r>
        <w:rPr>
          <w:rFonts w:hint="eastAsia" w:hAnsi="宋体" w:cs="宋体"/>
          <w:bCs/>
        </w:rPr>
        <w:t>招标代理服务费、造价咨询费：</w:t>
      </w:r>
      <w:r>
        <w:rPr>
          <w:rStyle w:val="21"/>
          <w:rFonts w:hint="eastAsia" w:ascii="宋体" w:hAnsi="宋体" w:cs="宋体"/>
          <w:b w:val="0"/>
        </w:rPr>
        <w:t>招标代理服务费由中标人按照以下收费标准的</w:t>
      </w:r>
      <w:r>
        <w:rPr>
          <w:rStyle w:val="21"/>
          <w:rFonts w:hint="eastAsia" w:ascii="宋体" w:hAnsi="宋体" w:cs="宋体"/>
          <w:b w:val="0"/>
          <w:u w:val="single"/>
        </w:rPr>
        <w:t>100</w:t>
      </w:r>
      <w:r>
        <w:rPr>
          <w:rStyle w:val="21"/>
          <w:rFonts w:hint="eastAsia" w:ascii="宋体" w:hAnsi="宋体" w:cs="宋体"/>
          <w:b w:val="0"/>
        </w:rPr>
        <w:t>%支付、造价咨询费（指施工工程量清单和施工建筑安装工程费编制费）由中标人按照以下收费标准的70%支付；包含在投标报价的单价、合价与总价中，分标段计取，不单独报价。招标代理服务费标准见《招标代理服务收费标准和计算方法表》，造价咨询费标准见《造价咨询费收费标准和计算方法表》，按照差额定率累进法计算。</w:t>
      </w:r>
    </w:p>
    <w:p w14:paraId="39A80C25">
      <w:pPr>
        <w:pStyle w:val="12"/>
        <w:adjustRightInd w:val="0"/>
        <w:snapToGrid w:val="0"/>
        <w:spacing w:line="400" w:lineRule="exact"/>
        <w:ind w:firstLine="420" w:firstLineChars="200"/>
        <w:rPr>
          <w:rStyle w:val="21"/>
          <w:rFonts w:hint="eastAsia" w:ascii="宋体" w:hAnsi="宋体" w:cs="宋体"/>
          <w:b w:val="0"/>
        </w:rPr>
      </w:pPr>
    </w:p>
    <w:p w14:paraId="12CD8B1D">
      <w:pPr>
        <w:pStyle w:val="17"/>
        <w:jc w:val="center"/>
        <w:rPr>
          <w:rFonts w:hint="eastAsia"/>
          <w:b/>
          <w:szCs w:val="21"/>
        </w:rPr>
      </w:pPr>
      <w:r>
        <w:rPr>
          <w:rStyle w:val="21"/>
          <w:rFonts w:hint="eastAsia" w:ascii="宋体" w:hAnsi="宋体" w:cs="宋体"/>
          <w:bCs w:val="0"/>
          <w:szCs w:val="21"/>
        </w:rPr>
        <w:t>招标代理服务收费标准和计算方法表</w:t>
      </w:r>
    </w:p>
    <w:tbl>
      <w:tblPr>
        <w:tblStyle w:val="19"/>
        <w:tblW w:w="5490" w:type="dxa"/>
        <w:jc w:val="center"/>
        <w:tblLayout w:type="fixed"/>
        <w:tblCellMar>
          <w:top w:w="0" w:type="dxa"/>
          <w:left w:w="108" w:type="dxa"/>
          <w:bottom w:w="0" w:type="dxa"/>
          <w:right w:w="108" w:type="dxa"/>
        </w:tblCellMar>
      </w:tblPr>
      <w:tblGrid>
        <w:gridCol w:w="2250"/>
        <w:gridCol w:w="1080"/>
        <w:gridCol w:w="1080"/>
        <w:gridCol w:w="1080"/>
      </w:tblGrid>
      <w:tr w14:paraId="6EED329A">
        <w:tblPrEx>
          <w:tblCellMar>
            <w:top w:w="0" w:type="dxa"/>
            <w:left w:w="108" w:type="dxa"/>
            <w:bottom w:w="0" w:type="dxa"/>
            <w:right w:w="108" w:type="dxa"/>
          </w:tblCellMar>
        </w:tblPrEx>
        <w:trPr>
          <w:trHeight w:val="560" w:hRule="atLeast"/>
          <w:jc w:val="center"/>
        </w:trPr>
        <w:tc>
          <w:tcPr>
            <w:tcW w:w="2250" w:type="dxa"/>
            <w:tcBorders>
              <w:top w:val="single" w:color="000000" w:sz="4" w:space="0"/>
              <w:left w:val="single" w:color="000000" w:sz="4" w:space="0"/>
              <w:bottom w:val="nil"/>
              <w:right w:val="single" w:color="000000" w:sz="4" w:space="0"/>
            </w:tcBorders>
            <w:noWrap w:val="0"/>
            <w:vAlign w:val="center"/>
          </w:tcPr>
          <w:p w14:paraId="30B77161">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成交金额</w:t>
            </w:r>
            <w:r>
              <w:rPr>
                <w:rFonts w:hint="eastAsia" w:ascii="宋体" w:hAnsi="宋体" w:cs="宋体"/>
                <w:b/>
                <w:bCs/>
                <w:color w:val="auto"/>
                <w:kern w:val="0"/>
                <w:szCs w:val="21"/>
                <w:lang w:bidi="ar"/>
              </w:rPr>
              <w:br w:type="textWrapping"/>
            </w:r>
            <w:r>
              <w:rPr>
                <w:rFonts w:hint="eastAsia" w:ascii="宋体" w:hAnsi="宋体" w:cs="宋体"/>
                <w:b/>
                <w:bCs/>
                <w:color w:val="auto"/>
                <w:kern w:val="0"/>
                <w:szCs w:val="21"/>
                <w:lang w:bidi="ar"/>
              </w:rPr>
              <w:t>（万元）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2BD78A">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货物招标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5476D0">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服务招标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DF1411">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工程招标</w:t>
            </w:r>
          </w:p>
        </w:tc>
      </w:tr>
      <w:tr w14:paraId="455065C9">
        <w:tblPrEx>
          <w:tblCellMar>
            <w:top w:w="0" w:type="dxa"/>
            <w:left w:w="108" w:type="dxa"/>
            <w:bottom w:w="0" w:type="dxa"/>
            <w:right w:w="108" w:type="dxa"/>
          </w:tblCellMar>
        </w:tblPrEx>
        <w:trPr>
          <w:trHeight w:val="560" w:hRule="atLeast"/>
          <w:jc w:val="center"/>
        </w:trPr>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F30CCEC">
            <w:pPr>
              <w:widowControl/>
              <w:jc w:val="center"/>
              <w:textAlignment w:val="center"/>
              <w:rPr>
                <w:rFonts w:hint="eastAsia" w:ascii="宋体" w:hAnsi="宋体" w:cs="宋体"/>
                <w:color w:val="auto"/>
                <w:szCs w:val="21"/>
              </w:rPr>
            </w:pPr>
            <w:r>
              <w:rPr>
                <w:rStyle w:val="23"/>
                <w:rFonts w:hint="default"/>
                <w:color w:val="auto"/>
                <w:sz w:val="21"/>
                <w:szCs w:val="21"/>
                <w:lang w:bidi="ar"/>
              </w:rPr>
              <w:t>100以下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750E4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7918E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1463F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1.00%</w:t>
            </w:r>
          </w:p>
        </w:tc>
      </w:tr>
      <w:tr w14:paraId="2AA3275F">
        <w:tblPrEx>
          <w:tblCellMar>
            <w:top w:w="0" w:type="dxa"/>
            <w:left w:w="108" w:type="dxa"/>
            <w:bottom w:w="0" w:type="dxa"/>
            <w:right w:w="108" w:type="dxa"/>
          </w:tblCellMar>
        </w:tblPrEx>
        <w:trPr>
          <w:trHeight w:val="560" w:hRule="atLeast"/>
          <w:jc w:val="center"/>
        </w:trPr>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DAD100">
            <w:pPr>
              <w:widowControl/>
              <w:jc w:val="center"/>
              <w:textAlignment w:val="center"/>
              <w:rPr>
                <w:rFonts w:hint="eastAsia" w:ascii="宋体" w:hAnsi="宋体" w:cs="宋体"/>
                <w:color w:val="auto"/>
                <w:szCs w:val="21"/>
              </w:rPr>
            </w:pPr>
            <w:r>
              <w:rPr>
                <w:rStyle w:val="23"/>
                <w:rFonts w:hint="default"/>
                <w:color w:val="auto"/>
                <w:sz w:val="21"/>
                <w:szCs w:val="21"/>
                <w:lang w:bidi="ar"/>
              </w:rPr>
              <w:t>100-500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7C7F4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01566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0.80%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94526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0.70%</w:t>
            </w:r>
          </w:p>
        </w:tc>
      </w:tr>
      <w:tr w14:paraId="47120769">
        <w:tblPrEx>
          <w:tblCellMar>
            <w:top w:w="0" w:type="dxa"/>
            <w:left w:w="108" w:type="dxa"/>
            <w:bottom w:w="0" w:type="dxa"/>
            <w:right w:w="108" w:type="dxa"/>
          </w:tblCellMar>
        </w:tblPrEx>
        <w:trPr>
          <w:trHeight w:val="560" w:hRule="atLeast"/>
          <w:jc w:val="center"/>
        </w:trPr>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7FC7B16">
            <w:pPr>
              <w:widowControl/>
              <w:jc w:val="center"/>
              <w:textAlignment w:val="center"/>
              <w:rPr>
                <w:rFonts w:hint="eastAsia" w:ascii="宋体" w:hAnsi="宋体" w:cs="宋体"/>
                <w:color w:val="auto"/>
                <w:szCs w:val="21"/>
              </w:rPr>
            </w:pPr>
            <w:r>
              <w:rPr>
                <w:rStyle w:val="23"/>
                <w:rFonts w:hint="default"/>
                <w:color w:val="auto"/>
                <w:sz w:val="21"/>
                <w:szCs w:val="21"/>
                <w:lang w:bidi="ar"/>
              </w:rPr>
              <w:t>500-1000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E66BA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0.80%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32E1F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0.45%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15797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0.55%</w:t>
            </w:r>
          </w:p>
        </w:tc>
      </w:tr>
      <w:tr w14:paraId="667185BD">
        <w:tblPrEx>
          <w:tblCellMar>
            <w:top w:w="0" w:type="dxa"/>
            <w:left w:w="108" w:type="dxa"/>
            <w:bottom w:w="0" w:type="dxa"/>
            <w:right w:w="108" w:type="dxa"/>
          </w:tblCellMar>
        </w:tblPrEx>
        <w:trPr>
          <w:trHeight w:val="560" w:hRule="atLeast"/>
          <w:jc w:val="center"/>
        </w:trPr>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9EBB8F9">
            <w:pPr>
              <w:widowControl/>
              <w:jc w:val="center"/>
              <w:textAlignment w:val="center"/>
              <w:rPr>
                <w:rFonts w:hint="eastAsia" w:ascii="宋体" w:hAnsi="宋体" w:cs="宋体"/>
                <w:color w:val="auto"/>
                <w:szCs w:val="21"/>
              </w:rPr>
            </w:pPr>
            <w:r>
              <w:rPr>
                <w:rStyle w:val="23"/>
                <w:rFonts w:hint="default"/>
                <w:color w:val="auto"/>
                <w:sz w:val="21"/>
                <w:szCs w:val="21"/>
                <w:lang w:bidi="ar"/>
              </w:rPr>
              <w:t>1000-5000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17F91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54C97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0.25%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4F1F5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0.35%</w:t>
            </w:r>
          </w:p>
        </w:tc>
      </w:tr>
      <w:tr w14:paraId="426A5139">
        <w:tblPrEx>
          <w:tblCellMar>
            <w:top w:w="0" w:type="dxa"/>
            <w:left w:w="108" w:type="dxa"/>
            <w:bottom w:w="0" w:type="dxa"/>
            <w:right w:w="108" w:type="dxa"/>
          </w:tblCellMar>
        </w:tblPrEx>
        <w:trPr>
          <w:trHeight w:val="560" w:hRule="atLeast"/>
          <w:jc w:val="center"/>
        </w:trPr>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7AEA3D1">
            <w:pPr>
              <w:widowControl/>
              <w:jc w:val="center"/>
              <w:textAlignment w:val="center"/>
              <w:rPr>
                <w:rFonts w:hint="eastAsia" w:ascii="宋体" w:hAnsi="宋体" w:cs="宋体"/>
                <w:color w:val="auto"/>
                <w:szCs w:val="21"/>
              </w:rPr>
            </w:pPr>
            <w:r>
              <w:rPr>
                <w:rStyle w:val="23"/>
                <w:rFonts w:hint="default"/>
                <w:color w:val="auto"/>
                <w:sz w:val="21"/>
                <w:szCs w:val="21"/>
                <w:lang w:bidi="ar"/>
              </w:rPr>
              <w:t>5000-10000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9732E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0.25%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44134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5B5F8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0.20%</w:t>
            </w:r>
          </w:p>
        </w:tc>
      </w:tr>
      <w:tr w14:paraId="7567FC85">
        <w:tblPrEx>
          <w:tblCellMar>
            <w:top w:w="0" w:type="dxa"/>
            <w:left w:w="108" w:type="dxa"/>
            <w:bottom w:w="0" w:type="dxa"/>
            <w:right w:w="108" w:type="dxa"/>
          </w:tblCellMar>
        </w:tblPrEx>
        <w:trPr>
          <w:trHeight w:val="560" w:hRule="atLeast"/>
          <w:jc w:val="center"/>
        </w:trPr>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69334C9">
            <w:pPr>
              <w:widowControl/>
              <w:jc w:val="center"/>
              <w:textAlignment w:val="center"/>
              <w:rPr>
                <w:rFonts w:hint="eastAsia" w:ascii="宋体" w:hAnsi="宋体" w:cs="宋体"/>
                <w:color w:val="auto"/>
                <w:szCs w:val="21"/>
              </w:rPr>
            </w:pPr>
            <w:r>
              <w:rPr>
                <w:rStyle w:val="23"/>
                <w:rFonts w:hint="default"/>
                <w:color w:val="auto"/>
                <w:sz w:val="21"/>
                <w:szCs w:val="21"/>
                <w:lang w:bidi="ar"/>
              </w:rPr>
              <w:t>10000-100000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853BA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0.05%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7D98A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0.05%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06AE1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0.05%</w:t>
            </w:r>
          </w:p>
        </w:tc>
      </w:tr>
      <w:tr w14:paraId="31CF6929">
        <w:tblPrEx>
          <w:tblCellMar>
            <w:top w:w="0" w:type="dxa"/>
            <w:left w:w="108" w:type="dxa"/>
            <w:bottom w:w="0" w:type="dxa"/>
            <w:right w:w="108" w:type="dxa"/>
          </w:tblCellMar>
        </w:tblPrEx>
        <w:trPr>
          <w:trHeight w:val="560" w:hRule="atLeast"/>
          <w:jc w:val="center"/>
        </w:trPr>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2CA295A">
            <w:pPr>
              <w:widowControl/>
              <w:jc w:val="center"/>
              <w:textAlignment w:val="center"/>
              <w:rPr>
                <w:rFonts w:hint="eastAsia" w:ascii="宋体" w:hAnsi="宋体" w:cs="宋体"/>
                <w:color w:val="auto"/>
                <w:szCs w:val="21"/>
              </w:rPr>
            </w:pPr>
            <w:r>
              <w:rPr>
                <w:rStyle w:val="23"/>
                <w:rFonts w:hint="default"/>
                <w:color w:val="auto"/>
                <w:sz w:val="21"/>
                <w:szCs w:val="21"/>
                <w:lang w:bidi="ar"/>
              </w:rPr>
              <w:t>1000000以上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AF6B9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6F5A1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78FC9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0.01%</w:t>
            </w:r>
          </w:p>
        </w:tc>
      </w:tr>
    </w:tbl>
    <w:p w14:paraId="1728BB0E">
      <w:pPr>
        <w:rPr>
          <w:rStyle w:val="21"/>
          <w:rFonts w:hint="eastAsia" w:ascii="宋体" w:hAnsi="宋体" w:cs="宋体"/>
          <w:b w:val="0"/>
          <w:szCs w:val="21"/>
        </w:rPr>
      </w:pPr>
    </w:p>
    <w:p w14:paraId="6A0F433B">
      <w:pPr>
        <w:ind w:firstLine="1260" w:firstLineChars="600"/>
        <w:rPr>
          <w:rFonts w:hint="eastAsia" w:ascii="Arial" w:hAnsi="Arial" w:eastAsia="黑体"/>
          <w:szCs w:val="21"/>
        </w:rPr>
      </w:pPr>
      <w:r>
        <w:rPr>
          <w:rStyle w:val="21"/>
          <w:rFonts w:hint="eastAsia" w:ascii="宋体" w:hAnsi="宋体" w:cs="宋体"/>
          <w:b w:val="0"/>
          <w:szCs w:val="21"/>
        </w:rPr>
        <w:t>备注：本项目采用工程招标费率，以中标价为计算基数。</w:t>
      </w:r>
      <w:r>
        <w:rPr>
          <w:rStyle w:val="21"/>
          <w:rFonts w:hint="eastAsia" w:ascii="宋体" w:hAnsi="宋体" w:cs="宋体"/>
          <w:bCs w:val="0"/>
          <w:szCs w:val="21"/>
        </w:rPr>
        <w:br w:type="textWrapping"/>
      </w:r>
    </w:p>
    <w:p w14:paraId="0B16B54F">
      <w:pPr>
        <w:jc w:val="center"/>
        <w:rPr>
          <w:rFonts w:hint="eastAsia" w:ascii="宋体" w:hAnsi="宋体" w:cs="宋体"/>
          <w:b/>
          <w:kern w:val="0"/>
          <w:szCs w:val="21"/>
        </w:rPr>
      </w:pPr>
      <w:r>
        <w:rPr>
          <w:rFonts w:hint="eastAsia" w:ascii="宋体" w:hAnsi="宋体" w:cs="宋体"/>
          <w:b/>
          <w:szCs w:val="21"/>
        </w:rPr>
        <w:t>造价咨询费</w:t>
      </w:r>
      <w:r>
        <w:rPr>
          <w:rFonts w:hint="eastAsia" w:ascii="宋体" w:hAnsi="宋体" w:cs="宋体"/>
          <w:b/>
          <w:kern w:val="0"/>
          <w:szCs w:val="21"/>
        </w:rPr>
        <w:t>收费标准和计算方法表</w:t>
      </w:r>
    </w:p>
    <w:tbl>
      <w:tblPr>
        <w:tblStyle w:val="19"/>
        <w:tblW w:w="0" w:type="auto"/>
        <w:jc w:val="center"/>
        <w:tblLayout w:type="fixed"/>
        <w:tblCellMar>
          <w:top w:w="0" w:type="dxa"/>
          <w:left w:w="0" w:type="dxa"/>
          <w:bottom w:w="0" w:type="dxa"/>
          <w:right w:w="0" w:type="dxa"/>
        </w:tblCellMar>
      </w:tblPr>
      <w:tblGrid>
        <w:gridCol w:w="1753"/>
        <w:gridCol w:w="921"/>
        <w:gridCol w:w="1105"/>
        <w:gridCol w:w="958"/>
        <w:gridCol w:w="529"/>
        <w:gridCol w:w="529"/>
        <w:gridCol w:w="630"/>
        <w:gridCol w:w="607"/>
        <w:gridCol w:w="646"/>
        <w:gridCol w:w="770"/>
        <w:gridCol w:w="743"/>
      </w:tblGrid>
      <w:tr w14:paraId="1B4EB78A">
        <w:tblPrEx>
          <w:tblCellMar>
            <w:top w:w="0" w:type="dxa"/>
            <w:left w:w="0" w:type="dxa"/>
            <w:bottom w:w="0" w:type="dxa"/>
            <w:right w:w="0" w:type="dxa"/>
          </w:tblCellMar>
        </w:tblPrEx>
        <w:trPr>
          <w:trHeight w:val="455" w:hRule="atLeast"/>
          <w:jc w:val="center"/>
        </w:trPr>
        <w:tc>
          <w:tcPr>
            <w:tcW w:w="1753" w:type="dxa"/>
            <w:tcBorders>
              <w:top w:val="single" w:color="auto" w:sz="4" w:space="0"/>
              <w:left w:val="single" w:color="auto" w:sz="4" w:space="0"/>
              <w:bottom w:val="single" w:color="auto" w:sz="4" w:space="0"/>
              <w:right w:val="single" w:color="auto" w:sz="8" w:space="0"/>
            </w:tcBorders>
            <w:noWrap w:val="0"/>
            <w:vAlign w:val="center"/>
          </w:tcPr>
          <w:p w14:paraId="74DA459C">
            <w:pPr>
              <w:widowControl/>
              <w:spacing w:line="300" w:lineRule="atLeast"/>
              <w:jc w:val="center"/>
              <w:rPr>
                <w:rFonts w:hint="eastAsia" w:ascii="宋体" w:hAnsi="宋体" w:cs="宋体"/>
                <w:szCs w:val="21"/>
              </w:rPr>
            </w:pPr>
          </w:p>
        </w:tc>
        <w:tc>
          <w:tcPr>
            <w:tcW w:w="921" w:type="dxa"/>
            <w:tcBorders>
              <w:top w:val="single" w:color="auto" w:sz="4" w:space="0"/>
              <w:left w:val="nil"/>
              <w:bottom w:val="single" w:color="auto" w:sz="4" w:space="0"/>
              <w:right w:val="single" w:color="auto" w:sz="8" w:space="0"/>
            </w:tcBorders>
            <w:noWrap w:val="0"/>
            <w:vAlign w:val="center"/>
          </w:tcPr>
          <w:p w14:paraId="277321AC">
            <w:pPr>
              <w:widowControl/>
              <w:spacing w:line="300" w:lineRule="atLeast"/>
              <w:jc w:val="center"/>
              <w:rPr>
                <w:rFonts w:hint="eastAsia" w:ascii="宋体" w:hAnsi="宋体" w:cs="宋体"/>
                <w:szCs w:val="21"/>
              </w:rPr>
            </w:pPr>
          </w:p>
        </w:tc>
        <w:tc>
          <w:tcPr>
            <w:tcW w:w="1105" w:type="dxa"/>
            <w:tcBorders>
              <w:top w:val="single" w:color="auto" w:sz="4" w:space="0"/>
              <w:left w:val="nil"/>
              <w:bottom w:val="single" w:color="auto" w:sz="4" w:space="0"/>
              <w:right w:val="single" w:color="auto" w:sz="8" w:space="0"/>
            </w:tcBorders>
            <w:noWrap w:val="0"/>
            <w:vAlign w:val="center"/>
          </w:tcPr>
          <w:p w14:paraId="17083914">
            <w:pPr>
              <w:widowControl/>
              <w:spacing w:line="300" w:lineRule="atLeast"/>
              <w:jc w:val="center"/>
              <w:rPr>
                <w:rFonts w:hint="eastAsia" w:ascii="宋体" w:hAnsi="宋体" w:cs="宋体"/>
                <w:szCs w:val="21"/>
              </w:rPr>
            </w:pPr>
          </w:p>
        </w:tc>
        <w:tc>
          <w:tcPr>
            <w:tcW w:w="958" w:type="dxa"/>
            <w:tcBorders>
              <w:top w:val="single" w:color="auto" w:sz="4" w:space="0"/>
              <w:left w:val="nil"/>
              <w:bottom w:val="single" w:color="auto" w:sz="4" w:space="0"/>
              <w:right w:val="single" w:color="auto" w:sz="8" w:space="0"/>
            </w:tcBorders>
            <w:noWrap w:val="0"/>
            <w:vAlign w:val="center"/>
          </w:tcPr>
          <w:p w14:paraId="16D50AC5">
            <w:pPr>
              <w:widowControl/>
              <w:spacing w:line="300" w:lineRule="atLeast"/>
              <w:jc w:val="center"/>
              <w:rPr>
                <w:rFonts w:hint="eastAsia" w:ascii="宋体" w:hAnsi="宋体" w:cs="宋体"/>
                <w:kern w:val="0"/>
                <w:szCs w:val="21"/>
              </w:rPr>
            </w:pPr>
            <w:r>
              <w:rPr>
                <w:rFonts w:hint="eastAsia" w:ascii="宋体" w:hAnsi="宋体" w:cs="宋体"/>
                <w:kern w:val="0"/>
                <w:szCs w:val="21"/>
              </w:rPr>
              <w:t>100万</w:t>
            </w:r>
            <w:r>
              <w:rPr>
                <w:rFonts w:hint="eastAsia" w:ascii="宋体" w:hAnsi="宋体" w:cs="宋体"/>
                <w:kern w:val="0"/>
                <w:szCs w:val="21"/>
              </w:rPr>
              <w:br w:type="textWrapping"/>
            </w:r>
            <w:r>
              <w:rPr>
                <w:rFonts w:hint="eastAsia" w:ascii="宋体" w:hAnsi="宋体" w:cs="宋体"/>
                <w:kern w:val="0"/>
                <w:szCs w:val="21"/>
              </w:rPr>
              <w:t>以内</w:t>
            </w:r>
          </w:p>
        </w:tc>
        <w:tc>
          <w:tcPr>
            <w:tcW w:w="529" w:type="dxa"/>
            <w:tcBorders>
              <w:top w:val="single" w:color="auto" w:sz="4" w:space="0"/>
              <w:left w:val="nil"/>
              <w:bottom w:val="single" w:color="auto" w:sz="4" w:space="0"/>
              <w:right w:val="single" w:color="auto" w:sz="8" w:space="0"/>
            </w:tcBorders>
            <w:noWrap w:val="0"/>
            <w:vAlign w:val="center"/>
          </w:tcPr>
          <w:p w14:paraId="6A24DE30">
            <w:pPr>
              <w:widowControl/>
              <w:spacing w:line="300" w:lineRule="atLeast"/>
              <w:jc w:val="center"/>
              <w:rPr>
                <w:rFonts w:hint="eastAsia" w:ascii="宋体" w:hAnsi="宋体" w:cs="宋体"/>
                <w:kern w:val="0"/>
                <w:szCs w:val="21"/>
              </w:rPr>
            </w:pPr>
            <w:r>
              <w:rPr>
                <w:rFonts w:hint="eastAsia" w:ascii="宋体" w:hAnsi="宋体" w:cs="宋体"/>
                <w:kern w:val="0"/>
                <w:szCs w:val="21"/>
              </w:rPr>
              <w:t>200万</w:t>
            </w:r>
            <w:r>
              <w:rPr>
                <w:rFonts w:hint="eastAsia" w:ascii="宋体" w:hAnsi="宋体" w:cs="宋体"/>
                <w:kern w:val="0"/>
                <w:szCs w:val="21"/>
              </w:rPr>
              <w:br w:type="textWrapping"/>
            </w:r>
            <w:r>
              <w:rPr>
                <w:rFonts w:hint="eastAsia" w:ascii="宋体" w:hAnsi="宋体" w:cs="宋体"/>
                <w:kern w:val="0"/>
                <w:szCs w:val="21"/>
              </w:rPr>
              <w:t>以内</w:t>
            </w:r>
          </w:p>
        </w:tc>
        <w:tc>
          <w:tcPr>
            <w:tcW w:w="529" w:type="dxa"/>
            <w:tcBorders>
              <w:top w:val="single" w:color="auto" w:sz="4" w:space="0"/>
              <w:left w:val="nil"/>
              <w:bottom w:val="single" w:color="auto" w:sz="4" w:space="0"/>
              <w:right w:val="single" w:color="auto" w:sz="8" w:space="0"/>
            </w:tcBorders>
            <w:noWrap w:val="0"/>
            <w:vAlign w:val="center"/>
          </w:tcPr>
          <w:p w14:paraId="57C0D5E1">
            <w:pPr>
              <w:widowControl/>
              <w:spacing w:line="300" w:lineRule="atLeast"/>
              <w:jc w:val="center"/>
              <w:rPr>
                <w:rFonts w:hint="eastAsia" w:ascii="宋体" w:hAnsi="宋体" w:cs="宋体"/>
                <w:kern w:val="0"/>
                <w:szCs w:val="21"/>
              </w:rPr>
            </w:pPr>
            <w:r>
              <w:rPr>
                <w:rFonts w:hint="eastAsia" w:ascii="宋体" w:hAnsi="宋体" w:cs="宋体"/>
                <w:kern w:val="0"/>
                <w:szCs w:val="21"/>
              </w:rPr>
              <w:t>500万</w:t>
            </w:r>
            <w:r>
              <w:rPr>
                <w:rFonts w:hint="eastAsia" w:ascii="宋体" w:hAnsi="宋体" w:cs="宋体"/>
                <w:kern w:val="0"/>
                <w:szCs w:val="21"/>
              </w:rPr>
              <w:br w:type="textWrapping"/>
            </w:r>
            <w:r>
              <w:rPr>
                <w:rFonts w:hint="eastAsia" w:ascii="宋体" w:hAnsi="宋体" w:cs="宋体"/>
                <w:kern w:val="0"/>
                <w:szCs w:val="21"/>
              </w:rPr>
              <w:t>以内</w:t>
            </w:r>
          </w:p>
        </w:tc>
        <w:tc>
          <w:tcPr>
            <w:tcW w:w="630" w:type="dxa"/>
            <w:tcBorders>
              <w:top w:val="single" w:color="auto" w:sz="4" w:space="0"/>
              <w:left w:val="nil"/>
              <w:bottom w:val="single" w:color="auto" w:sz="4" w:space="0"/>
              <w:right w:val="single" w:color="auto" w:sz="8" w:space="0"/>
            </w:tcBorders>
            <w:noWrap w:val="0"/>
            <w:vAlign w:val="center"/>
          </w:tcPr>
          <w:p w14:paraId="6FFE4B88">
            <w:pPr>
              <w:widowControl/>
              <w:spacing w:line="300" w:lineRule="atLeast"/>
              <w:jc w:val="center"/>
              <w:rPr>
                <w:rFonts w:hint="eastAsia" w:ascii="宋体" w:hAnsi="宋体" w:cs="宋体"/>
                <w:kern w:val="0"/>
                <w:szCs w:val="21"/>
              </w:rPr>
            </w:pPr>
            <w:r>
              <w:rPr>
                <w:rFonts w:hint="eastAsia" w:ascii="宋体" w:hAnsi="宋体" w:cs="宋体"/>
                <w:kern w:val="0"/>
                <w:szCs w:val="21"/>
              </w:rPr>
              <w:t>1000万</w:t>
            </w:r>
            <w:r>
              <w:rPr>
                <w:rFonts w:hint="eastAsia" w:ascii="宋体" w:hAnsi="宋体" w:cs="宋体"/>
                <w:kern w:val="0"/>
                <w:szCs w:val="21"/>
              </w:rPr>
              <w:br w:type="textWrapping"/>
            </w:r>
            <w:r>
              <w:rPr>
                <w:rFonts w:hint="eastAsia" w:ascii="宋体" w:hAnsi="宋体" w:cs="宋体"/>
                <w:kern w:val="0"/>
                <w:szCs w:val="21"/>
              </w:rPr>
              <w:t>以内</w:t>
            </w:r>
          </w:p>
        </w:tc>
        <w:tc>
          <w:tcPr>
            <w:tcW w:w="607" w:type="dxa"/>
            <w:tcBorders>
              <w:top w:val="single" w:color="auto" w:sz="4" w:space="0"/>
              <w:left w:val="nil"/>
              <w:bottom w:val="single" w:color="auto" w:sz="4" w:space="0"/>
              <w:right w:val="single" w:color="auto" w:sz="8" w:space="0"/>
            </w:tcBorders>
            <w:noWrap w:val="0"/>
            <w:vAlign w:val="center"/>
          </w:tcPr>
          <w:p w14:paraId="0288713B">
            <w:pPr>
              <w:widowControl/>
              <w:spacing w:line="300" w:lineRule="atLeast"/>
              <w:jc w:val="center"/>
              <w:rPr>
                <w:rFonts w:hint="eastAsia" w:ascii="宋体" w:hAnsi="宋体" w:cs="宋体"/>
                <w:kern w:val="0"/>
                <w:szCs w:val="21"/>
              </w:rPr>
            </w:pPr>
            <w:r>
              <w:rPr>
                <w:rFonts w:hint="eastAsia" w:ascii="宋体" w:hAnsi="宋体" w:cs="宋体"/>
                <w:kern w:val="0"/>
                <w:szCs w:val="21"/>
              </w:rPr>
              <w:t>2000万</w:t>
            </w:r>
            <w:r>
              <w:rPr>
                <w:rFonts w:hint="eastAsia" w:ascii="宋体" w:hAnsi="宋体" w:cs="宋体"/>
                <w:kern w:val="0"/>
                <w:szCs w:val="21"/>
              </w:rPr>
              <w:br w:type="textWrapping"/>
            </w:r>
            <w:r>
              <w:rPr>
                <w:rFonts w:hint="eastAsia" w:ascii="宋体" w:hAnsi="宋体" w:cs="宋体"/>
                <w:kern w:val="0"/>
                <w:szCs w:val="21"/>
              </w:rPr>
              <w:t>以内</w:t>
            </w:r>
          </w:p>
        </w:tc>
        <w:tc>
          <w:tcPr>
            <w:tcW w:w="646" w:type="dxa"/>
            <w:tcBorders>
              <w:top w:val="single" w:color="auto" w:sz="4" w:space="0"/>
              <w:left w:val="nil"/>
              <w:bottom w:val="single" w:color="auto" w:sz="4" w:space="0"/>
              <w:right w:val="single" w:color="auto" w:sz="8" w:space="0"/>
            </w:tcBorders>
            <w:noWrap w:val="0"/>
            <w:vAlign w:val="center"/>
          </w:tcPr>
          <w:p w14:paraId="0D9535AB">
            <w:pPr>
              <w:widowControl/>
              <w:spacing w:line="300" w:lineRule="atLeast"/>
              <w:jc w:val="center"/>
              <w:rPr>
                <w:rFonts w:hint="eastAsia" w:ascii="宋体" w:hAnsi="宋体" w:cs="宋体"/>
                <w:kern w:val="0"/>
                <w:szCs w:val="21"/>
              </w:rPr>
            </w:pPr>
            <w:r>
              <w:rPr>
                <w:rFonts w:hint="eastAsia" w:ascii="宋体" w:hAnsi="宋体" w:cs="宋体"/>
                <w:kern w:val="0"/>
                <w:szCs w:val="21"/>
              </w:rPr>
              <w:t>5000万</w:t>
            </w:r>
            <w:r>
              <w:rPr>
                <w:rFonts w:hint="eastAsia" w:ascii="宋体" w:hAnsi="宋体" w:cs="宋体"/>
                <w:kern w:val="0"/>
                <w:szCs w:val="21"/>
              </w:rPr>
              <w:br w:type="textWrapping"/>
            </w:r>
            <w:r>
              <w:rPr>
                <w:rFonts w:hint="eastAsia" w:ascii="宋体" w:hAnsi="宋体" w:cs="宋体"/>
                <w:kern w:val="0"/>
                <w:szCs w:val="21"/>
              </w:rPr>
              <w:t>以内</w:t>
            </w:r>
          </w:p>
        </w:tc>
        <w:tc>
          <w:tcPr>
            <w:tcW w:w="770" w:type="dxa"/>
            <w:tcBorders>
              <w:top w:val="single" w:color="auto" w:sz="4" w:space="0"/>
              <w:left w:val="nil"/>
              <w:bottom w:val="single" w:color="auto" w:sz="4" w:space="0"/>
              <w:right w:val="single" w:color="auto" w:sz="8" w:space="0"/>
            </w:tcBorders>
            <w:noWrap w:val="0"/>
            <w:vAlign w:val="center"/>
          </w:tcPr>
          <w:p w14:paraId="6D951791">
            <w:pPr>
              <w:widowControl/>
              <w:spacing w:line="300" w:lineRule="atLeast"/>
              <w:jc w:val="center"/>
              <w:rPr>
                <w:rFonts w:hint="eastAsia" w:ascii="宋体" w:hAnsi="宋体" w:cs="宋体"/>
                <w:kern w:val="0"/>
                <w:szCs w:val="21"/>
              </w:rPr>
            </w:pPr>
            <w:r>
              <w:rPr>
                <w:rFonts w:hint="eastAsia" w:ascii="宋体" w:hAnsi="宋体" w:cs="宋体"/>
                <w:kern w:val="0"/>
                <w:szCs w:val="21"/>
              </w:rPr>
              <w:t>10000万</w:t>
            </w:r>
            <w:r>
              <w:rPr>
                <w:rFonts w:hint="eastAsia" w:ascii="宋体" w:hAnsi="宋体" w:cs="宋体"/>
                <w:kern w:val="0"/>
                <w:szCs w:val="21"/>
              </w:rPr>
              <w:br w:type="textWrapping"/>
            </w:r>
            <w:r>
              <w:rPr>
                <w:rFonts w:hint="eastAsia" w:ascii="宋体" w:hAnsi="宋体" w:cs="宋体"/>
                <w:kern w:val="0"/>
                <w:szCs w:val="21"/>
              </w:rPr>
              <w:t>以内</w:t>
            </w:r>
          </w:p>
        </w:tc>
        <w:tc>
          <w:tcPr>
            <w:tcW w:w="743" w:type="dxa"/>
            <w:tcBorders>
              <w:top w:val="single" w:color="auto" w:sz="4" w:space="0"/>
              <w:left w:val="nil"/>
              <w:bottom w:val="single" w:color="auto" w:sz="4" w:space="0"/>
              <w:right w:val="single" w:color="auto" w:sz="8" w:space="0"/>
            </w:tcBorders>
            <w:noWrap w:val="0"/>
            <w:vAlign w:val="center"/>
          </w:tcPr>
          <w:p w14:paraId="23ED79A0">
            <w:pPr>
              <w:widowControl/>
              <w:spacing w:line="300" w:lineRule="atLeast"/>
              <w:jc w:val="center"/>
              <w:rPr>
                <w:rFonts w:hint="eastAsia" w:ascii="宋体" w:hAnsi="宋体" w:cs="宋体"/>
                <w:kern w:val="0"/>
                <w:szCs w:val="21"/>
              </w:rPr>
            </w:pPr>
            <w:r>
              <w:rPr>
                <w:rFonts w:hint="eastAsia" w:ascii="宋体" w:hAnsi="宋体" w:cs="宋体"/>
                <w:kern w:val="0"/>
                <w:szCs w:val="21"/>
              </w:rPr>
              <w:t>10000万</w:t>
            </w:r>
            <w:r>
              <w:rPr>
                <w:rFonts w:hint="eastAsia" w:ascii="宋体" w:hAnsi="宋体" w:cs="宋体"/>
                <w:kern w:val="0"/>
                <w:szCs w:val="21"/>
              </w:rPr>
              <w:br w:type="textWrapping"/>
            </w:r>
            <w:r>
              <w:rPr>
                <w:rFonts w:hint="eastAsia" w:ascii="宋体" w:hAnsi="宋体" w:cs="宋体"/>
                <w:kern w:val="0"/>
                <w:szCs w:val="21"/>
              </w:rPr>
              <w:t>以上</w:t>
            </w:r>
          </w:p>
        </w:tc>
      </w:tr>
      <w:tr w14:paraId="3C3382A6">
        <w:tblPrEx>
          <w:tblCellMar>
            <w:top w:w="0" w:type="dxa"/>
            <w:left w:w="0" w:type="dxa"/>
            <w:bottom w:w="0" w:type="dxa"/>
            <w:right w:w="0" w:type="dxa"/>
          </w:tblCellMar>
        </w:tblPrEx>
        <w:trPr>
          <w:trHeight w:val="567" w:hRule="atLeast"/>
          <w:jc w:val="center"/>
        </w:trPr>
        <w:tc>
          <w:tcPr>
            <w:tcW w:w="1753" w:type="dxa"/>
            <w:vMerge w:val="restart"/>
            <w:tcBorders>
              <w:top w:val="single" w:color="auto" w:sz="4" w:space="0"/>
              <w:left w:val="single" w:color="auto" w:sz="4" w:space="0"/>
              <w:bottom w:val="single" w:color="auto" w:sz="8" w:space="0"/>
              <w:right w:val="single" w:color="auto" w:sz="8" w:space="0"/>
            </w:tcBorders>
            <w:noWrap w:val="0"/>
            <w:vAlign w:val="center"/>
          </w:tcPr>
          <w:p w14:paraId="0DC92D39">
            <w:pPr>
              <w:spacing w:line="300" w:lineRule="atLeast"/>
              <w:jc w:val="center"/>
              <w:rPr>
                <w:rFonts w:hint="eastAsia" w:ascii="宋体" w:hAnsi="宋体" w:cs="宋体"/>
                <w:szCs w:val="21"/>
              </w:rPr>
            </w:pPr>
            <w:r>
              <w:rPr>
                <w:rFonts w:hint="eastAsia" w:ascii="宋体" w:hAnsi="宋体" w:cs="宋体"/>
                <w:szCs w:val="21"/>
              </w:rPr>
              <w:t>工程量清单编制</w:t>
            </w:r>
          </w:p>
        </w:tc>
        <w:tc>
          <w:tcPr>
            <w:tcW w:w="921" w:type="dxa"/>
            <w:vMerge w:val="restart"/>
            <w:tcBorders>
              <w:top w:val="single" w:color="auto" w:sz="4" w:space="0"/>
              <w:left w:val="nil"/>
              <w:bottom w:val="single" w:color="auto" w:sz="8" w:space="0"/>
              <w:right w:val="single" w:color="auto" w:sz="8" w:space="0"/>
            </w:tcBorders>
            <w:noWrap w:val="0"/>
            <w:vAlign w:val="center"/>
          </w:tcPr>
          <w:p w14:paraId="00CEF20C">
            <w:pPr>
              <w:spacing w:line="300" w:lineRule="atLeast"/>
              <w:jc w:val="center"/>
              <w:rPr>
                <w:rFonts w:hint="eastAsia" w:ascii="宋体" w:hAnsi="宋体" w:cs="宋体"/>
                <w:szCs w:val="21"/>
              </w:rPr>
            </w:pPr>
            <w:r>
              <w:rPr>
                <w:rFonts w:hint="eastAsia" w:ascii="宋体" w:hAnsi="宋体" w:cs="宋体"/>
                <w:szCs w:val="21"/>
              </w:rPr>
              <w:t>中标价</w:t>
            </w:r>
          </w:p>
        </w:tc>
        <w:tc>
          <w:tcPr>
            <w:tcW w:w="1105" w:type="dxa"/>
            <w:tcBorders>
              <w:top w:val="single" w:color="auto" w:sz="4" w:space="0"/>
              <w:left w:val="nil"/>
              <w:bottom w:val="single" w:color="auto" w:sz="8" w:space="0"/>
              <w:right w:val="single" w:color="auto" w:sz="8" w:space="0"/>
            </w:tcBorders>
            <w:noWrap w:val="0"/>
            <w:vAlign w:val="center"/>
          </w:tcPr>
          <w:p w14:paraId="28FBA765">
            <w:pPr>
              <w:spacing w:line="300" w:lineRule="atLeast"/>
              <w:jc w:val="center"/>
              <w:rPr>
                <w:rFonts w:hint="eastAsia" w:ascii="宋体" w:hAnsi="宋体" w:cs="宋体"/>
                <w:szCs w:val="21"/>
              </w:rPr>
            </w:pPr>
            <w:r>
              <w:rPr>
                <w:rFonts w:hint="eastAsia" w:ascii="宋体" w:hAnsi="宋体" w:cs="宋体"/>
                <w:szCs w:val="21"/>
              </w:rPr>
              <w:t>建筑工程</w:t>
            </w:r>
          </w:p>
        </w:tc>
        <w:tc>
          <w:tcPr>
            <w:tcW w:w="958" w:type="dxa"/>
            <w:tcBorders>
              <w:top w:val="single" w:color="auto" w:sz="4" w:space="0"/>
              <w:left w:val="nil"/>
              <w:bottom w:val="single" w:color="auto" w:sz="8" w:space="0"/>
              <w:right w:val="single" w:color="auto" w:sz="8" w:space="0"/>
            </w:tcBorders>
            <w:noWrap w:val="0"/>
            <w:vAlign w:val="center"/>
          </w:tcPr>
          <w:p w14:paraId="4BAC4BAD">
            <w:pPr>
              <w:widowControl/>
              <w:spacing w:line="300" w:lineRule="atLeast"/>
              <w:jc w:val="center"/>
              <w:rPr>
                <w:rFonts w:hint="eastAsia" w:ascii="宋体" w:hAnsi="宋体" w:cs="宋体"/>
                <w:szCs w:val="21"/>
              </w:rPr>
            </w:pPr>
            <w:r>
              <w:rPr>
                <w:rFonts w:hint="eastAsia" w:ascii="宋体" w:hAnsi="宋体" w:cs="宋体"/>
                <w:szCs w:val="21"/>
              </w:rPr>
              <w:t>4.8</w:t>
            </w:r>
          </w:p>
        </w:tc>
        <w:tc>
          <w:tcPr>
            <w:tcW w:w="529" w:type="dxa"/>
            <w:tcBorders>
              <w:top w:val="single" w:color="auto" w:sz="4" w:space="0"/>
              <w:left w:val="nil"/>
              <w:bottom w:val="single" w:color="auto" w:sz="8" w:space="0"/>
              <w:right w:val="single" w:color="auto" w:sz="8" w:space="0"/>
            </w:tcBorders>
            <w:noWrap w:val="0"/>
            <w:vAlign w:val="center"/>
          </w:tcPr>
          <w:p w14:paraId="3DB9CFD2">
            <w:pPr>
              <w:widowControl/>
              <w:spacing w:line="300" w:lineRule="atLeast"/>
              <w:jc w:val="center"/>
              <w:rPr>
                <w:rFonts w:hint="eastAsia" w:ascii="宋体" w:hAnsi="宋体" w:cs="宋体"/>
                <w:szCs w:val="21"/>
              </w:rPr>
            </w:pPr>
            <w:r>
              <w:rPr>
                <w:rFonts w:hint="eastAsia" w:ascii="宋体" w:hAnsi="宋体" w:cs="宋体"/>
                <w:szCs w:val="21"/>
              </w:rPr>
              <w:t>4.3</w:t>
            </w:r>
          </w:p>
        </w:tc>
        <w:tc>
          <w:tcPr>
            <w:tcW w:w="529" w:type="dxa"/>
            <w:tcBorders>
              <w:top w:val="single" w:color="auto" w:sz="4" w:space="0"/>
              <w:left w:val="nil"/>
              <w:bottom w:val="single" w:color="auto" w:sz="8" w:space="0"/>
              <w:right w:val="single" w:color="auto" w:sz="8" w:space="0"/>
            </w:tcBorders>
            <w:noWrap w:val="0"/>
            <w:vAlign w:val="center"/>
          </w:tcPr>
          <w:p w14:paraId="6E9C2832">
            <w:pPr>
              <w:widowControl/>
              <w:spacing w:line="300" w:lineRule="atLeast"/>
              <w:jc w:val="center"/>
              <w:rPr>
                <w:rFonts w:hint="eastAsia" w:ascii="宋体" w:hAnsi="宋体" w:cs="宋体"/>
                <w:szCs w:val="21"/>
              </w:rPr>
            </w:pPr>
            <w:r>
              <w:rPr>
                <w:rFonts w:hint="eastAsia" w:ascii="宋体" w:hAnsi="宋体" w:cs="宋体"/>
                <w:szCs w:val="21"/>
              </w:rPr>
              <w:t>3.8</w:t>
            </w:r>
          </w:p>
        </w:tc>
        <w:tc>
          <w:tcPr>
            <w:tcW w:w="630" w:type="dxa"/>
            <w:tcBorders>
              <w:top w:val="single" w:color="auto" w:sz="4" w:space="0"/>
              <w:left w:val="nil"/>
              <w:bottom w:val="single" w:color="auto" w:sz="8" w:space="0"/>
              <w:right w:val="single" w:color="auto" w:sz="8" w:space="0"/>
            </w:tcBorders>
            <w:noWrap w:val="0"/>
            <w:vAlign w:val="center"/>
          </w:tcPr>
          <w:p w14:paraId="1EC64AEE">
            <w:pPr>
              <w:widowControl/>
              <w:spacing w:line="300" w:lineRule="atLeast"/>
              <w:jc w:val="center"/>
              <w:rPr>
                <w:rFonts w:hint="eastAsia" w:ascii="宋体" w:hAnsi="宋体" w:cs="宋体"/>
                <w:szCs w:val="21"/>
              </w:rPr>
            </w:pPr>
            <w:r>
              <w:rPr>
                <w:rFonts w:hint="eastAsia" w:ascii="宋体" w:hAnsi="宋体" w:cs="宋体"/>
                <w:szCs w:val="21"/>
              </w:rPr>
              <w:t>3.4</w:t>
            </w:r>
          </w:p>
        </w:tc>
        <w:tc>
          <w:tcPr>
            <w:tcW w:w="607" w:type="dxa"/>
            <w:tcBorders>
              <w:top w:val="single" w:color="auto" w:sz="4" w:space="0"/>
              <w:left w:val="nil"/>
              <w:bottom w:val="single" w:color="auto" w:sz="8" w:space="0"/>
              <w:right w:val="single" w:color="auto" w:sz="8" w:space="0"/>
            </w:tcBorders>
            <w:noWrap w:val="0"/>
            <w:vAlign w:val="center"/>
          </w:tcPr>
          <w:p w14:paraId="48A90857">
            <w:pPr>
              <w:widowControl/>
              <w:spacing w:line="300" w:lineRule="atLeast"/>
              <w:jc w:val="center"/>
              <w:rPr>
                <w:rFonts w:hint="eastAsia" w:ascii="宋体" w:hAnsi="宋体" w:cs="宋体"/>
                <w:szCs w:val="21"/>
              </w:rPr>
            </w:pPr>
            <w:r>
              <w:rPr>
                <w:rFonts w:hint="eastAsia" w:ascii="宋体" w:hAnsi="宋体" w:cs="宋体"/>
                <w:szCs w:val="21"/>
              </w:rPr>
              <w:t>3</w:t>
            </w:r>
          </w:p>
        </w:tc>
        <w:tc>
          <w:tcPr>
            <w:tcW w:w="646" w:type="dxa"/>
            <w:tcBorders>
              <w:top w:val="single" w:color="auto" w:sz="4" w:space="0"/>
              <w:left w:val="nil"/>
              <w:bottom w:val="single" w:color="auto" w:sz="8" w:space="0"/>
              <w:right w:val="single" w:color="auto" w:sz="8" w:space="0"/>
            </w:tcBorders>
            <w:noWrap w:val="0"/>
            <w:vAlign w:val="center"/>
          </w:tcPr>
          <w:p w14:paraId="62FCEBAD">
            <w:pPr>
              <w:widowControl/>
              <w:spacing w:line="300" w:lineRule="atLeast"/>
              <w:jc w:val="center"/>
              <w:rPr>
                <w:rFonts w:hint="eastAsia" w:ascii="宋体" w:hAnsi="宋体" w:cs="宋体"/>
                <w:szCs w:val="21"/>
              </w:rPr>
            </w:pPr>
            <w:r>
              <w:rPr>
                <w:rFonts w:hint="eastAsia" w:ascii="宋体" w:hAnsi="宋体" w:cs="宋体"/>
                <w:szCs w:val="21"/>
              </w:rPr>
              <w:t>2.8</w:t>
            </w:r>
          </w:p>
        </w:tc>
        <w:tc>
          <w:tcPr>
            <w:tcW w:w="770" w:type="dxa"/>
            <w:tcBorders>
              <w:top w:val="single" w:color="auto" w:sz="4" w:space="0"/>
              <w:left w:val="nil"/>
              <w:bottom w:val="single" w:color="auto" w:sz="8" w:space="0"/>
              <w:right w:val="single" w:color="auto" w:sz="8" w:space="0"/>
            </w:tcBorders>
            <w:noWrap w:val="0"/>
            <w:vAlign w:val="center"/>
          </w:tcPr>
          <w:p w14:paraId="18F5B751">
            <w:pPr>
              <w:widowControl/>
              <w:spacing w:line="300" w:lineRule="atLeast"/>
              <w:jc w:val="center"/>
              <w:rPr>
                <w:rFonts w:hint="eastAsia" w:ascii="宋体" w:hAnsi="宋体" w:cs="宋体"/>
                <w:szCs w:val="21"/>
              </w:rPr>
            </w:pPr>
            <w:r>
              <w:rPr>
                <w:rFonts w:hint="eastAsia" w:ascii="宋体" w:hAnsi="宋体" w:cs="宋体"/>
                <w:szCs w:val="21"/>
              </w:rPr>
              <w:t>2.5</w:t>
            </w:r>
          </w:p>
        </w:tc>
        <w:tc>
          <w:tcPr>
            <w:tcW w:w="743" w:type="dxa"/>
            <w:tcBorders>
              <w:top w:val="single" w:color="auto" w:sz="4" w:space="0"/>
              <w:left w:val="nil"/>
              <w:bottom w:val="single" w:color="auto" w:sz="8" w:space="0"/>
              <w:right w:val="single" w:color="auto" w:sz="8" w:space="0"/>
            </w:tcBorders>
            <w:noWrap w:val="0"/>
            <w:vAlign w:val="center"/>
          </w:tcPr>
          <w:p w14:paraId="5CFF3167">
            <w:pPr>
              <w:widowControl/>
              <w:spacing w:line="300" w:lineRule="atLeast"/>
              <w:jc w:val="center"/>
              <w:rPr>
                <w:rFonts w:hint="eastAsia" w:ascii="宋体" w:hAnsi="宋体" w:cs="宋体"/>
                <w:szCs w:val="21"/>
              </w:rPr>
            </w:pPr>
            <w:r>
              <w:rPr>
                <w:rFonts w:hint="eastAsia" w:ascii="宋体" w:hAnsi="宋体" w:cs="宋体"/>
                <w:szCs w:val="21"/>
              </w:rPr>
              <w:t>2.3</w:t>
            </w:r>
          </w:p>
        </w:tc>
      </w:tr>
      <w:tr w14:paraId="6D15D1A7">
        <w:tblPrEx>
          <w:tblCellMar>
            <w:top w:w="0" w:type="dxa"/>
            <w:left w:w="0" w:type="dxa"/>
            <w:bottom w:w="0" w:type="dxa"/>
            <w:right w:w="0" w:type="dxa"/>
          </w:tblCellMar>
        </w:tblPrEx>
        <w:trPr>
          <w:trHeight w:val="567" w:hRule="atLeast"/>
          <w:jc w:val="center"/>
        </w:trPr>
        <w:tc>
          <w:tcPr>
            <w:tcW w:w="1753" w:type="dxa"/>
            <w:vMerge w:val="continue"/>
            <w:tcBorders>
              <w:top w:val="nil"/>
              <w:left w:val="single" w:color="auto" w:sz="4" w:space="0"/>
              <w:bottom w:val="single" w:color="auto" w:sz="8" w:space="0"/>
              <w:right w:val="single" w:color="auto" w:sz="8" w:space="0"/>
            </w:tcBorders>
            <w:noWrap w:val="0"/>
            <w:vAlign w:val="center"/>
          </w:tcPr>
          <w:p w14:paraId="7A9FF4C5">
            <w:pPr>
              <w:widowControl/>
              <w:jc w:val="center"/>
              <w:rPr>
                <w:rFonts w:hint="eastAsia" w:ascii="宋体" w:hAnsi="宋体" w:cs="宋体"/>
                <w:szCs w:val="21"/>
              </w:rPr>
            </w:pPr>
          </w:p>
        </w:tc>
        <w:tc>
          <w:tcPr>
            <w:tcW w:w="921" w:type="dxa"/>
            <w:vMerge w:val="continue"/>
            <w:tcBorders>
              <w:top w:val="nil"/>
              <w:left w:val="nil"/>
              <w:bottom w:val="single" w:color="auto" w:sz="8" w:space="0"/>
              <w:right w:val="single" w:color="auto" w:sz="8" w:space="0"/>
            </w:tcBorders>
            <w:noWrap w:val="0"/>
            <w:vAlign w:val="center"/>
          </w:tcPr>
          <w:p w14:paraId="23B65063">
            <w:pPr>
              <w:widowControl/>
              <w:jc w:val="center"/>
              <w:rPr>
                <w:rFonts w:hint="eastAsia" w:ascii="宋体" w:hAnsi="宋体" w:cs="宋体"/>
                <w:szCs w:val="21"/>
              </w:rPr>
            </w:pPr>
          </w:p>
        </w:tc>
        <w:tc>
          <w:tcPr>
            <w:tcW w:w="1105" w:type="dxa"/>
            <w:tcBorders>
              <w:top w:val="nil"/>
              <w:left w:val="nil"/>
              <w:bottom w:val="single" w:color="auto" w:sz="8" w:space="0"/>
              <w:right w:val="single" w:color="auto" w:sz="8" w:space="0"/>
            </w:tcBorders>
            <w:noWrap w:val="0"/>
            <w:vAlign w:val="center"/>
          </w:tcPr>
          <w:p w14:paraId="77A79CC0">
            <w:pPr>
              <w:widowControl/>
              <w:spacing w:line="300" w:lineRule="atLeast"/>
              <w:jc w:val="center"/>
              <w:rPr>
                <w:rFonts w:hint="eastAsia" w:ascii="宋体" w:hAnsi="宋体" w:cs="宋体"/>
                <w:szCs w:val="21"/>
              </w:rPr>
            </w:pPr>
            <w:r>
              <w:rPr>
                <w:rFonts w:hint="eastAsia" w:ascii="宋体" w:hAnsi="宋体" w:cs="宋体"/>
                <w:szCs w:val="21"/>
              </w:rPr>
              <w:t>安装工程</w:t>
            </w:r>
          </w:p>
        </w:tc>
        <w:tc>
          <w:tcPr>
            <w:tcW w:w="958" w:type="dxa"/>
            <w:tcBorders>
              <w:top w:val="nil"/>
              <w:left w:val="nil"/>
              <w:bottom w:val="single" w:color="auto" w:sz="8" w:space="0"/>
              <w:right w:val="single" w:color="auto" w:sz="8" w:space="0"/>
            </w:tcBorders>
            <w:noWrap w:val="0"/>
            <w:vAlign w:val="center"/>
          </w:tcPr>
          <w:p w14:paraId="23202A12">
            <w:pPr>
              <w:widowControl/>
              <w:spacing w:line="300" w:lineRule="atLeast"/>
              <w:jc w:val="center"/>
              <w:rPr>
                <w:rFonts w:hint="eastAsia" w:ascii="宋体" w:hAnsi="宋体" w:cs="宋体"/>
                <w:szCs w:val="21"/>
              </w:rPr>
            </w:pPr>
            <w:r>
              <w:rPr>
                <w:rFonts w:hint="eastAsia" w:ascii="宋体" w:hAnsi="宋体" w:cs="宋体"/>
                <w:szCs w:val="21"/>
              </w:rPr>
              <w:t>5</w:t>
            </w:r>
          </w:p>
        </w:tc>
        <w:tc>
          <w:tcPr>
            <w:tcW w:w="529" w:type="dxa"/>
            <w:tcBorders>
              <w:top w:val="nil"/>
              <w:left w:val="nil"/>
              <w:bottom w:val="single" w:color="auto" w:sz="8" w:space="0"/>
              <w:right w:val="single" w:color="auto" w:sz="8" w:space="0"/>
            </w:tcBorders>
            <w:noWrap w:val="0"/>
            <w:vAlign w:val="center"/>
          </w:tcPr>
          <w:p w14:paraId="3858B1AF">
            <w:pPr>
              <w:widowControl/>
              <w:spacing w:line="300" w:lineRule="atLeast"/>
              <w:jc w:val="center"/>
              <w:rPr>
                <w:rFonts w:hint="eastAsia" w:ascii="宋体" w:hAnsi="宋体" w:cs="宋体"/>
                <w:szCs w:val="21"/>
              </w:rPr>
            </w:pPr>
            <w:r>
              <w:rPr>
                <w:rFonts w:hint="eastAsia" w:ascii="宋体" w:hAnsi="宋体" w:cs="宋体"/>
                <w:szCs w:val="21"/>
              </w:rPr>
              <w:t>4.6</w:t>
            </w:r>
          </w:p>
        </w:tc>
        <w:tc>
          <w:tcPr>
            <w:tcW w:w="529" w:type="dxa"/>
            <w:tcBorders>
              <w:top w:val="nil"/>
              <w:left w:val="nil"/>
              <w:bottom w:val="single" w:color="auto" w:sz="8" w:space="0"/>
              <w:right w:val="single" w:color="auto" w:sz="8" w:space="0"/>
            </w:tcBorders>
            <w:noWrap w:val="0"/>
            <w:vAlign w:val="center"/>
          </w:tcPr>
          <w:p w14:paraId="74B644C2">
            <w:pPr>
              <w:widowControl/>
              <w:spacing w:line="300" w:lineRule="atLeast"/>
              <w:jc w:val="center"/>
              <w:rPr>
                <w:rFonts w:hint="eastAsia" w:ascii="宋体" w:hAnsi="宋体" w:cs="宋体"/>
                <w:szCs w:val="21"/>
              </w:rPr>
            </w:pPr>
            <w:r>
              <w:rPr>
                <w:rFonts w:hint="eastAsia" w:ascii="宋体" w:hAnsi="宋体" w:cs="宋体"/>
                <w:szCs w:val="21"/>
              </w:rPr>
              <w:t>4</w:t>
            </w:r>
          </w:p>
        </w:tc>
        <w:tc>
          <w:tcPr>
            <w:tcW w:w="630" w:type="dxa"/>
            <w:tcBorders>
              <w:top w:val="nil"/>
              <w:left w:val="nil"/>
              <w:bottom w:val="single" w:color="auto" w:sz="8" w:space="0"/>
              <w:right w:val="single" w:color="auto" w:sz="8" w:space="0"/>
            </w:tcBorders>
            <w:noWrap w:val="0"/>
            <w:vAlign w:val="center"/>
          </w:tcPr>
          <w:p w14:paraId="502F33EB">
            <w:pPr>
              <w:widowControl/>
              <w:spacing w:line="300" w:lineRule="atLeast"/>
              <w:jc w:val="center"/>
              <w:rPr>
                <w:rFonts w:hint="eastAsia" w:ascii="宋体" w:hAnsi="宋体" w:cs="宋体"/>
                <w:szCs w:val="21"/>
              </w:rPr>
            </w:pPr>
            <w:r>
              <w:rPr>
                <w:rFonts w:hint="eastAsia" w:ascii="宋体" w:hAnsi="宋体" w:cs="宋体"/>
                <w:szCs w:val="21"/>
              </w:rPr>
              <w:t>3.6</w:t>
            </w:r>
          </w:p>
        </w:tc>
        <w:tc>
          <w:tcPr>
            <w:tcW w:w="607" w:type="dxa"/>
            <w:tcBorders>
              <w:top w:val="nil"/>
              <w:left w:val="nil"/>
              <w:bottom w:val="single" w:color="auto" w:sz="8" w:space="0"/>
              <w:right w:val="single" w:color="auto" w:sz="8" w:space="0"/>
            </w:tcBorders>
            <w:noWrap w:val="0"/>
            <w:vAlign w:val="center"/>
          </w:tcPr>
          <w:p w14:paraId="12CBD193">
            <w:pPr>
              <w:widowControl/>
              <w:spacing w:line="300" w:lineRule="atLeast"/>
              <w:jc w:val="center"/>
              <w:rPr>
                <w:rFonts w:hint="eastAsia" w:ascii="宋体" w:hAnsi="宋体" w:cs="宋体"/>
                <w:szCs w:val="21"/>
              </w:rPr>
            </w:pPr>
            <w:r>
              <w:rPr>
                <w:rFonts w:hint="eastAsia" w:ascii="宋体" w:hAnsi="宋体" w:cs="宋体"/>
                <w:szCs w:val="21"/>
              </w:rPr>
              <w:t>3.1</w:t>
            </w:r>
          </w:p>
        </w:tc>
        <w:tc>
          <w:tcPr>
            <w:tcW w:w="646" w:type="dxa"/>
            <w:tcBorders>
              <w:top w:val="nil"/>
              <w:left w:val="nil"/>
              <w:bottom w:val="single" w:color="auto" w:sz="8" w:space="0"/>
              <w:right w:val="single" w:color="auto" w:sz="8" w:space="0"/>
            </w:tcBorders>
            <w:noWrap w:val="0"/>
            <w:vAlign w:val="center"/>
          </w:tcPr>
          <w:p w14:paraId="4DEB79AD">
            <w:pPr>
              <w:widowControl/>
              <w:spacing w:line="300" w:lineRule="atLeast"/>
              <w:jc w:val="center"/>
              <w:rPr>
                <w:rFonts w:hint="eastAsia" w:ascii="宋体" w:hAnsi="宋体" w:cs="宋体"/>
                <w:szCs w:val="21"/>
              </w:rPr>
            </w:pPr>
            <w:r>
              <w:rPr>
                <w:rFonts w:hint="eastAsia" w:ascii="宋体" w:hAnsi="宋体" w:cs="宋体"/>
                <w:szCs w:val="21"/>
              </w:rPr>
              <w:t>2.9</w:t>
            </w:r>
          </w:p>
        </w:tc>
        <w:tc>
          <w:tcPr>
            <w:tcW w:w="770" w:type="dxa"/>
            <w:tcBorders>
              <w:top w:val="nil"/>
              <w:left w:val="nil"/>
              <w:bottom w:val="single" w:color="auto" w:sz="8" w:space="0"/>
              <w:right w:val="single" w:color="auto" w:sz="8" w:space="0"/>
            </w:tcBorders>
            <w:noWrap w:val="0"/>
            <w:vAlign w:val="center"/>
          </w:tcPr>
          <w:p w14:paraId="76701152">
            <w:pPr>
              <w:widowControl/>
              <w:spacing w:line="300" w:lineRule="atLeast"/>
              <w:jc w:val="center"/>
              <w:rPr>
                <w:rFonts w:hint="eastAsia" w:ascii="宋体" w:hAnsi="宋体" w:cs="宋体"/>
                <w:szCs w:val="21"/>
              </w:rPr>
            </w:pPr>
            <w:r>
              <w:rPr>
                <w:rFonts w:hint="eastAsia" w:ascii="宋体" w:hAnsi="宋体" w:cs="宋体"/>
                <w:szCs w:val="21"/>
              </w:rPr>
              <w:t>2.6</w:t>
            </w:r>
          </w:p>
        </w:tc>
        <w:tc>
          <w:tcPr>
            <w:tcW w:w="743" w:type="dxa"/>
            <w:tcBorders>
              <w:top w:val="nil"/>
              <w:left w:val="nil"/>
              <w:bottom w:val="single" w:color="auto" w:sz="8" w:space="0"/>
              <w:right w:val="single" w:color="auto" w:sz="8" w:space="0"/>
            </w:tcBorders>
            <w:noWrap w:val="0"/>
            <w:vAlign w:val="center"/>
          </w:tcPr>
          <w:p w14:paraId="321DA125">
            <w:pPr>
              <w:widowControl/>
              <w:spacing w:line="300" w:lineRule="atLeast"/>
              <w:jc w:val="center"/>
              <w:rPr>
                <w:rFonts w:hint="eastAsia" w:ascii="宋体" w:hAnsi="宋体" w:cs="宋体"/>
                <w:szCs w:val="21"/>
              </w:rPr>
            </w:pPr>
            <w:r>
              <w:rPr>
                <w:rFonts w:hint="eastAsia" w:ascii="宋体" w:hAnsi="宋体" w:cs="宋体"/>
                <w:szCs w:val="21"/>
              </w:rPr>
              <w:t>2.4</w:t>
            </w:r>
          </w:p>
        </w:tc>
      </w:tr>
      <w:tr w14:paraId="4D59E7FE">
        <w:tblPrEx>
          <w:tblCellMar>
            <w:top w:w="0" w:type="dxa"/>
            <w:left w:w="0" w:type="dxa"/>
            <w:bottom w:w="0" w:type="dxa"/>
            <w:right w:w="0" w:type="dxa"/>
          </w:tblCellMar>
        </w:tblPrEx>
        <w:trPr>
          <w:trHeight w:val="567" w:hRule="atLeast"/>
          <w:jc w:val="center"/>
        </w:trPr>
        <w:tc>
          <w:tcPr>
            <w:tcW w:w="1753" w:type="dxa"/>
            <w:vMerge w:val="restart"/>
            <w:tcBorders>
              <w:top w:val="nil"/>
              <w:left w:val="single" w:color="auto" w:sz="4" w:space="0"/>
              <w:bottom w:val="single" w:color="auto" w:sz="8" w:space="0"/>
              <w:right w:val="single" w:color="auto" w:sz="8" w:space="0"/>
            </w:tcBorders>
            <w:noWrap w:val="0"/>
            <w:vAlign w:val="center"/>
          </w:tcPr>
          <w:p w14:paraId="47AB1E67">
            <w:pPr>
              <w:widowControl/>
              <w:spacing w:line="300" w:lineRule="atLeast"/>
              <w:jc w:val="center"/>
              <w:rPr>
                <w:rFonts w:hint="eastAsia" w:ascii="宋体" w:hAnsi="宋体" w:cs="宋体"/>
                <w:szCs w:val="21"/>
              </w:rPr>
            </w:pPr>
            <w:r>
              <w:rPr>
                <w:rFonts w:hint="eastAsia" w:ascii="宋体" w:hAnsi="宋体" w:cs="宋体"/>
                <w:szCs w:val="21"/>
              </w:rPr>
              <w:t>控制价(标底价)</w:t>
            </w:r>
          </w:p>
        </w:tc>
        <w:tc>
          <w:tcPr>
            <w:tcW w:w="921" w:type="dxa"/>
            <w:vMerge w:val="restart"/>
            <w:tcBorders>
              <w:top w:val="nil"/>
              <w:left w:val="nil"/>
              <w:bottom w:val="single" w:color="auto" w:sz="8" w:space="0"/>
              <w:right w:val="single" w:color="auto" w:sz="8" w:space="0"/>
            </w:tcBorders>
            <w:noWrap w:val="0"/>
            <w:vAlign w:val="center"/>
          </w:tcPr>
          <w:p w14:paraId="7834A44A">
            <w:pPr>
              <w:widowControl/>
              <w:spacing w:line="300" w:lineRule="atLeast"/>
              <w:jc w:val="center"/>
              <w:rPr>
                <w:rFonts w:hint="eastAsia" w:ascii="宋体" w:hAnsi="宋体" w:cs="宋体"/>
                <w:szCs w:val="21"/>
              </w:rPr>
            </w:pPr>
            <w:r>
              <w:rPr>
                <w:rFonts w:hint="eastAsia" w:ascii="宋体" w:hAnsi="宋体" w:cs="宋体"/>
                <w:szCs w:val="21"/>
              </w:rPr>
              <w:t>中标价</w:t>
            </w:r>
          </w:p>
        </w:tc>
        <w:tc>
          <w:tcPr>
            <w:tcW w:w="1105" w:type="dxa"/>
            <w:tcBorders>
              <w:top w:val="nil"/>
              <w:left w:val="nil"/>
              <w:bottom w:val="single" w:color="auto" w:sz="8" w:space="0"/>
              <w:right w:val="single" w:color="auto" w:sz="8" w:space="0"/>
            </w:tcBorders>
            <w:noWrap w:val="0"/>
            <w:vAlign w:val="center"/>
          </w:tcPr>
          <w:p w14:paraId="1A9B8CE5">
            <w:pPr>
              <w:widowControl/>
              <w:spacing w:line="300" w:lineRule="atLeast"/>
              <w:jc w:val="center"/>
              <w:rPr>
                <w:rFonts w:hint="eastAsia" w:ascii="宋体" w:hAnsi="宋体" w:cs="宋体"/>
                <w:szCs w:val="21"/>
              </w:rPr>
            </w:pPr>
            <w:r>
              <w:rPr>
                <w:rFonts w:hint="eastAsia" w:ascii="宋体" w:hAnsi="宋体" w:cs="宋体"/>
                <w:szCs w:val="21"/>
              </w:rPr>
              <w:t>建筑工程</w:t>
            </w:r>
          </w:p>
        </w:tc>
        <w:tc>
          <w:tcPr>
            <w:tcW w:w="958" w:type="dxa"/>
            <w:tcBorders>
              <w:top w:val="nil"/>
              <w:left w:val="nil"/>
              <w:bottom w:val="single" w:color="auto" w:sz="8" w:space="0"/>
              <w:right w:val="single" w:color="auto" w:sz="8" w:space="0"/>
            </w:tcBorders>
            <w:noWrap w:val="0"/>
            <w:vAlign w:val="center"/>
          </w:tcPr>
          <w:p w14:paraId="4301BE1D">
            <w:pPr>
              <w:widowControl/>
              <w:spacing w:line="300" w:lineRule="atLeast"/>
              <w:jc w:val="center"/>
              <w:rPr>
                <w:rFonts w:hint="eastAsia" w:ascii="宋体" w:hAnsi="宋体" w:cs="宋体"/>
                <w:szCs w:val="21"/>
              </w:rPr>
            </w:pPr>
            <w:r>
              <w:rPr>
                <w:rFonts w:hint="eastAsia" w:ascii="宋体" w:hAnsi="宋体" w:cs="宋体"/>
                <w:szCs w:val="21"/>
              </w:rPr>
              <w:t>2</w:t>
            </w:r>
          </w:p>
        </w:tc>
        <w:tc>
          <w:tcPr>
            <w:tcW w:w="529" w:type="dxa"/>
            <w:tcBorders>
              <w:top w:val="nil"/>
              <w:left w:val="nil"/>
              <w:bottom w:val="single" w:color="auto" w:sz="8" w:space="0"/>
              <w:right w:val="single" w:color="auto" w:sz="8" w:space="0"/>
            </w:tcBorders>
            <w:noWrap w:val="0"/>
            <w:vAlign w:val="center"/>
          </w:tcPr>
          <w:p w14:paraId="5AD1E4F6">
            <w:pPr>
              <w:widowControl/>
              <w:spacing w:line="300" w:lineRule="atLeast"/>
              <w:jc w:val="center"/>
              <w:rPr>
                <w:rFonts w:hint="eastAsia" w:ascii="宋体" w:hAnsi="宋体" w:cs="宋体"/>
                <w:szCs w:val="21"/>
              </w:rPr>
            </w:pPr>
            <w:r>
              <w:rPr>
                <w:rFonts w:hint="eastAsia" w:ascii="宋体" w:hAnsi="宋体" w:cs="宋体"/>
                <w:szCs w:val="21"/>
              </w:rPr>
              <w:t>1.8</w:t>
            </w:r>
          </w:p>
        </w:tc>
        <w:tc>
          <w:tcPr>
            <w:tcW w:w="529" w:type="dxa"/>
            <w:tcBorders>
              <w:top w:val="nil"/>
              <w:left w:val="nil"/>
              <w:bottom w:val="single" w:color="auto" w:sz="8" w:space="0"/>
              <w:right w:val="single" w:color="auto" w:sz="8" w:space="0"/>
            </w:tcBorders>
            <w:noWrap w:val="0"/>
            <w:vAlign w:val="center"/>
          </w:tcPr>
          <w:p w14:paraId="3BE1E884">
            <w:pPr>
              <w:widowControl/>
              <w:spacing w:line="300" w:lineRule="atLeast"/>
              <w:jc w:val="center"/>
              <w:rPr>
                <w:rFonts w:hint="eastAsia" w:ascii="宋体" w:hAnsi="宋体" w:cs="宋体"/>
                <w:szCs w:val="21"/>
              </w:rPr>
            </w:pPr>
            <w:r>
              <w:rPr>
                <w:rFonts w:hint="eastAsia" w:ascii="宋体" w:hAnsi="宋体" w:cs="宋体"/>
                <w:szCs w:val="21"/>
              </w:rPr>
              <w:t>1.6</w:t>
            </w:r>
          </w:p>
        </w:tc>
        <w:tc>
          <w:tcPr>
            <w:tcW w:w="630" w:type="dxa"/>
            <w:tcBorders>
              <w:top w:val="nil"/>
              <w:left w:val="nil"/>
              <w:bottom w:val="single" w:color="auto" w:sz="8" w:space="0"/>
              <w:right w:val="single" w:color="auto" w:sz="8" w:space="0"/>
            </w:tcBorders>
            <w:noWrap w:val="0"/>
            <w:vAlign w:val="center"/>
          </w:tcPr>
          <w:p w14:paraId="16DF9145">
            <w:pPr>
              <w:widowControl/>
              <w:spacing w:line="300" w:lineRule="atLeast"/>
              <w:jc w:val="center"/>
              <w:rPr>
                <w:rFonts w:hint="eastAsia" w:ascii="宋体" w:hAnsi="宋体" w:cs="宋体"/>
                <w:szCs w:val="21"/>
              </w:rPr>
            </w:pPr>
            <w:r>
              <w:rPr>
                <w:rFonts w:hint="eastAsia" w:ascii="宋体" w:hAnsi="宋体" w:cs="宋体"/>
                <w:szCs w:val="21"/>
              </w:rPr>
              <w:t>1.4</w:t>
            </w:r>
          </w:p>
        </w:tc>
        <w:tc>
          <w:tcPr>
            <w:tcW w:w="607" w:type="dxa"/>
            <w:tcBorders>
              <w:top w:val="nil"/>
              <w:left w:val="nil"/>
              <w:bottom w:val="single" w:color="auto" w:sz="8" w:space="0"/>
              <w:right w:val="single" w:color="auto" w:sz="8" w:space="0"/>
            </w:tcBorders>
            <w:noWrap w:val="0"/>
            <w:vAlign w:val="center"/>
          </w:tcPr>
          <w:p w14:paraId="25B3A68C">
            <w:pPr>
              <w:widowControl/>
              <w:spacing w:line="300" w:lineRule="atLeast"/>
              <w:jc w:val="center"/>
              <w:rPr>
                <w:rFonts w:hint="eastAsia" w:ascii="宋体" w:hAnsi="宋体" w:cs="宋体"/>
                <w:szCs w:val="21"/>
              </w:rPr>
            </w:pPr>
            <w:r>
              <w:rPr>
                <w:rFonts w:hint="eastAsia" w:ascii="宋体" w:hAnsi="宋体" w:cs="宋体"/>
                <w:szCs w:val="21"/>
              </w:rPr>
              <w:t>1.3</w:t>
            </w:r>
          </w:p>
        </w:tc>
        <w:tc>
          <w:tcPr>
            <w:tcW w:w="646" w:type="dxa"/>
            <w:tcBorders>
              <w:top w:val="nil"/>
              <w:left w:val="nil"/>
              <w:bottom w:val="single" w:color="auto" w:sz="8" w:space="0"/>
              <w:right w:val="single" w:color="auto" w:sz="8" w:space="0"/>
            </w:tcBorders>
            <w:noWrap w:val="0"/>
            <w:vAlign w:val="center"/>
          </w:tcPr>
          <w:p w14:paraId="6B7CCF57">
            <w:pPr>
              <w:widowControl/>
              <w:spacing w:line="300" w:lineRule="atLeast"/>
              <w:jc w:val="center"/>
              <w:rPr>
                <w:rFonts w:hint="eastAsia" w:ascii="宋体" w:hAnsi="宋体" w:cs="宋体"/>
                <w:szCs w:val="21"/>
              </w:rPr>
            </w:pPr>
            <w:r>
              <w:rPr>
                <w:rFonts w:hint="eastAsia" w:ascii="宋体" w:hAnsi="宋体" w:cs="宋体"/>
                <w:szCs w:val="21"/>
              </w:rPr>
              <w:t>1.2</w:t>
            </w:r>
          </w:p>
        </w:tc>
        <w:tc>
          <w:tcPr>
            <w:tcW w:w="770" w:type="dxa"/>
            <w:tcBorders>
              <w:top w:val="nil"/>
              <w:left w:val="nil"/>
              <w:bottom w:val="single" w:color="auto" w:sz="8" w:space="0"/>
              <w:right w:val="single" w:color="auto" w:sz="8" w:space="0"/>
            </w:tcBorders>
            <w:noWrap w:val="0"/>
            <w:vAlign w:val="center"/>
          </w:tcPr>
          <w:p w14:paraId="2E09A88B">
            <w:pPr>
              <w:widowControl/>
              <w:spacing w:line="300" w:lineRule="atLeast"/>
              <w:jc w:val="center"/>
              <w:rPr>
                <w:rFonts w:hint="eastAsia" w:ascii="宋体" w:hAnsi="宋体" w:cs="宋体"/>
                <w:szCs w:val="21"/>
              </w:rPr>
            </w:pPr>
            <w:r>
              <w:rPr>
                <w:rFonts w:hint="eastAsia" w:ascii="宋体" w:hAnsi="宋体" w:cs="宋体"/>
                <w:szCs w:val="21"/>
              </w:rPr>
              <w:t>1.1</w:t>
            </w:r>
          </w:p>
        </w:tc>
        <w:tc>
          <w:tcPr>
            <w:tcW w:w="743" w:type="dxa"/>
            <w:tcBorders>
              <w:top w:val="nil"/>
              <w:left w:val="nil"/>
              <w:bottom w:val="single" w:color="auto" w:sz="8" w:space="0"/>
              <w:right w:val="single" w:color="auto" w:sz="8" w:space="0"/>
            </w:tcBorders>
            <w:noWrap w:val="0"/>
            <w:vAlign w:val="center"/>
          </w:tcPr>
          <w:p w14:paraId="0D6EB248">
            <w:pPr>
              <w:widowControl/>
              <w:spacing w:line="300" w:lineRule="atLeast"/>
              <w:jc w:val="center"/>
              <w:rPr>
                <w:rFonts w:hint="eastAsia" w:ascii="宋体" w:hAnsi="宋体" w:cs="宋体"/>
                <w:szCs w:val="21"/>
              </w:rPr>
            </w:pPr>
            <w:r>
              <w:rPr>
                <w:rFonts w:hint="eastAsia" w:ascii="宋体" w:hAnsi="宋体" w:cs="宋体"/>
                <w:szCs w:val="21"/>
              </w:rPr>
              <w:t>1</w:t>
            </w:r>
          </w:p>
        </w:tc>
      </w:tr>
      <w:tr w14:paraId="15DAEF3E">
        <w:tblPrEx>
          <w:tblCellMar>
            <w:top w:w="0" w:type="dxa"/>
            <w:left w:w="0" w:type="dxa"/>
            <w:bottom w:w="0" w:type="dxa"/>
            <w:right w:w="0" w:type="dxa"/>
          </w:tblCellMar>
        </w:tblPrEx>
        <w:trPr>
          <w:trHeight w:val="567" w:hRule="atLeast"/>
          <w:jc w:val="center"/>
        </w:trPr>
        <w:tc>
          <w:tcPr>
            <w:tcW w:w="1753" w:type="dxa"/>
            <w:vMerge w:val="continue"/>
            <w:tcBorders>
              <w:top w:val="nil"/>
              <w:left w:val="single" w:color="auto" w:sz="4" w:space="0"/>
              <w:bottom w:val="single" w:color="auto" w:sz="8" w:space="0"/>
              <w:right w:val="single" w:color="auto" w:sz="8" w:space="0"/>
            </w:tcBorders>
            <w:noWrap w:val="0"/>
            <w:vAlign w:val="center"/>
          </w:tcPr>
          <w:p w14:paraId="5F0D16F8">
            <w:pPr>
              <w:widowControl/>
              <w:jc w:val="center"/>
              <w:rPr>
                <w:rFonts w:hint="eastAsia" w:ascii="宋体" w:hAnsi="宋体" w:cs="宋体"/>
                <w:szCs w:val="21"/>
              </w:rPr>
            </w:pPr>
          </w:p>
        </w:tc>
        <w:tc>
          <w:tcPr>
            <w:tcW w:w="921" w:type="dxa"/>
            <w:vMerge w:val="continue"/>
            <w:tcBorders>
              <w:top w:val="nil"/>
              <w:left w:val="nil"/>
              <w:bottom w:val="single" w:color="auto" w:sz="8" w:space="0"/>
              <w:right w:val="single" w:color="auto" w:sz="8" w:space="0"/>
            </w:tcBorders>
            <w:noWrap w:val="0"/>
            <w:vAlign w:val="center"/>
          </w:tcPr>
          <w:p w14:paraId="2CE94A24">
            <w:pPr>
              <w:widowControl/>
              <w:jc w:val="center"/>
              <w:rPr>
                <w:rFonts w:hint="eastAsia" w:ascii="宋体" w:hAnsi="宋体" w:cs="宋体"/>
                <w:szCs w:val="21"/>
              </w:rPr>
            </w:pPr>
          </w:p>
        </w:tc>
        <w:tc>
          <w:tcPr>
            <w:tcW w:w="1105" w:type="dxa"/>
            <w:tcBorders>
              <w:top w:val="nil"/>
              <w:left w:val="nil"/>
              <w:bottom w:val="single" w:color="auto" w:sz="8" w:space="0"/>
              <w:right w:val="single" w:color="auto" w:sz="8" w:space="0"/>
            </w:tcBorders>
            <w:noWrap w:val="0"/>
            <w:vAlign w:val="center"/>
          </w:tcPr>
          <w:p w14:paraId="38608B0C">
            <w:pPr>
              <w:widowControl/>
              <w:spacing w:line="300" w:lineRule="atLeast"/>
              <w:jc w:val="center"/>
              <w:rPr>
                <w:rFonts w:hint="eastAsia" w:ascii="宋体" w:hAnsi="宋体" w:cs="宋体"/>
                <w:szCs w:val="21"/>
              </w:rPr>
            </w:pPr>
            <w:r>
              <w:rPr>
                <w:rFonts w:hint="eastAsia" w:ascii="宋体" w:hAnsi="宋体" w:cs="宋体"/>
                <w:szCs w:val="21"/>
              </w:rPr>
              <w:t>安装工程</w:t>
            </w:r>
          </w:p>
        </w:tc>
        <w:tc>
          <w:tcPr>
            <w:tcW w:w="958" w:type="dxa"/>
            <w:tcBorders>
              <w:top w:val="nil"/>
              <w:left w:val="nil"/>
              <w:bottom w:val="single" w:color="auto" w:sz="8" w:space="0"/>
              <w:right w:val="single" w:color="auto" w:sz="8" w:space="0"/>
            </w:tcBorders>
            <w:noWrap w:val="0"/>
            <w:vAlign w:val="center"/>
          </w:tcPr>
          <w:p w14:paraId="742731B6">
            <w:pPr>
              <w:widowControl/>
              <w:spacing w:line="300" w:lineRule="atLeast"/>
              <w:jc w:val="center"/>
              <w:rPr>
                <w:rFonts w:hint="eastAsia" w:ascii="宋体" w:hAnsi="宋体" w:cs="宋体"/>
                <w:szCs w:val="21"/>
              </w:rPr>
            </w:pPr>
            <w:r>
              <w:rPr>
                <w:rFonts w:hint="eastAsia" w:ascii="宋体" w:hAnsi="宋体" w:cs="宋体"/>
                <w:szCs w:val="21"/>
              </w:rPr>
              <w:t>2.1</w:t>
            </w:r>
          </w:p>
        </w:tc>
        <w:tc>
          <w:tcPr>
            <w:tcW w:w="529" w:type="dxa"/>
            <w:tcBorders>
              <w:top w:val="nil"/>
              <w:left w:val="nil"/>
              <w:bottom w:val="single" w:color="auto" w:sz="8" w:space="0"/>
              <w:right w:val="single" w:color="auto" w:sz="8" w:space="0"/>
            </w:tcBorders>
            <w:noWrap w:val="0"/>
            <w:vAlign w:val="center"/>
          </w:tcPr>
          <w:p w14:paraId="3BBC8166">
            <w:pPr>
              <w:widowControl/>
              <w:spacing w:line="300" w:lineRule="atLeast"/>
              <w:jc w:val="center"/>
              <w:rPr>
                <w:rFonts w:hint="eastAsia" w:ascii="宋体" w:hAnsi="宋体" w:cs="宋体"/>
                <w:szCs w:val="21"/>
              </w:rPr>
            </w:pPr>
            <w:r>
              <w:rPr>
                <w:rFonts w:hint="eastAsia" w:ascii="宋体" w:hAnsi="宋体" w:cs="宋体"/>
                <w:szCs w:val="21"/>
              </w:rPr>
              <w:t>1.9</w:t>
            </w:r>
          </w:p>
        </w:tc>
        <w:tc>
          <w:tcPr>
            <w:tcW w:w="529" w:type="dxa"/>
            <w:tcBorders>
              <w:top w:val="nil"/>
              <w:left w:val="nil"/>
              <w:bottom w:val="single" w:color="auto" w:sz="8" w:space="0"/>
              <w:right w:val="single" w:color="auto" w:sz="8" w:space="0"/>
            </w:tcBorders>
            <w:noWrap w:val="0"/>
            <w:vAlign w:val="center"/>
          </w:tcPr>
          <w:p w14:paraId="5FB337C0">
            <w:pPr>
              <w:widowControl/>
              <w:spacing w:line="300" w:lineRule="atLeast"/>
              <w:jc w:val="center"/>
              <w:rPr>
                <w:rFonts w:hint="eastAsia" w:ascii="宋体" w:hAnsi="宋体" w:cs="宋体"/>
                <w:szCs w:val="21"/>
              </w:rPr>
            </w:pPr>
            <w:r>
              <w:rPr>
                <w:rFonts w:hint="eastAsia" w:ascii="宋体" w:hAnsi="宋体" w:cs="宋体"/>
                <w:szCs w:val="21"/>
              </w:rPr>
              <w:t>1.7</w:t>
            </w:r>
          </w:p>
        </w:tc>
        <w:tc>
          <w:tcPr>
            <w:tcW w:w="630" w:type="dxa"/>
            <w:tcBorders>
              <w:top w:val="nil"/>
              <w:left w:val="nil"/>
              <w:bottom w:val="single" w:color="auto" w:sz="8" w:space="0"/>
              <w:right w:val="single" w:color="auto" w:sz="8" w:space="0"/>
            </w:tcBorders>
            <w:noWrap w:val="0"/>
            <w:vAlign w:val="center"/>
          </w:tcPr>
          <w:p w14:paraId="1AEF4082">
            <w:pPr>
              <w:widowControl/>
              <w:spacing w:line="300" w:lineRule="atLeast"/>
              <w:jc w:val="center"/>
              <w:rPr>
                <w:rFonts w:hint="eastAsia" w:ascii="宋体" w:hAnsi="宋体" w:cs="宋体"/>
                <w:szCs w:val="21"/>
              </w:rPr>
            </w:pPr>
            <w:r>
              <w:rPr>
                <w:rFonts w:hint="eastAsia" w:ascii="宋体" w:hAnsi="宋体" w:cs="宋体"/>
                <w:szCs w:val="21"/>
              </w:rPr>
              <w:t>1.6</w:t>
            </w:r>
          </w:p>
        </w:tc>
        <w:tc>
          <w:tcPr>
            <w:tcW w:w="607" w:type="dxa"/>
            <w:tcBorders>
              <w:top w:val="nil"/>
              <w:left w:val="nil"/>
              <w:bottom w:val="single" w:color="auto" w:sz="8" w:space="0"/>
              <w:right w:val="single" w:color="auto" w:sz="8" w:space="0"/>
            </w:tcBorders>
            <w:noWrap w:val="0"/>
            <w:vAlign w:val="center"/>
          </w:tcPr>
          <w:p w14:paraId="2781C938">
            <w:pPr>
              <w:widowControl/>
              <w:spacing w:line="300" w:lineRule="atLeast"/>
              <w:jc w:val="center"/>
              <w:rPr>
                <w:rFonts w:hint="eastAsia" w:ascii="宋体" w:hAnsi="宋体" w:cs="宋体"/>
                <w:szCs w:val="21"/>
              </w:rPr>
            </w:pPr>
            <w:r>
              <w:rPr>
                <w:rFonts w:hint="eastAsia" w:ascii="宋体" w:hAnsi="宋体" w:cs="宋体"/>
                <w:szCs w:val="21"/>
              </w:rPr>
              <w:t>1.4</w:t>
            </w:r>
          </w:p>
        </w:tc>
        <w:tc>
          <w:tcPr>
            <w:tcW w:w="646" w:type="dxa"/>
            <w:tcBorders>
              <w:top w:val="nil"/>
              <w:left w:val="nil"/>
              <w:bottom w:val="single" w:color="auto" w:sz="8" w:space="0"/>
              <w:right w:val="single" w:color="auto" w:sz="8" w:space="0"/>
            </w:tcBorders>
            <w:noWrap w:val="0"/>
            <w:vAlign w:val="center"/>
          </w:tcPr>
          <w:p w14:paraId="5B9E0568">
            <w:pPr>
              <w:widowControl/>
              <w:spacing w:line="300" w:lineRule="atLeast"/>
              <w:jc w:val="center"/>
              <w:rPr>
                <w:rFonts w:hint="eastAsia" w:ascii="宋体" w:hAnsi="宋体" w:cs="宋体"/>
                <w:szCs w:val="21"/>
              </w:rPr>
            </w:pPr>
            <w:r>
              <w:rPr>
                <w:rFonts w:hint="eastAsia" w:ascii="宋体" w:hAnsi="宋体" w:cs="宋体"/>
                <w:szCs w:val="21"/>
              </w:rPr>
              <w:t>1.3</w:t>
            </w:r>
          </w:p>
        </w:tc>
        <w:tc>
          <w:tcPr>
            <w:tcW w:w="770" w:type="dxa"/>
            <w:tcBorders>
              <w:top w:val="nil"/>
              <w:left w:val="nil"/>
              <w:bottom w:val="single" w:color="auto" w:sz="8" w:space="0"/>
              <w:right w:val="single" w:color="auto" w:sz="8" w:space="0"/>
            </w:tcBorders>
            <w:noWrap w:val="0"/>
            <w:vAlign w:val="center"/>
          </w:tcPr>
          <w:p w14:paraId="557B806C">
            <w:pPr>
              <w:widowControl/>
              <w:spacing w:line="300" w:lineRule="atLeast"/>
              <w:jc w:val="center"/>
              <w:rPr>
                <w:rFonts w:hint="eastAsia" w:ascii="宋体" w:hAnsi="宋体" w:cs="宋体"/>
                <w:szCs w:val="21"/>
              </w:rPr>
            </w:pPr>
            <w:r>
              <w:rPr>
                <w:rFonts w:hint="eastAsia" w:ascii="宋体" w:hAnsi="宋体" w:cs="宋体"/>
                <w:szCs w:val="21"/>
              </w:rPr>
              <w:t>1.2</w:t>
            </w:r>
          </w:p>
        </w:tc>
        <w:tc>
          <w:tcPr>
            <w:tcW w:w="743" w:type="dxa"/>
            <w:tcBorders>
              <w:top w:val="nil"/>
              <w:left w:val="nil"/>
              <w:bottom w:val="single" w:color="auto" w:sz="8" w:space="0"/>
              <w:right w:val="single" w:color="auto" w:sz="8" w:space="0"/>
            </w:tcBorders>
            <w:noWrap w:val="0"/>
            <w:vAlign w:val="center"/>
          </w:tcPr>
          <w:p w14:paraId="35736CA0">
            <w:pPr>
              <w:widowControl/>
              <w:spacing w:line="300" w:lineRule="atLeast"/>
              <w:jc w:val="center"/>
              <w:rPr>
                <w:rFonts w:hint="eastAsia" w:ascii="宋体" w:hAnsi="宋体" w:cs="宋体"/>
                <w:szCs w:val="21"/>
              </w:rPr>
            </w:pPr>
            <w:r>
              <w:rPr>
                <w:rFonts w:hint="eastAsia" w:ascii="宋体" w:hAnsi="宋体" w:cs="宋体"/>
                <w:szCs w:val="21"/>
              </w:rPr>
              <w:t>1.1</w:t>
            </w:r>
          </w:p>
        </w:tc>
      </w:tr>
    </w:tbl>
    <w:p w14:paraId="39A3C0C0">
      <w:pPr>
        <w:autoSpaceDE w:val="0"/>
        <w:autoSpaceDN w:val="0"/>
        <w:adjustRightInd w:val="0"/>
        <w:spacing w:line="400" w:lineRule="exact"/>
        <w:ind w:firstLine="432" w:firstLineChars="206"/>
        <w:jc w:val="left"/>
        <w:rPr>
          <w:rFonts w:hint="eastAsia"/>
          <w:szCs w:val="21"/>
        </w:rPr>
      </w:pPr>
      <w:r>
        <w:rPr>
          <w:rFonts w:hint="eastAsia" w:ascii="宋体" w:hAnsi="宋体" w:cs="宋体"/>
          <w:szCs w:val="21"/>
        </w:rPr>
        <w:t>备注：上表的费率是：‰，</w:t>
      </w:r>
      <w:r>
        <w:rPr>
          <w:rStyle w:val="21"/>
          <w:rFonts w:hint="eastAsia" w:ascii="宋体" w:hAnsi="宋体" w:cs="宋体"/>
          <w:b w:val="0"/>
          <w:szCs w:val="21"/>
        </w:rPr>
        <w:t>以中标的建筑安装工程费为计算基数，</w:t>
      </w:r>
      <w:r>
        <w:rPr>
          <w:rFonts w:hint="eastAsia" w:ascii="宋体" w:hAnsi="宋体" w:cs="宋体"/>
          <w:szCs w:val="21"/>
        </w:rPr>
        <w:t>按基本收费标准不足1000元的，按1000元计费。造价咨询费按照单位工程金额计取，“安装工程”适用单独的安装工程、装饰工程（含二次装饰装修）；房屋修缮；园林绿化及仿古建筑工程等。钢筋按照10元/吨收取。</w:t>
      </w:r>
    </w:p>
    <w:p w14:paraId="1A113321">
      <w:pPr>
        <w:spacing w:line="400" w:lineRule="exact"/>
        <w:ind w:firstLine="420" w:firstLineChars="200"/>
        <w:rPr>
          <w:rFonts w:hint="eastAsia"/>
          <w:szCs w:val="21"/>
        </w:rPr>
      </w:pPr>
      <w:r>
        <w:rPr>
          <w:rFonts w:hint="eastAsia"/>
          <w:szCs w:val="21"/>
        </w:rPr>
        <w:t>9.2 需要补充的其他内容：见投标人须知前附表。</w:t>
      </w:r>
    </w:p>
    <w:p w14:paraId="1B68C36D">
      <w:pPr>
        <w:pStyle w:val="3"/>
        <w:rPr>
          <w:rFonts w:hint="eastAsia"/>
        </w:rPr>
      </w:pPr>
      <w:bookmarkStart w:id="362" w:name="_Toc29231"/>
      <w:r>
        <w:rPr>
          <w:rFonts w:hint="eastAsia"/>
        </w:rPr>
        <w:t>10. 电子招标投标</w:t>
      </w:r>
      <w:bookmarkEnd w:id="362"/>
    </w:p>
    <w:p w14:paraId="180D22EA">
      <w:pPr>
        <w:spacing w:line="400" w:lineRule="exact"/>
        <w:ind w:firstLine="420" w:firstLineChars="200"/>
      </w:pPr>
      <w:r>
        <w:rPr>
          <w:rFonts w:hint="eastAsia"/>
        </w:rPr>
        <w:t>采用电子招标投标。</w:t>
      </w:r>
      <w:r>
        <w:br w:type="page"/>
      </w:r>
    </w:p>
    <w:p w14:paraId="0D27DBF3">
      <w:pPr>
        <w:pStyle w:val="4"/>
      </w:pPr>
      <w:bookmarkStart w:id="363" w:name="_Toc152042358"/>
      <w:bookmarkStart w:id="364" w:name="_Toc152045581"/>
      <w:bookmarkStart w:id="365" w:name="_Toc247514005"/>
      <w:bookmarkStart w:id="366" w:name="_Toc25897"/>
      <w:bookmarkStart w:id="367" w:name="_Toc247527606"/>
      <w:bookmarkStart w:id="368" w:name="_Toc144974548"/>
      <w:r>
        <w:rPr>
          <w:rFonts w:hint="eastAsia"/>
        </w:rPr>
        <w:t>附件一：开标记录表</w:t>
      </w:r>
      <w:bookmarkEnd w:id="363"/>
      <w:bookmarkEnd w:id="364"/>
      <w:bookmarkEnd w:id="365"/>
      <w:bookmarkEnd w:id="366"/>
      <w:bookmarkEnd w:id="367"/>
      <w:bookmarkEnd w:id="368"/>
    </w:p>
    <w:p w14:paraId="64291E6D">
      <w:pPr>
        <w:spacing w:line="400" w:lineRule="exact"/>
      </w:pPr>
      <w:r>
        <w:t xml:space="preserve">              </w:t>
      </w:r>
    </w:p>
    <w:p w14:paraId="485E8FD8">
      <w:pPr>
        <w:spacing w:line="400" w:lineRule="exact"/>
        <w:jc w:val="center"/>
        <w:rPr>
          <w:rFonts w:ascii="黑体" w:eastAsia="黑体"/>
          <w:sz w:val="28"/>
          <w:szCs w:val="28"/>
        </w:rPr>
      </w:pPr>
      <w:r>
        <w:rPr>
          <w:rFonts w:hint="eastAsia" w:ascii="黑体" w:eastAsia="黑体"/>
          <w:sz w:val="28"/>
          <w:szCs w:val="28"/>
          <w:u w:val="single"/>
        </w:rPr>
        <w:t xml:space="preserve">        </w:t>
      </w:r>
      <w:r>
        <w:rPr>
          <w:rFonts w:hint="eastAsia" w:ascii="黑体" w:eastAsia="黑体"/>
          <w:sz w:val="28"/>
          <w:szCs w:val="28"/>
        </w:rPr>
        <w:t>（项目名称）招标开标记录表</w:t>
      </w:r>
    </w:p>
    <w:p w14:paraId="2DF3F6C4">
      <w:pPr>
        <w:spacing w:line="400" w:lineRule="exact"/>
      </w:pPr>
    </w:p>
    <w:p w14:paraId="614B3A92">
      <w:pPr>
        <w:spacing w:line="400" w:lineRule="exact"/>
        <w:ind w:right="420" w:firstLine="3570" w:firstLineChars="1700"/>
        <w:rPr>
          <w:rFonts w:hint="eastAsia"/>
        </w:rPr>
      </w:pPr>
      <w:r>
        <w:rPr>
          <w:rFonts w:hint="eastAsia"/>
        </w:rPr>
        <w:t>开标时间：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w:t>
      </w:r>
      <w:r>
        <w:rPr>
          <w:rFonts w:hint="eastAsia"/>
          <w:u w:val="single"/>
        </w:rPr>
        <w:t xml:space="preserve">      </w:t>
      </w:r>
      <w:r>
        <w:rPr>
          <w:rFonts w:hint="eastAsia"/>
        </w:rPr>
        <w:t>分</w:t>
      </w:r>
    </w:p>
    <w:p w14:paraId="55B1958D">
      <w:pPr>
        <w:spacing w:line="400" w:lineRule="exact"/>
        <w:ind w:right="420" w:firstLine="4515" w:firstLineChars="2150"/>
      </w:pPr>
    </w:p>
    <w:tbl>
      <w:tblPr>
        <w:tblStyle w:val="19"/>
        <w:tblW w:w="0" w:type="auto"/>
        <w:tblInd w:w="0" w:type="dxa"/>
        <w:tblLayout w:type="fixed"/>
        <w:tblCellMar>
          <w:top w:w="0" w:type="dxa"/>
          <w:left w:w="108" w:type="dxa"/>
          <w:bottom w:w="0" w:type="dxa"/>
          <w:right w:w="108" w:type="dxa"/>
        </w:tblCellMar>
      </w:tblPr>
      <w:tblGrid>
        <w:gridCol w:w="649"/>
        <w:gridCol w:w="720"/>
        <w:gridCol w:w="905"/>
        <w:gridCol w:w="1262"/>
        <w:gridCol w:w="1259"/>
        <w:gridCol w:w="1087"/>
        <w:gridCol w:w="1078"/>
        <w:gridCol w:w="719"/>
        <w:gridCol w:w="719"/>
        <w:gridCol w:w="709"/>
      </w:tblGrid>
      <w:tr w14:paraId="296D4735">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center"/>
          </w:tcPr>
          <w:p w14:paraId="14490867">
            <w:pPr>
              <w:spacing w:line="500" w:lineRule="exact"/>
              <w:jc w:val="center"/>
              <w:rPr>
                <w:sz w:val="18"/>
                <w:szCs w:val="18"/>
              </w:rPr>
            </w:pPr>
            <w:r>
              <w:rPr>
                <w:sz w:val="18"/>
                <w:szCs w:val="18"/>
              </w:rPr>
              <w:t>序号</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44E5AB1">
            <w:pPr>
              <w:spacing w:line="500" w:lineRule="exact"/>
              <w:jc w:val="center"/>
              <w:rPr>
                <w:sz w:val="18"/>
                <w:szCs w:val="18"/>
              </w:rPr>
            </w:pPr>
            <w:r>
              <w:rPr>
                <w:sz w:val="18"/>
                <w:szCs w:val="18"/>
              </w:rPr>
              <w:t>投标人</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76EED653">
            <w:pPr>
              <w:spacing w:line="500" w:lineRule="exact"/>
              <w:jc w:val="center"/>
              <w:rPr>
                <w:rFonts w:hint="eastAsia"/>
                <w:sz w:val="18"/>
                <w:szCs w:val="18"/>
              </w:rPr>
            </w:pPr>
            <w:r>
              <w:rPr>
                <w:sz w:val="18"/>
                <w:szCs w:val="18"/>
              </w:rPr>
              <w:t>密封</w:t>
            </w:r>
          </w:p>
          <w:p w14:paraId="407223B0">
            <w:pPr>
              <w:spacing w:line="500" w:lineRule="exact"/>
              <w:jc w:val="center"/>
              <w:rPr>
                <w:sz w:val="18"/>
                <w:szCs w:val="18"/>
              </w:rPr>
            </w:pPr>
            <w:r>
              <w:rPr>
                <w:sz w:val="18"/>
                <w:szCs w:val="18"/>
              </w:rPr>
              <w:t>情况</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94B900D">
            <w:pPr>
              <w:spacing w:line="500" w:lineRule="exact"/>
              <w:jc w:val="center"/>
              <w:rPr>
                <w:sz w:val="18"/>
                <w:szCs w:val="18"/>
              </w:rPr>
            </w:pPr>
            <w:r>
              <w:rPr>
                <w:sz w:val="18"/>
                <w:szCs w:val="18"/>
              </w:rPr>
              <w:t>投标保证金</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8D14722">
            <w:pPr>
              <w:spacing w:line="500" w:lineRule="exact"/>
              <w:jc w:val="center"/>
              <w:rPr>
                <w:rFonts w:hint="eastAsia"/>
                <w:sz w:val="18"/>
                <w:szCs w:val="18"/>
              </w:rPr>
            </w:pPr>
            <w:r>
              <w:rPr>
                <w:sz w:val="18"/>
                <w:szCs w:val="18"/>
              </w:rPr>
              <w:t>投标报价</w:t>
            </w:r>
          </w:p>
          <w:p w14:paraId="41F1D395">
            <w:pPr>
              <w:spacing w:line="500" w:lineRule="exact"/>
              <w:jc w:val="center"/>
              <w:rPr>
                <w:rFonts w:hint="eastAsia"/>
                <w:sz w:val="18"/>
                <w:szCs w:val="18"/>
              </w:rPr>
            </w:pPr>
            <w:r>
              <w:rPr>
                <w:sz w:val="18"/>
                <w:szCs w:val="18"/>
              </w:rPr>
              <w:t>（</w:t>
            </w:r>
            <w:r>
              <w:rPr>
                <w:rFonts w:hint="eastAsia"/>
                <w:sz w:val="18"/>
                <w:szCs w:val="18"/>
              </w:rPr>
              <w:t>万</w:t>
            </w:r>
            <w:r>
              <w:rPr>
                <w:sz w:val="18"/>
                <w:szCs w:val="18"/>
              </w:rPr>
              <w:t>元）</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D709282">
            <w:pPr>
              <w:spacing w:line="500" w:lineRule="exact"/>
              <w:jc w:val="center"/>
              <w:rPr>
                <w:rFonts w:hint="eastAsia"/>
                <w:sz w:val="18"/>
                <w:szCs w:val="18"/>
              </w:rPr>
            </w:pPr>
            <w:r>
              <w:rPr>
                <w:rFonts w:hint="eastAsia"/>
                <w:sz w:val="18"/>
                <w:szCs w:val="18"/>
              </w:rPr>
              <w:t>设计质量标准</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B382F9E">
            <w:pPr>
              <w:spacing w:line="500" w:lineRule="exact"/>
              <w:jc w:val="center"/>
              <w:rPr>
                <w:rFonts w:hint="eastAsia"/>
                <w:sz w:val="18"/>
                <w:szCs w:val="18"/>
              </w:rPr>
            </w:pPr>
            <w:r>
              <w:rPr>
                <w:rFonts w:hint="eastAsia"/>
                <w:sz w:val="18"/>
                <w:szCs w:val="18"/>
              </w:rPr>
              <w:t>施工</w:t>
            </w:r>
            <w:r>
              <w:rPr>
                <w:sz w:val="18"/>
                <w:szCs w:val="18"/>
              </w:rPr>
              <w:t>质量标准</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F5210E5">
            <w:pPr>
              <w:spacing w:line="500" w:lineRule="exact"/>
              <w:jc w:val="center"/>
              <w:rPr>
                <w:sz w:val="18"/>
                <w:szCs w:val="18"/>
              </w:rPr>
            </w:pPr>
            <w:r>
              <w:rPr>
                <w:sz w:val="18"/>
                <w:szCs w:val="18"/>
              </w:rPr>
              <w:t>工期</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15FEE1E">
            <w:pPr>
              <w:spacing w:line="500" w:lineRule="exact"/>
              <w:jc w:val="center"/>
              <w:rPr>
                <w:sz w:val="18"/>
                <w:szCs w:val="18"/>
              </w:rPr>
            </w:pPr>
            <w:r>
              <w:rPr>
                <w:sz w:val="18"/>
                <w:szCs w:val="18"/>
              </w:rPr>
              <w:t>备注</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870E894">
            <w:pPr>
              <w:spacing w:line="500" w:lineRule="exact"/>
              <w:jc w:val="center"/>
              <w:rPr>
                <w:sz w:val="18"/>
                <w:szCs w:val="18"/>
              </w:rPr>
            </w:pPr>
            <w:r>
              <w:rPr>
                <w:sz w:val="18"/>
                <w:szCs w:val="18"/>
              </w:rPr>
              <w:t>签名</w:t>
            </w:r>
          </w:p>
        </w:tc>
      </w:tr>
      <w:tr w14:paraId="3E604CC9">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22178001">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FE8ADE7">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3275774B">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D76B12F">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14BC8E33">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0745D33D">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04A6441E">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9EA4ECE">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8F34644">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409DA835">
            <w:pPr>
              <w:spacing w:line="500" w:lineRule="exact"/>
              <w:jc w:val="left"/>
              <w:rPr>
                <w:szCs w:val="21"/>
              </w:rPr>
            </w:pPr>
          </w:p>
        </w:tc>
      </w:tr>
      <w:tr w14:paraId="02CC65E3">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4D1B9F70">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96FB79D">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62E6BD6A">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D936508">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18E4DC41">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2416FBB2">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6FD46499">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546D7D9">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D2870AA">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5303459D">
            <w:pPr>
              <w:spacing w:line="500" w:lineRule="exact"/>
              <w:jc w:val="left"/>
              <w:rPr>
                <w:szCs w:val="21"/>
              </w:rPr>
            </w:pPr>
          </w:p>
        </w:tc>
      </w:tr>
      <w:tr w14:paraId="7BA2AEF1">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27726D78">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B6629A7">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5DD35238">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9A546A9">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228E6372">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35A7EFF2">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5DFA721D">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7566A25">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418C28B">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3210A7DF">
            <w:pPr>
              <w:spacing w:line="500" w:lineRule="exact"/>
              <w:jc w:val="left"/>
              <w:rPr>
                <w:szCs w:val="21"/>
              </w:rPr>
            </w:pPr>
          </w:p>
        </w:tc>
      </w:tr>
      <w:tr w14:paraId="4B47C1EA">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1AB7512B">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F19E501">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70AFCCDA">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5AE7741">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669C21D9">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5AAA2C22">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19233A41">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7E9EAD3">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4167962">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071AB5A">
            <w:pPr>
              <w:spacing w:line="500" w:lineRule="exact"/>
              <w:jc w:val="left"/>
              <w:rPr>
                <w:szCs w:val="21"/>
              </w:rPr>
            </w:pPr>
          </w:p>
        </w:tc>
      </w:tr>
      <w:tr w14:paraId="3EDF7F10">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15BF7D01">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2EC8233">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1D4F053C">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5E119D15">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3A0718BA">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352F8A6B">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12253B4B">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0D87BF0">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0268DBB">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6CBA278A">
            <w:pPr>
              <w:spacing w:line="500" w:lineRule="exact"/>
              <w:jc w:val="left"/>
              <w:rPr>
                <w:szCs w:val="21"/>
              </w:rPr>
            </w:pPr>
          </w:p>
        </w:tc>
      </w:tr>
      <w:tr w14:paraId="30A506D5">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39E8510F">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FB81AC">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2FE3E51F">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2193917D">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0DA67EE1">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134B46D8">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77AD4781">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6EFBB2C">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828DD97">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F670BF9">
            <w:pPr>
              <w:spacing w:line="500" w:lineRule="exact"/>
              <w:jc w:val="left"/>
              <w:rPr>
                <w:szCs w:val="21"/>
              </w:rPr>
            </w:pPr>
          </w:p>
        </w:tc>
      </w:tr>
      <w:tr w14:paraId="53C0B36B">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5B272429">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6F7AEB6">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5541113E">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BBB8544">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3F2F01E6">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6C47648B">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6A7F4202">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E7F763A">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E2F19D3">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54A4D74">
            <w:pPr>
              <w:spacing w:line="500" w:lineRule="exact"/>
              <w:jc w:val="left"/>
              <w:rPr>
                <w:szCs w:val="21"/>
              </w:rPr>
            </w:pPr>
          </w:p>
        </w:tc>
      </w:tr>
      <w:tr w14:paraId="27885214">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68D85BD8">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469011F">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06353E05">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5EACAD72">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76A7A57A">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79444A26">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437D30A2">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7D20FE5">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7C486E5">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3C506718">
            <w:pPr>
              <w:spacing w:line="500" w:lineRule="exact"/>
              <w:jc w:val="left"/>
              <w:rPr>
                <w:szCs w:val="21"/>
              </w:rPr>
            </w:pPr>
          </w:p>
        </w:tc>
      </w:tr>
      <w:tr w14:paraId="2ED62D34">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3C6838C3">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B9D3306">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609DAB42">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1058873">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01B7409F">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35548119">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50393105">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9B83553">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7BA14D7">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553D7DE8">
            <w:pPr>
              <w:spacing w:line="500" w:lineRule="exact"/>
              <w:jc w:val="left"/>
              <w:rPr>
                <w:szCs w:val="21"/>
              </w:rPr>
            </w:pPr>
          </w:p>
        </w:tc>
      </w:tr>
      <w:tr w14:paraId="7EEF87A9">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79630AEB">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DD566B5">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59E37043">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71C15C3">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50C8257A">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3CCC2EA2">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340ED707">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01C92C6">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8CEE84A">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589FB1B4">
            <w:pPr>
              <w:spacing w:line="500" w:lineRule="exact"/>
              <w:jc w:val="left"/>
              <w:rPr>
                <w:szCs w:val="21"/>
              </w:rPr>
            </w:pPr>
          </w:p>
        </w:tc>
      </w:tr>
      <w:tr w14:paraId="1F96C416">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191CB473">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2E06708">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3174EFD4">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4FCF0310">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1A31CF35">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24DCEB8D">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2258AB66">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97A017">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84E2CFA">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747E1A0C">
            <w:pPr>
              <w:spacing w:line="500" w:lineRule="exact"/>
              <w:jc w:val="left"/>
              <w:rPr>
                <w:szCs w:val="21"/>
              </w:rPr>
            </w:pPr>
          </w:p>
        </w:tc>
      </w:tr>
      <w:tr w14:paraId="4DB076DB">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361D5C48">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918659F">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2E714BB0">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F845A46">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6F554319">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72F47DC0">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34255955">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C500C28">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A5CE205">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F4EF8CF">
            <w:pPr>
              <w:spacing w:line="500" w:lineRule="exact"/>
              <w:jc w:val="left"/>
              <w:rPr>
                <w:szCs w:val="21"/>
              </w:rPr>
            </w:pPr>
          </w:p>
        </w:tc>
      </w:tr>
      <w:tr w14:paraId="09C23A03">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61B84188">
            <w:pPr>
              <w:spacing w:line="500" w:lineRule="exact"/>
              <w:jc w:val="left"/>
              <w:rPr>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2000DC5">
            <w:pPr>
              <w:spacing w:line="500" w:lineRule="exact"/>
              <w:jc w:val="left"/>
              <w:rPr>
                <w:szCs w:val="21"/>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0D2339D9">
            <w:pPr>
              <w:spacing w:line="500" w:lineRule="exact"/>
              <w:jc w:val="left"/>
              <w:rPr>
                <w:szCs w:val="21"/>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D082173">
            <w:pPr>
              <w:spacing w:line="500" w:lineRule="exact"/>
              <w:jc w:val="left"/>
              <w:rPr>
                <w:szCs w:val="21"/>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0D448F24">
            <w:pPr>
              <w:spacing w:line="500" w:lineRule="exact"/>
              <w:jc w:val="left"/>
              <w:rPr>
                <w:szCs w:val="21"/>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541FB99B">
            <w:pPr>
              <w:spacing w:line="500" w:lineRule="exact"/>
              <w:jc w:val="left"/>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top"/>
          </w:tcPr>
          <w:p w14:paraId="18CAB4D1">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451769C">
            <w:pPr>
              <w:spacing w:line="500" w:lineRule="exact"/>
              <w:jc w:val="left"/>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51D2FB">
            <w:pPr>
              <w:spacing w:line="500" w:lineRule="exact"/>
              <w:jc w:val="left"/>
              <w:rPr>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63D55AE8">
            <w:pPr>
              <w:spacing w:line="500" w:lineRule="exact"/>
              <w:jc w:val="left"/>
              <w:rPr>
                <w:szCs w:val="21"/>
              </w:rPr>
            </w:pPr>
          </w:p>
        </w:tc>
      </w:tr>
      <w:tr w14:paraId="55E779DE">
        <w:tblPrEx>
          <w:tblCellMar>
            <w:top w:w="0" w:type="dxa"/>
            <w:left w:w="108" w:type="dxa"/>
            <w:bottom w:w="0" w:type="dxa"/>
            <w:right w:w="108" w:type="dxa"/>
          </w:tblCellMar>
        </w:tblPrEx>
        <w:tc>
          <w:tcPr>
            <w:tcW w:w="3536" w:type="dxa"/>
            <w:gridSpan w:val="4"/>
            <w:tcBorders>
              <w:top w:val="single" w:color="auto" w:sz="4" w:space="0"/>
              <w:left w:val="single" w:color="auto" w:sz="4" w:space="0"/>
              <w:bottom w:val="single" w:color="auto" w:sz="4" w:space="0"/>
              <w:right w:val="single" w:color="auto" w:sz="4" w:space="0"/>
            </w:tcBorders>
            <w:noWrap w:val="0"/>
            <w:vAlign w:val="top"/>
          </w:tcPr>
          <w:p w14:paraId="63F914C0">
            <w:pPr>
              <w:spacing w:line="500" w:lineRule="exact"/>
              <w:jc w:val="left"/>
              <w:rPr>
                <w:szCs w:val="21"/>
              </w:rPr>
            </w:pPr>
            <w:r>
              <w:rPr>
                <w:szCs w:val="21"/>
              </w:rPr>
              <w:t>招标人编制的标底</w:t>
            </w:r>
            <w:r>
              <w:rPr>
                <w:rFonts w:hint="eastAsia"/>
                <w:szCs w:val="21"/>
              </w:rPr>
              <w:t>/最高限价</w:t>
            </w:r>
          </w:p>
        </w:tc>
        <w:tc>
          <w:tcPr>
            <w:tcW w:w="5571" w:type="dxa"/>
            <w:gridSpan w:val="6"/>
            <w:tcBorders>
              <w:top w:val="single" w:color="auto" w:sz="4" w:space="0"/>
              <w:left w:val="single" w:color="auto" w:sz="4" w:space="0"/>
              <w:bottom w:val="single" w:color="auto" w:sz="4" w:space="0"/>
              <w:right w:val="single" w:color="auto" w:sz="4" w:space="0"/>
            </w:tcBorders>
            <w:noWrap w:val="0"/>
            <w:vAlign w:val="top"/>
          </w:tcPr>
          <w:p w14:paraId="20428B54">
            <w:pPr>
              <w:spacing w:line="500" w:lineRule="exact"/>
              <w:jc w:val="left"/>
              <w:rPr>
                <w:szCs w:val="21"/>
              </w:rPr>
            </w:pPr>
          </w:p>
        </w:tc>
      </w:tr>
    </w:tbl>
    <w:p w14:paraId="5FC293D4">
      <w:pPr>
        <w:spacing w:line="440" w:lineRule="exact"/>
        <w:rPr>
          <w:szCs w:val="21"/>
        </w:rPr>
      </w:pPr>
      <w:r>
        <w:rPr>
          <w:rFonts w:hint="eastAsia"/>
        </w:rPr>
        <w:t>　　</w:t>
      </w:r>
      <w:r>
        <w:rPr>
          <w:rFonts w:hint="eastAsia"/>
          <w:szCs w:val="21"/>
        </w:rPr>
        <w:t>　</w:t>
      </w:r>
    </w:p>
    <w:p w14:paraId="60DE9B92">
      <w:pPr>
        <w:spacing w:line="620" w:lineRule="exact"/>
        <w:rPr>
          <w:szCs w:val="21"/>
        </w:rPr>
      </w:pPr>
      <w:r>
        <w:rPr>
          <w:szCs w:val="21"/>
        </w:rPr>
        <w:t>招标人代表：</w:t>
      </w:r>
      <w:r>
        <w:rPr>
          <w:szCs w:val="21"/>
          <w:u w:val="single"/>
        </w:rPr>
        <w:t xml:space="preserve">            </w:t>
      </w:r>
      <w:r>
        <w:rPr>
          <w:szCs w:val="21"/>
        </w:rPr>
        <w:t xml:space="preserve"> 记录人：</w:t>
      </w:r>
      <w:r>
        <w:rPr>
          <w:szCs w:val="21"/>
          <w:u w:val="single"/>
        </w:rPr>
        <w:t xml:space="preserve">            </w:t>
      </w:r>
      <w:r>
        <w:rPr>
          <w:szCs w:val="21"/>
        </w:rPr>
        <w:t xml:space="preserve"> 监标人：</w:t>
      </w:r>
      <w:r>
        <w:rPr>
          <w:szCs w:val="21"/>
          <w:u w:val="single"/>
        </w:rPr>
        <w:t xml:space="preserve">            </w:t>
      </w:r>
      <w:r>
        <w:rPr>
          <w:szCs w:val="21"/>
        </w:rPr>
        <w:t xml:space="preserve"> </w:t>
      </w:r>
    </w:p>
    <w:p w14:paraId="552AC011">
      <w:pPr>
        <w:spacing w:line="620" w:lineRule="exact"/>
        <w:rPr>
          <w:sz w:val="20"/>
          <w:szCs w:val="20"/>
        </w:rPr>
      </w:pPr>
      <w:r>
        <w:rPr>
          <w:szCs w:val="21"/>
        </w:rPr>
        <w:t xml:space="preserve">                                    </w:t>
      </w:r>
      <w:r>
        <w:rPr>
          <w:rFonts w:hint="eastAsia"/>
          <w:szCs w:val="21"/>
        </w:rPr>
        <w:t xml:space="preserve">    </w:t>
      </w:r>
      <w:r>
        <w:rPr>
          <w:szCs w:val="21"/>
          <w:u w:val="single"/>
        </w:rPr>
        <w:t xml:space="preserve"> </w:t>
      </w:r>
      <w:r>
        <w:rPr>
          <w:rFonts w:hint="eastAsia"/>
          <w:u w:val="single"/>
        </w:rPr>
        <w:t xml:space="preserve">      </w:t>
      </w:r>
      <w:r>
        <w:rPr>
          <w:szCs w:val="21"/>
        </w:rPr>
        <w:t>年</w:t>
      </w:r>
      <w:r>
        <w:rPr>
          <w:rFonts w:hint="eastAsia"/>
          <w:u w:val="single"/>
        </w:rPr>
        <w:t xml:space="preserve">      </w:t>
      </w:r>
      <w:r>
        <w:rPr>
          <w:szCs w:val="21"/>
        </w:rPr>
        <w:t>月</w:t>
      </w:r>
      <w:r>
        <w:rPr>
          <w:rFonts w:hint="eastAsia"/>
          <w:u w:val="single"/>
        </w:rPr>
        <w:t xml:space="preserve">      </w:t>
      </w:r>
      <w:r>
        <w:rPr>
          <w:szCs w:val="21"/>
        </w:rPr>
        <w:t>日</w:t>
      </w:r>
    </w:p>
    <w:p w14:paraId="2D83A5E0">
      <w:pPr>
        <w:spacing w:line="440" w:lineRule="exact"/>
        <w:rPr>
          <w:szCs w:val="21"/>
        </w:rPr>
      </w:pPr>
      <w:r>
        <w:br w:type="page"/>
      </w:r>
    </w:p>
    <w:p w14:paraId="0F0E6F52">
      <w:pPr>
        <w:pStyle w:val="4"/>
      </w:pPr>
      <w:bookmarkStart w:id="369" w:name="_Toc144974549"/>
      <w:bookmarkStart w:id="370" w:name="_Toc152042359"/>
      <w:bookmarkStart w:id="371" w:name="_Toc152045582"/>
      <w:bookmarkStart w:id="372" w:name="_Toc247514006"/>
      <w:bookmarkStart w:id="373" w:name="_Toc247527607"/>
      <w:bookmarkStart w:id="374" w:name="_Toc14518"/>
      <w:r>
        <w:t>附</w:t>
      </w:r>
      <w:r>
        <w:rPr>
          <w:rFonts w:hint="eastAsia"/>
        </w:rPr>
        <w:t>件</w:t>
      </w:r>
      <w:r>
        <w:t>二：问题澄清通知</w:t>
      </w:r>
      <w:bookmarkEnd w:id="369"/>
      <w:bookmarkEnd w:id="370"/>
      <w:bookmarkEnd w:id="371"/>
      <w:bookmarkEnd w:id="372"/>
      <w:bookmarkEnd w:id="373"/>
      <w:bookmarkEnd w:id="374"/>
    </w:p>
    <w:p w14:paraId="75752F55">
      <w:pPr>
        <w:spacing w:line="440" w:lineRule="exact"/>
        <w:jc w:val="center"/>
        <w:rPr>
          <w:szCs w:val="21"/>
        </w:rPr>
      </w:pPr>
    </w:p>
    <w:p w14:paraId="3223BD05">
      <w:pPr>
        <w:spacing w:line="440" w:lineRule="exact"/>
        <w:jc w:val="center"/>
        <w:rPr>
          <w:rFonts w:eastAsia="黑体"/>
          <w:sz w:val="28"/>
          <w:szCs w:val="28"/>
        </w:rPr>
      </w:pPr>
      <w:r>
        <w:rPr>
          <w:rFonts w:eastAsia="黑体"/>
          <w:sz w:val="28"/>
          <w:szCs w:val="28"/>
        </w:rPr>
        <w:t>问题澄清通知</w:t>
      </w:r>
    </w:p>
    <w:p w14:paraId="1E9F7541">
      <w:pPr>
        <w:spacing w:line="440" w:lineRule="exact"/>
        <w:rPr>
          <w:szCs w:val="21"/>
        </w:rPr>
      </w:pPr>
      <w:r>
        <w:rPr>
          <w:szCs w:val="21"/>
        </w:rPr>
        <w:t xml:space="preserve">                               编号：</w:t>
      </w:r>
    </w:p>
    <w:p w14:paraId="097D99B5">
      <w:pPr>
        <w:spacing w:line="440" w:lineRule="exact"/>
        <w:rPr>
          <w:szCs w:val="21"/>
        </w:rPr>
      </w:pPr>
    </w:p>
    <w:p w14:paraId="2E0C2717">
      <w:pPr>
        <w:spacing w:line="440" w:lineRule="exact"/>
        <w:rPr>
          <w:szCs w:val="21"/>
        </w:rPr>
      </w:pPr>
      <w:r>
        <w:rPr>
          <w:szCs w:val="21"/>
        </w:rPr>
        <w:t xml:space="preserve">  </w:t>
      </w:r>
      <w:r>
        <w:rPr>
          <w:szCs w:val="21"/>
          <w:u w:val="single"/>
        </w:rPr>
        <w:t xml:space="preserve">            </w:t>
      </w:r>
      <w:r>
        <w:rPr>
          <w:szCs w:val="21"/>
        </w:rPr>
        <w:t>（投标人名称）：</w:t>
      </w:r>
    </w:p>
    <w:p w14:paraId="2C1B7EE8">
      <w:pPr>
        <w:spacing w:line="440" w:lineRule="exact"/>
        <w:rPr>
          <w:szCs w:val="21"/>
        </w:rPr>
      </w:pPr>
    </w:p>
    <w:p w14:paraId="22E49D28">
      <w:pPr>
        <w:spacing w:line="440" w:lineRule="exact"/>
        <w:rPr>
          <w:szCs w:val="21"/>
        </w:rPr>
      </w:pPr>
      <w:r>
        <w:rPr>
          <w:szCs w:val="21"/>
        </w:rPr>
        <w:t xml:space="preserve">　　  </w:t>
      </w:r>
      <w:r>
        <w:rPr>
          <w:szCs w:val="21"/>
          <w:u w:val="single"/>
        </w:rPr>
        <w:t xml:space="preserve">　             </w:t>
      </w:r>
      <w:r>
        <w:rPr>
          <w:szCs w:val="21"/>
        </w:rPr>
        <w:t>（项目名称）招标的评标委员会，对你方的投标文件进行了仔细的审查，现需你方对下列问题以书面形式予以澄清：</w:t>
      </w:r>
    </w:p>
    <w:p w14:paraId="0E2F1B8A">
      <w:pPr>
        <w:spacing w:line="440" w:lineRule="exact"/>
        <w:rPr>
          <w:szCs w:val="21"/>
        </w:rPr>
      </w:pPr>
      <w:r>
        <w:rPr>
          <w:szCs w:val="21"/>
        </w:rPr>
        <w:t>　　</w:t>
      </w:r>
    </w:p>
    <w:p w14:paraId="680DAE1B">
      <w:pPr>
        <w:spacing w:line="440" w:lineRule="exact"/>
        <w:rPr>
          <w:szCs w:val="21"/>
        </w:rPr>
      </w:pPr>
      <w:r>
        <w:rPr>
          <w:szCs w:val="21"/>
        </w:rPr>
        <w:t xml:space="preserve">    1.</w:t>
      </w:r>
    </w:p>
    <w:p w14:paraId="4B05E00A">
      <w:pPr>
        <w:spacing w:line="440" w:lineRule="exact"/>
        <w:rPr>
          <w:szCs w:val="21"/>
        </w:rPr>
      </w:pPr>
      <w:r>
        <w:rPr>
          <w:szCs w:val="21"/>
        </w:rPr>
        <w:t xml:space="preserve">    2.</w:t>
      </w:r>
    </w:p>
    <w:p w14:paraId="321220C4">
      <w:pPr>
        <w:spacing w:line="440" w:lineRule="exact"/>
        <w:rPr>
          <w:szCs w:val="21"/>
        </w:rPr>
      </w:pPr>
      <w:r>
        <w:rPr>
          <w:szCs w:val="21"/>
        </w:rPr>
        <w:t xml:space="preserve">     ......   </w:t>
      </w:r>
    </w:p>
    <w:p w14:paraId="23B67A82">
      <w:pPr>
        <w:spacing w:line="440" w:lineRule="exact"/>
        <w:rPr>
          <w:szCs w:val="21"/>
        </w:rPr>
      </w:pPr>
      <w:r>
        <w:rPr>
          <w:szCs w:val="21"/>
        </w:rPr>
        <w:t>　　　</w:t>
      </w:r>
    </w:p>
    <w:p w14:paraId="0CDB3CB6">
      <w:pPr>
        <w:spacing w:line="440" w:lineRule="exact"/>
        <w:rPr>
          <w:szCs w:val="21"/>
        </w:rPr>
      </w:pPr>
      <w:r>
        <w:rPr>
          <w:szCs w:val="21"/>
        </w:rPr>
        <w:t>　　请将上述问题的澄清于</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rPr>
        <w:t>月</w:t>
      </w:r>
      <w:r>
        <w:rPr>
          <w:szCs w:val="21"/>
          <w:u w:val="single"/>
        </w:rPr>
        <w:t xml:space="preserve">   </w:t>
      </w:r>
      <w:r>
        <w:rPr>
          <w:rFonts w:hint="eastAsia"/>
          <w:szCs w:val="21"/>
          <w:u w:val="single"/>
        </w:rPr>
        <w:t xml:space="preserve">  </w:t>
      </w:r>
      <w:r>
        <w:rPr>
          <w:szCs w:val="21"/>
        </w:rPr>
        <w:t>日</w:t>
      </w:r>
      <w:r>
        <w:rPr>
          <w:szCs w:val="21"/>
          <w:u w:val="single"/>
        </w:rPr>
        <w:t xml:space="preserve">     </w:t>
      </w:r>
      <w:r>
        <w:rPr>
          <w:szCs w:val="21"/>
        </w:rPr>
        <w:t>时前递交至</w:t>
      </w:r>
      <w:r>
        <w:rPr>
          <w:szCs w:val="21"/>
          <w:u w:val="single"/>
        </w:rPr>
        <w:t xml:space="preserve">     </w:t>
      </w:r>
      <w:r>
        <w:rPr>
          <w:rFonts w:hint="eastAsia"/>
          <w:szCs w:val="21"/>
          <w:u w:val="single"/>
        </w:rPr>
        <w:t xml:space="preserve">                    </w:t>
      </w:r>
      <w:r>
        <w:rPr>
          <w:szCs w:val="21"/>
        </w:rPr>
        <w:t>（详细地址）</w:t>
      </w:r>
      <w:r>
        <w:rPr>
          <w:rFonts w:hint="eastAsia"/>
          <w:szCs w:val="21"/>
        </w:rPr>
        <w:t>或</w:t>
      </w:r>
      <w:r>
        <w:rPr>
          <w:rFonts w:hint="eastAsia" w:ascii="宋体" w:hAnsi="宋体"/>
          <w:szCs w:val="21"/>
        </w:rPr>
        <w:t>传真至</w:t>
      </w:r>
      <w:r>
        <w:rPr>
          <w:rFonts w:hint="eastAsia" w:ascii="宋体" w:hAnsi="宋体"/>
          <w:szCs w:val="21"/>
          <w:u w:val="single"/>
        </w:rPr>
        <w:t xml:space="preserve">         </w:t>
      </w:r>
      <w:r>
        <w:rPr>
          <w:rFonts w:hint="eastAsia" w:ascii="宋体" w:hAnsi="宋体"/>
          <w:szCs w:val="21"/>
        </w:rPr>
        <w:t>（传真号码）。采用传真方式的，应在</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日</w:t>
      </w:r>
      <w:r>
        <w:rPr>
          <w:rFonts w:ascii="宋体" w:hAnsi="宋体"/>
          <w:szCs w:val="21"/>
          <w:u w:val="single"/>
        </w:rPr>
        <w:t xml:space="preserve">     </w:t>
      </w:r>
      <w:r>
        <w:rPr>
          <w:rFonts w:hint="eastAsia" w:ascii="宋体" w:hAnsi="宋体"/>
          <w:szCs w:val="21"/>
        </w:rPr>
        <w:t>时前将原件递交至</w:t>
      </w:r>
      <w:r>
        <w:rPr>
          <w:szCs w:val="21"/>
          <w:u w:val="single"/>
        </w:rPr>
        <w:t xml:space="preserve">     </w:t>
      </w:r>
      <w:r>
        <w:rPr>
          <w:rFonts w:hint="eastAsia"/>
          <w:szCs w:val="21"/>
          <w:u w:val="single"/>
        </w:rPr>
        <w:t xml:space="preserve">                    </w:t>
      </w:r>
      <w:r>
        <w:rPr>
          <w:szCs w:val="21"/>
        </w:rPr>
        <w:t>（详细地址）。</w:t>
      </w:r>
    </w:p>
    <w:p w14:paraId="567559ED">
      <w:pPr>
        <w:spacing w:line="440" w:lineRule="exact"/>
        <w:rPr>
          <w:szCs w:val="21"/>
        </w:rPr>
      </w:pPr>
    </w:p>
    <w:p w14:paraId="1F8CCF1B">
      <w:pPr>
        <w:spacing w:line="440" w:lineRule="exact"/>
        <w:rPr>
          <w:szCs w:val="21"/>
        </w:rPr>
      </w:pPr>
    </w:p>
    <w:p w14:paraId="43F4820E">
      <w:pPr>
        <w:spacing w:line="440" w:lineRule="exact"/>
        <w:rPr>
          <w:rFonts w:hint="eastAsia"/>
          <w:szCs w:val="21"/>
        </w:rPr>
      </w:pPr>
      <w:r>
        <w:rPr>
          <w:szCs w:val="21"/>
        </w:rPr>
        <w:t xml:space="preserve">                             评标</w:t>
      </w:r>
      <w:r>
        <w:rPr>
          <w:rFonts w:hint="eastAsia"/>
          <w:szCs w:val="21"/>
        </w:rPr>
        <w:t>委员会授权的招标人或招标代理机构</w:t>
      </w:r>
      <w:r>
        <w:rPr>
          <w:szCs w:val="21"/>
        </w:rPr>
        <w:t>：</w:t>
      </w:r>
      <w:r>
        <w:rPr>
          <w:szCs w:val="21"/>
          <w:u w:val="single"/>
        </w:rPr>
        <w:t xml:space="preserve">           </w:t>
      </w:r>
      <w:r>
        <w:rPr>
          <w:szCs w:val="21"/>
        </w:rPr>
        <w:t>（签字</w:t>
      </w:r>
      <w:r>
        <w:rPr>
          <w:rFonts w:hint="eastAsia"/>
          <w:szCs w:val="21"/>
        </w:rPr>
        <w:t>或盖章</w:t>
      </w:r>
      <w:r>
        <w:rPr>
          <w:szCs w:val="21"/>
        </w:rPr>
        <w:t>）</w:t>
      </w:r>
    </w:p>
    <w:p w14:paraId="06FB627C">
      <w:pPr>
        <w:spacing w:line="440" w:lineRule="exact"/>
        <w:rPr>
          <w:szCs w:val="21"/>
        </w:rPr>
      </w:pPr>
      <w:r>
        <w:rPr>
          <w:rFonts w:hint="eastAsia"/>
          <w:szCs w:val="21"/>
        </w:rPr>
        <w:t xml:space="preserve">                                          </w:t>
      </w:r>
    </w:p>
    <w:p w14:paraId="618224DF">
      <w:pPr>
        <w:spacing w:line="440" w:lineRule="exact"/>
        <w:rPr>
          <w:szCs w:val="21"/>
        </w:rPr>
      </w:pPr>
      <w:r>
        <w:rPr>
          <w:szCs w:val="21"/>
        </w:rPr>
        <w:t xml:space="preserve">                                  </w:t>
      </w:r>
      <w:r>
        <w:rPr>
          <w:rFonts w:hint="eastAsia"/>
          <w:szCs w:val="21"/>
        </w:rPr>
        <w:t xml:space="preserve">                 </w:t>
      </w:r>
      <w:r>
        <w:rPr>
          <w:rFonts w:ascii="宋体" w:hAnsi="宋体"/>
          <w:szCs w:val="21"/>
          <w:u w:val="single"/>
        </w:rPr>
        <w:t xml:space="preserve">     </w:t>
      </w:r>
      <w:r>
        <w:rPr>
          <w:szCs w:val="21"/>
        </w:rPr>
        <w:t>年</w:t>
      </w:r>
      <w:r>
        <w:rPr>
          <w:rFonts w:ascii="宋体" w:hAnsi="宋体"/>
          <w:szCs w:val="21"/>
          <w:u w:val="single"/>
        </w:rPr>
        <w:t xml:space="preserve">     </w:t>
      </w:r>
      <w:r>
        <w:rPr>
          <w:szCs w:val="21"/>
        </w:rPr>
        <w:t>月</w:t>
      </w:r>
      <w:r>
        <w:rPr>
          <w:rFonts w:ascii="宋体" w:hAnsi="宋体"/>
          <w:szCs w:val="21"/>
          <w:u w:val="single"/>
        </w:rPr>
        <w:t xml:space="preserve">     </w:t>
      </w:r>
      <w:r>
        <w:rPr>
          <w:szCs w:val="21"/>
        </w:rPr>
        <w:t>日</w:t>
      </w:r>
    </w:p>
    <w:p w14:paraId="6F082B18">
      <w:pPr>
        <w:spacing w:line="400" w:lineRule="exact"/>
      </w:pPr>
    </w:p>
    <w:p w14:paraId="6068BC3C">
      <w:pPr>
        <w:spacing w:line="400" w:lineRule="exact"/>
      </w:pPr>
      <w:r>
        <w:br w:type="page"/>
      </w:r>
    </w:p>
    <w:p w14:paraId="66BD055B">
      <w:pPr>
        <w:pStyle w:val="4"/>
      </w:pPr>
      <w:bookmarkStart w:id="375" w:name="_Toc247514007"/>
      <w:bookmarkStart w:id="376" w:name="_Toc144974550"/>
      <w:bookmarkStart w:id="377" w:name="_Toc247527608"/>
      <w:bookmarkStart w:id="378" w:name="_Toc152042360"/>
      <w:bookmarkStart w:id="379" w:name="_Toc29074"/>
      <w:bookmarkStart w:id="380" w:name="_Toc152045583"/>
      <w:r>
        <w:rPr>
          <w:rFonts w:hint="eastAsia"/>
        </w:rPr>
        <w:t>附件三：问题的澄清</w:t>
      </w:r>
      <w:bookmarkEnd w:id="375"/>
      <w:bookmarkEnd w:id="376"/>
      <w:bookmarkEnd w:id="377"/>
      <w:bookmarkEnd w:id="378"/>
      <w:bookmarkEnd w:id="379"/>
      <w:bookmarkEnd w:id="380"/>
    </w:p>
    <w:p w14:paraId="2BD3D675">
      <w:pPr>
        <w:spacing w:line="400" w:lineRule="exact"/>
        <w:jc w:val="center"/>
        <w:rPr>
          <w:rFonts w:ascii="黑体" w:eastAsia="黑体"/>
          <w:sz w:val="28"/>
          <w:szCs w:val="28"/>
        </w:rPr>
      </w:pPr>
    </w:p>
    <w:p w14:paraId="765D9183">
      <w:pPr>
        <w:spacing w:line="400" w:lineRule="exact"/>
        <w:jc w:val="center"/>
        <w:rPr>
          <w:rFonts w:ascii="黑体" w:eastAsia="黑体"/>
          <w:sz w:val="28"/>
          <w:szCs w:val="28"/>
        </w:rPr>
      </w:pPr>
      <w:r>
        <w:rPr>
          <w:rFonts w:hint="eastAsia" w:ascii="黑体" w:eastAsia="黑体"/>
          <w:sz w:val="28"/>
          <w:szCs w:val="28"/>
        </w:rPr>
        <w:t>问题的澄清</w:t>
      </w:r>
    </w:p>
    <w:p w14:paraId="13F6C54A">
      <w:pPr>
        <w:spacing w:line="400" w:lineRule="exact"/>
        <w:ind w:firstLine="3465" w:firstLineChars="1650"/>
      </w:pPr>
      <w:r>
        <w:rPr>
          <w:rFonts w:hint="eastAsia"/>
        </w:rPr>
        <w:t xml:space="preserve">编号： </w:t>
      </w:r>
    </w:p>
    <w:p w14:paraId="3D626FA6">
      <w:pPr>
        <w:spacing w:line="400" w:lineRule="exact"/>
        <w:rPr>
          <w:szCs w:val="21"/>
        </w:rPr>
      </w:pPr>
    </w:p>
    <w:p w14:paraId="550886B8">
      <w:pPr>
        <w:spacing w:line="440" w:lineRule="exact"/>
        <w:rPr>
          <w:szCs w:val="21"/>
        </w:rPr>
      </w:pPr>
      <w:r>
        <w:rPr>
          <w:szCs w:val="21"/>
          <w:u w:val="single"/>
        </w:rPr>
        <w:t xml:space="preserve">                  </w:t>
      </w:r>
      <w:r>
        <w:rPr>
          <w:szCs w:val="21"/>
        </w:rPr>
        <w:t>（项目名称）招标评标委员会：</w:t>
      </w:r>
    </w:p>
    <w:p w14:paraId="529715E5">
      <w:pPr>
        <w:spacing w:line="440" w:lineRule="exact"/>
        <w:rPr>
          <w:szCs w:val="21"/>
        </w:rPr>
      </w:pPr>
    </w:p>
    <w:p w14:paraId="2FA77E0F">
      <w:pPr>
        <w:spacing w:line="440" w:lineRule="exact"/>
        <w:rPr>
          <w:szCs w:val="21"/>
        </w:rPr>
      </w:pPr>
      <w:r>
        <w:rPr>
          <w:szCs w:val="21"/>
        </w:rPr>
        <w:t>　　问题澄清通知（编号：</w:t>
      </w:r>
      <w:r>
        <w:rPr>
          <w:szCs w:val="21"/>
          <w:u w:val="single"/>
        </w:rPr>
        <w:t xml:space="preserve">        </w:t>
      </w:r>
      <w:r>
        <w:rPr>
          <w:szCs w:val="21"/>
        </w:rPr>
        <w:t>）已收悉，现澄清如下：</w:t>
      </w:r>
    </w:p>
    <w:p w14:paraId="41819C25">
      <w:pPr>
        <w:spacing w:line="440" w:lineRule="exact"/>
        <w:rPr>
          <w:szCs w:val="21"/>
        </w:rPr>
      </w:pPr>
      <w:r>
        <w:rPr>
          <w:szCs w:val="21"/>
        </w:rPr>
        <w:t>　     1.</w:t>
      </w:r>
    </w:p>
    <w:p w14:paraId="71FC6380">
      <w:pPr>
        <w:spacing w:line="440" w:lineRule="exact"/>
        <w:rPr>
          <w:szCs w:val="21"/>
        </w:rPr>
      </w:pPr>
      <w:r>
        <w:rPr>
          <w:szCs w:val="21"/>
        </w:rPr>
        <w:t>　     2.</w:t>
      </w:r>
    </w:p>
    <w:p w14:paraId="3D6BA96E">
      <w:pPr>
        <w:spacing w:line="440" w:lineRule="exact"/>
        <w:rPr>
          <w:szCs w:val="21"/>
        </w:rPr>
      </w:pPr>
      <w:r>
        <w:rPr>
          <w:szCs w:val="21"/>
        </w:rPr>
        <w:t>　    .....</w:t>
      </w:r>
    </w:p>
    <w:p w14:paraId="2289EC17">
      <w:pPr>
        <w:spacing w:line="440" w:lineRule="exact"/>
        <w:rPr>
          <w:szCs w:val="21"/>
        </w:rPr>
      </w:pPr>
      <w:r>
        <w:rPr>
          <w:szCs w:val="21"/>
        </w:rPr>
        <w:t xml:space="preserve">                       </w:t>
      </w:r>
    </w:p>
    <w:p w14:paraId="1CAECCC1">
      <w:pPr>
        <w:spacing w:line="440" w:lineRule="exact"/>
        <w:rPr>
          <w:szCs w:val="21"/>
        </w:rPr>
      </w:pPr>
      <w:r>
        <w:rPr>
          <w:szCs w:val="21"/>
        </w:rPr>
        <w:t xml:space="preserve">　 </w:t>
      </w:r>
    </w:p>
    <w:p w14:paraId="743DF44D">
      <w:pPr>
        <w:spacing w:line="440" w:lineRule="exact"/>
        <w:rPr>
          <w:szCs w:val="21"/>
        </w:rPr>
      </w:pPr>
    </w:p>
    <w:p w14:paraId="3F78C769">
      <w:pPr>
        <w:spacing w:line="440" w:lineRule="exact"/>
        <w:rPr>
          <w:szCs w:val="21"/>
        </w:rPr>
      </w:pPr>
    </w:p>
    <w:p w14:paraId="23D8625C">
      <w:pPr>
        <w:spacing w:line="440" w:lineRule="exact"/>
        <w:rPr>
          <w:szCs w:val="21"/>
        </w:rPr>
      </w:pPr>
    </w:p>
    <w:p w14:paraId="7E5EC8C6">
      <w:pPr>
        <w:spacing w:line="440" w:lineRule="exact"/>
        <w:rPr>
          <w:szCs w:val="21"/>
        </w:rPr>
      </w:pPr>
    </w:p>
    <w:p w14:paraId="2EF022ED">
      <w:pPr>
        <w:spacing w:line="440" w:lineRule="exact"/>
        <w:rPr>
          <w:szCs w:val="21"/>
        </w:rPr>
      </w:pPr>
      <w:r>
        <w:rPr>
          <w:szCs w:val="21"/>
        </w:rPr>
        <w:t>　　　　　　　　　　　　　　　投标人：</w:t>
      </w:r>
      <w:r>
        <w:rPr>
          <w:szCs w:val="21"/>
          <w:u w:val="single"/>
        </w:rPr>
        <w:t xml:space="preserve">                      </w:t>
      </w:r>
      <w:r>
        <w:rPr>
          <w:rFonts w:hint="eastAsia"/>
          <w:szCs w:val="21"/>
          <w:u w:val="single"/>
        </w:rPr>
        <w:t xml:space="preserve">  </w:t>
      </w:r>
      <w:r>
        <w:rPr>
          <w:szCs w:val="21"/>
        </w:rPr>
        <w:t>（盖单位章）</w:t>
      </w:r>
    </w:p>
    <w:p w14:paraId="45A77242">
      <w:pPr>
        <w:spacing w:line="440" w:lineRule="exact"/>
        <w:rPr>
          <w:szCs w:val="21"/>
        </w:rPr>
      </w:pPr>
      <w:r>
        <w:rPr>
          <w:szCs w:val="21"/>
        </w:rPr>
        <w:t>　　　　　　　　　　　　　　　</w:t>
      </w:r>
    </w:p>
    <w:p w14:paraId="58B9C97B">
      <w:pPr>
        <w:spacing w:line="440" w:lineRule="exact"/>
        <w:rPr>
          <w:szCs w:val="21"/>
        </w:rPr>
      </w:pPr>
      <w:r>
        <w:rPr>
          <w:szCs w:val="21"/>
        </w:rPr>
        <w:t>　　　　　　　　　　　　　　　法定代表人或其委托代理人：</w:t>
      </w:r>
      <w:r>
        <w:rPr>
          <w:szCs w:val="21"/>
          <w:u w:val="single"/>
        </w:rPr>
        <w:t xml:space="preserve">          </w:t>
      </w:r>
      <w:r>
        <w:rPr>
          <w:szCs w:val="21"/>
        </w:rPr>
        <w:t>（签字）</w:t>
      </w:r>
    </w:p>
    <w:p w14:paraId="3225CFEE">
      <w:pPr>
        <w:spacing w:line="440" w:lineRule="exact"/>
        <w:rPr>
          <w:szCs w:val="21"/>
        </w:rPr>
      </w:pPr>
      <w:r>
        <w:rPr>
          <w:szCs w:val="21"/>
        </w:rPr>
        <w:t>　　　　　　　　　　　　　　　</w:t>
      </w:r>
    </w:p>
    <w:p w14:paraId="66FF722F">
      <w:pPr>
        <w:spacing w:line="440" w:lineRule="exact"/>
        <w:rPr>
          <w:szCs w:val="21"/>
        </w:rPr>
      </w:pPr>
      <w:r>
        <w:rPr>
          <w:szCs w:val="21"/>
        </w:rPr>
        <w:t xml:space="preserve">　　　　　　　　　　　　　　　        </w:t>
      </w:r>
      <w:r>
        <w:rPr>
          <w:rFonts w:ascii="宋体" w:hAnsi="宋体"/>
          <w:szCs w:val="21"/>
          <w:u w:val="single"/>
        </w:rPr>
        <w:t xml:space="preserve">     </w:t>
      </w:r>
      <w:r>
        <w:rPr>
          <w:szCs w:val="21"/>
        </w:rPr>
        <w:t>年</w:t>
      </w:r>
      <w:r>
        <w:rPr>
          <w:rFonts w:ascii="宋体" w:hAnsi="宋体"/>
          <w:szCs w:val="21"/>
          <w:u w:val="single"/>
        </w:rPr>
        <w:t xml:space="preserve">     </w:t>
      </w:r>
      <w:r>
        <w:rPr>
          <w:szCs w:val="21"/>
        </w:rPr>
        <w:t>月</w:t>
      </w:r>
      <w:r>
        <w:rPr>
          <w:rFonts w:ascii="宋体" w:hAnsi="宋体"/>
          <w:szCs w:val="21"/>
          <w:u w:val="single"/>
        </w:rPr>
        <w:t xml:space="preserve">     </w:t>
      </w:r>
      <w:r>
        <w:rPr>
          <w:szCs w:val="21"/>
        </w:rPr>
        <w:t>日</w:t>
      </w:r>
    </w:p>
    <w:p w14:paraId="36225EAD">
      <w:pPr>
        <w:spacing w:line="400" w:lineRule="exact"/>
      </w:pPr>
    </w:p>
    <w:p w14:paraId="2A32EBE5">
      <w:pPr>
        <w:spacing w:line="400" w:lineRule="exact"/>
      </w:pPr>
      <w:r>
        <w:br w:type="page"/>
      </w:r>
    </w:p>
    <w:p w14:paraId="3EC6F3E7">
      <w:pPr>
        <w:pStyle w:val="4"/>
      </w:pPr>
      <w:bookmarkStart w:id="381" w:name="_Toc144974551"/>
      <w:bookmarkStart w:id="382" w:name="_Toc152042361"/>
      <w:bookmarkStart w:id="383" w:name="_Toc247514008"/>
      <w:bookmarkStart w:id="384" w:name="_Toc247527609"/>
      <w:bookmarkStart w:id="385" w:name="_Toc16803"/>
      <w:bookmarkStart w:id="386" w:name="_Toc152045584"/>
      <w:r>
        <w:rPr>
          <w:rFonts w:hint="eastAsia"/>
        </w:rPr>
        <w:t>附件四：中标通知书</w:t>
      </w:r>
      <w:bookmarkEnd w:id="381"/>
      <w:bookmarkEnd w:id="382"/>
      <w:bookmarkEnd w:id="383"/>
      <w:bookmarkEnd w:id="384"/>
      <w:bookmarkEnd w:id="385"/>
      <w:bookmarkEnd w:id="386"/>
    </w:p>
    <w:p w14:paraId="4D3382BE">
      <w:pPr>
        <w:spacing w:line="400" w:lineRule="exact"/>
      </w:pPr>
    </w:p>
    <w:p w14:paraId="20876BD9">
      <w:pPr>
        <w:spacing w:line="400" w:lineRule="exact"/>
        <w:jc w:val="center"/>
        <w:rPr>
          <w:rFonts w:ascii="黑体" w:eastAsia="黑体"/>
          <w:sz w:val="28"/>
          <w:szCs w:val="28"/>
        </w:rPr>
      </w:pPr>
      <w:r>
        <w:rPr>
          <w:rFonts w:hint="eastAsia" w:ascii="黑体" w:eastAsia="黑体"/>
          <w:sz w:val="28"/>
          <w:szCs w:val="28"/>
        </w:rPr>
        <w:t>中标通知书</w:t>
      </w:r>
    </w:p>
    <w:p w14:paraId="79E536F4">
      <w:pPr>
        <w:spacing w:line="400" w:lineRule="exact"/>
      </w:pPr>
      <w:r>
        <w:t xml:space="preserve">                              </w:t>
      </w:r>
    </w:p>
    <w:p w14:paraId="2E6D6A3E">
      <w:pPr>
        <w:spacing w:line="440" w:lineRule="exact"/>
        <w:rPr>
          <w:szCs w:val="21"/>
        </w:rPr>
      </w:pPr>
      <w:r>
        <w:rPr>
          <w:szCs w:val="21"/>
          <w:u w:val="single"/>
        </w:rPr>
        <w:t xml:space="preserve">                   </w:t>
      </w:r>
      <w:r>
        <w:rPr>
          <w:szCs w:val="21"/>
        </w:rPr>
        <w:t>（中标人名称）：</w:t>
      </w:r>
    </w:p>
    <w:p w14:paraId="78649267">
      <w:pPr>
        <w:spacing w:line="440" w:lineRule="exact"/>
        <w:rPr>
          <w:szCs w:val="21"/>
        </w:rPr>
      </w:pPr>
    </w:p>
    <w:p w14:paraId="3E76EA8F">
      <w:pPr>
        <w:spacing w:line="440" w:lineRule="exact"/>
        <w:rPr>
          <w:szCs w:val="21"/>
        </w:rPr>
      </w:pPr>
      <w:r>
        <w:rPr>
          <w:szCs w:val="21"/>
        </w:rPr>
        <w:t>　　你方于</w:t>
      </w:r>
      <w:r>
        <w:rPr>
          <w:szCs w:val="21"/>
          <w:u w:val="single"/>
        </w:rPr>
        <w:t xml:space="preserve">         </w:t>
      </w:r>
      <w:r>
        <w:rPr>
          <w:szCs w:val="21"/>
        </w:rPr>
        <w:t>（投标日期）所递交的</w:t>
      </w:r>
      <w:r>
        <w:rPr>
          <w:szCs w:val="21"/>
          <w:u w:val="single"/>
        </w:rPr>
        <w:t xml:space="preserve">              </w:t>
      </w:r>
      <w:r>
        <w:rPr>
          <w:szCs w:val="21"/>
        </w:rPr>
        <w:t>（项目名称）</w:t>
      </w:r>
      <w:r>
        <w:rPr>
          <w:rFonts w:hint="eastAsia"/>
          <w:szCs w:val="21"/>
        </w:rPr>
        <w:t>招标的</w:t>
      </w:r>
      <w:r>
        <w:rPr>
          <w:szCs w:val="21"/>
        </w:rPr>
        <w:t>投标文件已被我方接受，被确定为中标人。</w:t>
      </w:r>
    </w:p>
    <w:p w14:paraId="729A30BE">
      <w:pPr>
        <w:spacing w:line="440" w:lineRule="exact"/>
        <w:rPr>
          <w:szCs w:val="21"/>
        </w:rPr>
      </w:pPr>
      <w:r>
        <w:rPr>
          <w:szCs w:val="21"/>
        </w:rPr>
        <w:t>　　中标价：</w:t>
      </w:r>
      <w:r>
        <w:rPr>
          <w:szCs w:val="21"/>
          <w:u w:val="single"/>
        </w:rPr>
        <w:t xml:space="preserve">                   </w:t>
      </w:r>
      <w:r>
        <w:rPr>
          <w:szCs w:val="21"/>
        </w:rPr>
        <w:t>元。</w:t>
      </w:r>
    </w:p>
    <w:p w14:paraId="384EF26D">
      <w:pPr>
        <w:spacing w:line="440" w:lineRule="exact"/>
        <w:rPr>
          <w:szCs w:val="21"/>
        </w:rPr>
      </w:pPr>
      <w:r>
        <w:rPr>
          <w:szCs w:val="21"/>
        </w:rPr>
        <w:t>　　工期：</w:t>
      </w:r>
      <w:r>
        <w:rPr>
          <w:szCs w:val="21"/>
          <w:u w:val="single"/>
        </w:rPr>
        <w:t xml:space="preserve">      </w:t>
      </w:r>
      <w:r>
        <w:rPr>
          <w:szCs w:val="21"/>
        </w:rPr>
        <w:t>日历天。</w:t>
      </w:r>
    </w:p>
    <w:p w14:paraId="158CACE0">
      <w:pPr>
        <w:spacing w:line="440" w:lineRule="exact"/>
        <w:rPr>
          <w:szCs w:val="21"/>
        </w:rPr>
      </w:pPr>
      <w:r>
        <w:rPr>
          <w:szCs w:val="21"/>
        </w:rPr>
        <w:t>　  质量标准：</w:t>
      </w:r>
      <w:r>
        <w:rPr>
          <w:szCs w:val="21"/>
          <w:u w:val="single"/>
        </w:rPr>
        <w:t xml:space="preserve">                      </w:t>
      </w:r>
      <w:r>
        <w:rPr>
          <w:szCs w:val="21"/>
        </w:rPr>
        <w:t>。</w:t>
      </w:r>
    </w:p>
    <w:p w14:paraId="747BD862">
      <w:pPr>
        <w:spacing w:line="440" w:lineRule="exact"/>
        <w:ind w:firstLine="420"/>
        <w:rPr>
          <w:rFonts w:hint="eastAsia"/>
          <w:szCs w:val="21"/>
        </w:rPr>
      </w:pPr>
      <w:r>
        <w:rPr>
          <w:rFonts w:hint="eastAsia"/>
          <w:szCs w:val="21"/>
        </w:rPr>
        <w:t>工程总承包</w:t>
      </w:r>
      <w:r>
        <w:rPr>
          <w:szCs w:val="21"/>
        </w:rPr>
        <w:t>项目经理：</w:t>
      </w:r>
      <w:r>
        <w:rPr>
          <w:szCs w:val="21"/>
          <w:u w:val="single"/>
        </w:rPr>
        <w:t xml:space="preserve">      </w:t>
      </w:r>
      <w:r>
        <w:rPr>
          <w:rFonts w:hint="eastAsia"/>
          <w:szCs w:val="21"/>
          <w:u w:val="single"/>
        </w:rPr>
        <w:t xml:space="preserve">     </w:t>
      </w:r>
      <w:r>
        <w:rPr>
          <w:szCs w:val="21"/>
          <w:u w:val="single"/>
        </w:rPr>
        <w:t xml:space="preserve">        </w:t>
      </w:r>
      <w:r>
        <w:rPr>
          <w:szCs w:val="21"/>
        </w:rPr>
        <w:t>（姓名）。</w:t>
      </w:r>
    </w:p>
    <w:p w14:paraId="75C7007D">
      <w:pPr>
        <w:spacing w:line="440" w:lineRule="exact"/>
        <w:ind w:firstLine="420"/>
        <w:rPr>
          <w:rFonts w:hint="eastAsia"/>
          <w:szCs w:val="21"/>
        </w:rPr>
      </w:pPr>
      <w:r>
        <w:rPr>
          <w:rFonts w:hint="eastAsia"/>
          <w:szCs w:val="21"/>
        </w:rPr>
        <w:t>设计负责人：</w:t>
      </w:r>
      <w:r>
        <w:rPr>
          <w:szCs w:val="21"/>
          <w:u w:val="single"/>
        </w:rPr>
        <w:t xml:space="preserve">     </w:t>
      </w:r>
      <w:r>
        <w:rPr>
          <w:rFonts w:hint="eastAsia"/>
          <w:szCs w:val="21"/>
          <w:u w:val="single"/>
        </w:rPr>
        <w:t xml:space="preserve">   </w:t>
      </w:r>
      <w:r>
        <w:rPr>
          <w:szCs w:val="21"/>
          <w:u w:val="single"/>
        </w:rPr>
        <w:t xml:space="preserve">         </w:t>
      </w:r>
      <w:r>
        <w:rPr>
          <w:szCs w:val="21"/>
        </w:rPr>
        <w:t>（姓名）。</w:t>
      </w:r>
    </w:p>
    <w:p w14:paraId="1FC96DD2">
      <w:pPr>
        <w:spacing w:line="440" w:lineRule="exact"/>
        <w:ind w:firstLine="420"/>
        <w:rPr>
          <w:rFonts w:hint="eastAsia"/>
          <w:szCs w:val="21"/>
        </w:rPr>
      </w:pPr>
      <w:r>
        <w:rPr>
          <w:rFonts w:hint="eastAsia"/>
          <w:szCs w:val="21"/>
        </w:rPr>
        <w:t>施工负责人：</w:t>
      </w:r>
      <w:r>
        <w:rPr>
          <w:rFonts w:hint="eastAsia"/>
          <w:szCs w:val="21"/>
          <w:u w:val="single"/>
        </w:rPr>
        <w:t xml:space="preserve">                 </w:t>
      </w:r>
      <w:r>
        <w:rPr>
          <w:rFonts w:hint="eastAsia"/>
          <w:szCs w:val="21"/>
        </w:rPr>
        <w:t>（姓名）。</w:t>
      </w:r>
    </w:p>
    <w:p w14:paraId="69912C73">
      <w:pPr>
        <w:spacing w:line="440" w:lineRule="exact"/>
        <w:ind w:firstLine="420"/>
        <w:rPr>
          <w:rFonts w:hint="eastAsia"/>
          <w:szCs w:val="21"/>
        </w:rPr>
      </w:pPr>
      <w:r>
        <w:rPr>
          <w:szCs w:val="21"/>
        </w:rPr>
        <w:t>请你方在接到本通知书后的</w:t>
      </w:r>
      <w:r>
        <w:rPr>
          <w:szCs w:val="21"/>
          <w:u w:val="single"/>
        </w:rPr>
        <w:t xml:space="preserve">     </w:t>
      </w:r>
      <w:r>
        <w:rPr>
          <w:szCs w:val="21"/>
        </w:rPr>
        <w:t>日内到</w:t>
      </w:r>
      <w:r>
        <w:rPr>
          <w:szCs w:val="21"/>
          <w:u w:val="single"/>
        </w:rPr>
        <w:t xml:space="preserve">                      </w:t>
      </w:r>
      <w:r>
        <w:rPr>
          <w:szCs w:val="21"/>
        </w:rPr>
        <w:t>（指定地点）与我方签订</w:t>
      </w:r>
      <w:r>
        <w:rPr>
          <w:rFonts w:hint="eastAsia"/>
          <w:szCs w:val="21"/>
        </w:rPr>
        <w:t>工程总承包</w:t>
      </w:r>
      <w:r>
        <w:rPr>
          <w:szCs w:val="21"/>
        </w:rPr>
        <w:t>合同，在此之前按招标文件第二章“投标人须知”第7.</w:t>
      </w:r>
      <w:r>
        <w:rPr>
          <w:rFonts w:hint="eastAsia"/>
          <w:szCs w:val="21"/>
        </w:rPr>
        <w:t>4</w:t>
      </w:r>
      <w:r>
        <w:rPr>
          <w:szCs w:val="21"/>
        </w:rPr>
        <w:t>款规定向我方提交履约担保。</w:t>
      </w:r>
    </w:p>
    <w:p w14:paraId="202427D4">
      <w:pPr>
        <w:spacing w:line="440" w:lineRule="exact"/>
        <w:ind w:firstLine="420"/>
        <w:rPr>
          <w:rFonts w:hint="eastAsia"/>
          <w:szCs w:val="21"/>
        </w:rPr>
      </w:pPr>
      <w:r>
        <w:rPr>
          <w:rFonts w:hint="eastAsia"/>
          <w:szCs w:val="21"/>
        </w:rPr>
        <w:t>随附的澄清、说明、补正事项纪要，是本中标通知书的组成部分。</w:t>
      </w:r>
    </w:p>
    <w:p w14:paraId="2F498600">
      <w:pPr>
        <w:spacing w:line="440" w:lineRule="exact"/>
        <w:rPr>
          <w:szCs w:val="21"/>
        </w:rPr>
      </w:pPr>
      <w:r>
        <w:rPr>
          <w:szCs w:val="21"/>
        </w:rPr>
        <w:t>　　特此通知。</w:t>
      </w:r>
    </w:p>
    <w:p w14:paraId="15480ECD">
      <w:pPr>
        <w:spacing w:line="440" w:lineRule="exact"/>
        <w:ind w:firstLine="420" w:firstLineChars="200"/>
        <w:rPr>
          <w:rFonts w:hint="eastAsia"/>
          <w:szCs w:val="21"/>
        </w:rPr>
      </w:pPr>
      <w:r>
        <w:rPr>
          <w:rFonts w:hint="eastAsia"/>
          <w:szCs w:val="21"/>
        </w:rPr>
        <w:t>附：澄清、说明、补正事项纪要</w:t>
      </w:r>
    </w:p>
    <w:p w14:paraId="2D3D3E6A">
      <w:pPr>
        <w:spacing w:line="440" w:lineRule="exact"/>
        <w:rPr>
          <w:szCs w:val="21"/>
        </w:rPr>
      </w:pPr>
    </w:p>
    <w:p w14:paraId="613CFB76">
      <w:pPr>
        <w:spacing w:line="440" w:lineRule="exact"/>
        <w:rPr>
          <w:szCs w:val="21"/>
        </w:rPr>
      </w:pPr>
    </w:p>
    <w:p w14:paraId="760EA5C7">
      <w:pPr>
        <w:spacing w:line="540" w:lineRule="exact"/>
        <w:ind w:firstLine="3238" w:firstLineChars="1542"/>
        <w:rPr>
          <w:szCs w:val="21"/>
        </w:rPr>
      </w:pPr>
      <w:r>
        <w:rPr>
          <w:szCs w:val="21"/>
        </w:rPr>
        <w:t>招标人：</w:t>
      </w:r>
      <w:r>
        <w:rPr>
          <w:szCs w:val="21"/>
          <w:u w:val="single"/>
        </w:rPr>
        <w:t xml:space="preserve">              </w:t>
      </w:r>
      <w:r>
        <w:rPr>
          <w:szCs w:val="21"/>
        </w:rPr>
        <w:t xml:space="preserve">（盖单位章）            </w:t>
      </w:r>
    </w:p>
    <w:p w14:paraId="1B6DBDFC">
      <w:pPr>
        <w:spacing w:line="540" w:lineRule="exact"/>
        <w:ind w:firstLine="3238" w:firstLineChars="1542"/>
        <w:rPr>
          <w:szCs w:val="21"/>
        </w:rPr>
      </w:pPr>
      <w:r>
        <w:rPr>
          <w:szCs w:val="21"/>
        </w:rPr>
        <w:t>法定代表人：</w:t>
      </w:r>
      <w:r>
        <w:rPr>
          <w:szCs w:val="21"/>
          <w:u w:val="single"/>
        </w:rPr>
        <w:t xml:space="preserve">            </w:t>
      </w:r>
      <w:r>
        <w:rPr>
          <w:szCs w:val="21"/>
        </w:rPr>
        <w:t>（签字）</w:t>
      </w:r>
    </w:p>
    <w:p w14:paraId="7A0C2833">
      <w:pPr>
        <w:spacing w:line="540" w:lineRule="exact"/>
        <w:ind w:firstLine="3863" w:firstLineChars="1840"/>
        <w:rPr>
          <w:szCs w:val="21"/>
        </w:rPr>
      </w:pPr>
      <w:r>
        <w:rPr>
          <w:szCs w:val="21"/>
        </w:rPr>
        <w:t xml:space="preserve"> </w:t>
      </w:r>
      <w:r>
        <w:rPr>
          <w:rFonts w:ascii="宋体" w:hAnsi="宋体"/>
          <w:szCs w:val="21"/>
          <w:u w:val="single"/>
        </w:rPr>
        <w:t xml:space="preserve">     </w:t>
      </w:r>
      <w:r>
        <w:rPr>
          <w:szCs w:val="21"/>
        </w:rPr>
        <w:t>年</w:t>
      </w:r>
      <w:r>
        <w:rPr>
          <w:rFonts w:ascii="宋体" w:hAnsi="宋体"/>
          <w:szCs w:val="21"/>
          <w:u w:val="single"/>
        </w:rPr>
        <w:t xml:space="preserve">     </w:t>
      </w:r>
      <w:r>
        <w:rPr>
          <w:szCs w:val="21"/>
        </w:rPr>
        <w:t>月</w:t>
      </w:r>
      <w:r>
        <w:rPr>
          <w:rFonts w:ascii="宋体" w:hAnsi="宋体"/>
          <w:szCs w:val="21"/>
          <w:u w:val="single"/>
        </w:rPr>
        <w:t xml:space="preserve">     </w:t>
      </w:r>
      <w:r>
        <w:rPr>
          <w:szCs w:val="21"/>
        </w:rPr>
        <w:t>日</w:t>
      </w:r>
    </w:p>
    <w:p w14:paraId="7EDA4EDF">
      <w:pPr>
        <w:spacing w:line="400" w:lineRule="exact"/>
      </w:pPr>
    </w:p>
    <w:p w14:paraId="77D79F0B">
      <w:pPr>
        <w:spacing w:line="400" w:lineRule="exact"/>
      </w:pPr>
      <w:r>
        <w:br w:type="page"/>
      </w:r>
    </w:p>
    <w:p w14:paraId="7C0DEF9C">
      <w:pPr>
        <w:pStyle w:val="4"/>
      </w:pPr>
      <w:bookmarkStart w:id="387" w:name="_Toc247527610"/>
      <w:bookmarkStart w:id="388" w:name="_Toc152042362"/>
      <w:bookmarkStart w:id="389" w:name="_Toc144974552"/>
      <w:bookmarkStart w:id="390" w:name="_Toc25073"/>
      <w:bookmarkStart w:id="391" w:name="_Toc247514009"/>
      <w:bookmarkStart w:id="392" w:name="_Toc152045585"/>
      <w:r>
        <w:rPr>
          <w:rFonts w:hint="eastAsia"/>
        </w:rPr>
        <w:t>附件五：中标结果通知书</w:t>
      </w:r>
      <w:bookmarkEnd w:id="387"/>
      <w:bookmarkEnd w:id="388"/>
      <w:bookmarkEnd w:id="389"/>
      <w:bookmarkEnd w:id="390"/>
      <w:bookmarkEnd w:id="391"/>
      <w:bookmarkEnd w:id="392"/>
    </w:p>
    <w:p w14:paraId="40CFC261">
      <w:pPr>
        <w:spacing w:line="400" w:lineRule="exact"/>
      </w:pPr>
    </w:p>
    <w:p w14:paraId="488C166E">
      <w:pPr>
        <w:spacing w:line="400" w:lineRule="exact"/>
        <w:jc w:val="center"/>
        <w:rPr>
          <w:rFonts w:ascii="黑体" w:eastAsia="黑体"/>
          <w:sz w:val="28"/>
          <w:szCs w:val="28"/>
        </w:rPr>
      </w:pPr>
      <w:r>
        <w:rPr>
          <w:rFonts w:hint="eastAsia" w:ascii="黑体" w:eastAsia="黑体"/>
          <w:sz w:val="28"/>
          <w:szCs w:val="28"/>
        </w:rPr>
        <w:t>中标结果通知书</w:t>
      </w:r>
    </w:p>
    <w:p w14:paraId="6ECB0A79">
      <w:pPr>
        <w:spacing w:line="400" w:lineRule="exact"/>
      </w:pPr>
    </w:p>
    <w:p w14:paraId="6EF0D64F">
      <w:pPr>
        <w:spacing w:line="440" w:lineRule="exact"/>
        <w:rPr>
          <w:szCs w:val="21"/>
        </w:rPr>
      </w:pPr>
      <w:r>
        <w:rPr>
          <w:szCs w:val="21"/>
          <w:u w:val="single"/>
        </w:rPr>
        <w:t xml:space="preserve">                  </w:t>
      </w:r>
      <w:r>
        <w:rPr>
          <w:szCs w:val="21"/>
        </w:rPr>
        <w:t>（未中标人名称）：</w:t>
      </w:r>
    </w:p>
    <w:p w14:paraId="763C231F">
      <w:pPr>
        <w:spacing w:line="440" w:lineRule="exact"/>
        <w:rPr>
          <w:szCs w:val="21"/>
        </w:rPr>
      </w:pPr>
      <w:r>
        <w:rPr>
          <w:szCs w:val="21"/>
        </w:rPr>
        <w:t xml:space="preserve">    </w:t>
      </w:r>
    </w:p>
    <w:p w14:paraId="4AEE6B62">
      <w:pPr>
        <w:spacing w:line="440" w:lineRule="exact"/>
        <w:ind w:firstLine="420"/>
        <w:rPr>
          <w:szCs w:val="21"/>
        </w:rPr>
      </w:pPr>
      <w:r>
        <w:rPr>
          <w:szCs w:val="21"/>
        </w:rPr>
        <w:t>我方已接受</w:t>
      </w:r>
      <w:r>
        <w:rPr>
          <w:szCs w:val="21"/>
          <w:u w:val="single"/>
        </w:rPr>
        <w:t xml:space="preserve">       </w:t>
      </w:r>
      <w:r>
        <w:rPr>
          <w:rFonts w:hint="eastAsia"/>
          <w:szCs w:val="21"/>
          <w:u w:val="single"/>
        </w:rPr>
        <w:t xml:space="preserve">   </w:t>
      </w:r>
      <w:r>
        <w:rPr>
          <w:szCs w:val="21"/>
          <w:u w:val="single"/>
        </w:rPr>
        <w:t xml:space="preserve">           </w:t>
      </w:r>
      <w:r>
        <w:rPr>
          <w:szCs w:val="21"/>
        </w:rPr>
        <w:t>（中标人名称）于</w:t>
      </w:r>
      <w:r>
        <w:rPr>
          <w:szCs w:val="21"/>
          <w:u w:val="single"/>
        </w:rPr>
        <w:t xml:space="preserve">         </w:t>
      </w:r>
      <w:r>
        <w:rPr>
          <w:rFonts w:hint="eastAsia"/>
          <w:szCs w:val="21"/>
          <w:u w:val="single"/>
        </w:rPr>
        <w:t xml:space="preserve">    </w:t>
      </w:r>
      <w:r>
        <w:rPr>
          <w:szCs w:val="21"/>
          <w:u w:val="single"/>
        </w:rPr>
        <w:t xml:space="preserve">         </w:t>
      </w:r>
      <w:r>
        <w:rPr>
          <w:szCs w:val="21"/>
        </w:rPr>
        <w:t>（投标日期）所递交的</w:t>
      </w:r>
      <w:r>
        <w:rPr>
          <w:szCs w:val="21"/>
          <w:u w:val="single"/>
        </w:rPr>
        <w:t xml:space="preserve">               </w:t>
      </w:r>
      <w:r>
        <w:rPr>
          <w:szCs w:val="21"/>
        </w:rPr>
        <w:t>（项目名称）</w:t>
      </w:r>
      <w:r>
        <w:rPr>
          <w:rFonts w:hint="eastAsia"/>
          <w:szCs w:val="21"/>
        </w:rPr>
        <w:t>招标的</w:t>
      </w:r>
      <w:r>
        <w:rPr>
          <w:szCs w:val="21"/>
        </w:rPr>
        <w:t>投标文件，确定</w:t>
      </w:r>
      <w:r>
        <w:rPr>
          <w:szCs w:val="21"/>
          <w:u w:val="single"/>
        </w:rPr>
        <w:t xml:space="preserve">            </w:t>
      </w:r>
      <w:r>
        <w:rPr>
          <w:szCs w:val="21"/>
        </w:rPr>
        <w:t>（中标人名称）为中标人。</w:t>
      </w:r>
    </w:p>
    <w:p w14:paraId="09B16BA7">
      <w:pPr>
        <w:spacing w:line="440" w:lineRule="exact"/>
        <w:rPr>
          <w:szCs w:val="21"/>
        </w:rPr>
      </w:pPr>
      <w:r>
        <w:rPr>
          <w:szCs w:val="21"/>
        </w:rPr>
        <w:t>　　感谢你单位对我们工作的大力支持！</w:t>
      </w:r>
    </w:p>
    <w:p w14:paraId="424A90EC">
      <w:pPr>
        <w:spacing w:line="440" w:lineRule="exact"/>
        <w:rPr>
          <w:szCs w:val="21"/>
        </w:rPr>
      </w:pPr>
    </w:p>
    <w:p w14:paraId="161D913C">
      <w:pPr>
        <w:spacing w:line="440" w:lineRule="exact"/>
        <w:rPr>
          <w:szCs w:val="21"/>
        </w:rPr>
      </w:pPr>
    </w:p>
    <w:p w14:paraId="7C5F0834">
      <w:pPr>
        <w:spacing w:line="440" w:lineRule="exact"/>
        <w:rPr>
          <w:szCs w:val="21"/>
        </w:rPr>
      </w:pPr>
    </w:p>
    <w:p w14:paraId="4DB5D593">
      <w:pPr>
        <w:spacing w:line="440" w:lineRule="exact"/>
        <w:rPr>
          <w:szCs w:val="21"/>
        </w:rPr>
      </w:pPr>
      <w:r>
        <w:rPr>
          <w:szCs w:val="21"/>
        </w:rPr>
        <w:t xml:space="preserve">                                招标人：</w:t>
      </w:r>
      <w:r>
        <w:rPr>
          <w:szCs w:val="21"/>
          <w:u w:val="single"/>
        </w:rPr>
        <w:t xml:space="preserve">             </w:t>
      </w:r>
      <w:r>
        <w:rPr>
          <w:rFonts w:hint="eastAsia"/>
          <w:szCs w:val="21"/>
          <w:u w:val="single"/>
        </w:rPr>
        <w:t xml:space="preserve">   </w:t>
      </w:r>
      <w:r>
        <w:rPr>
          <w:szCs w:val="21"/>
        </w:rPr>
        <w:t>（盖单位章）</w:t>
      </w:r>
    </w:p>
    <w:p w14:paraId="2F5B026E">
      <w:pPr>
        <w:spacing w:line="440" w:lineRule="exact"/>
        <w:rPr>
          <w:szCs w:val="21"/>
        </w:rPr>
      </w:pPr>
    </w:p>
    <w:p w14:paraId="61520777">
      <w:pPr>
        <w:spacing w:line="440" w:lineRule="exact"/>
        <w:rPr>
          <w:szCs w:val="21"/>
        </w:rPr>
      </w:pPr>
      <w:r>
        <w:rPr>
          <w:szCs w:val="21"/>
        </w:rPr>
        <w:t xml:space="preserve">                                法定代表人：</w:t>
      </w:r>
      <w:r>
        <w:rPr>
          <w:szCs w:val="21"/>
          <w:u w:val="single"/>
        </w:rPr>
        <w:t xml:space="preserve">               </w:t>
      </w:r>
      <w:r>
        <w:rPr>
          <w:rFonts w:hint="eastAsia"/>
          <w:szCs w:val="21"/>
          <w:u w:val="single"/>
        </w:rPr>
        <w:t xml:space="preserve"> </w:t>
      </w:r>
      <w:r>
        <w:rPr>
          <w:szCs w:val="21"/>
        </w:rPr>
        <w:t>（签字）</w:t>
      </w:r>
    </w:p>
    <w:p w14:paraId="7F4F94E7">
      <w:pPr>
        <w:spacing w:line="440" w:lineRule="exact"/>
        <w:rPr>
          <w:szCs w:val="21"/>
        </w:rPr>
      </w:pPr>
    </w:p>
    <w:p w14:paraId="7D1E7659">
      <w:pPr>
        <w:spacing w:line="440" w:lineRule="exact"/>
        <w:rPr>
          <w:szCs w:val="21"/>
        </w:rPr>
      </w:pPr>
      <w:r>
        <w:rPr>
          <w:szCs w:val="21"/>
        </w:rPr>
        <w:t xml:space="preserve">                                  </w:t>
      </w:r>
      <w:r>
        <w:rPr>
          <w:rFonts w:hint="eastAsia"/>
          <w:szCs w:val="21"/>
        </w:rPr>
        <w:t xml:space="preserve">       </w:t>
      </w:r>
      <w:r>
        <w:rPr>
          <w:szCs w:val="21"/>
        </w:rPr>
        <w:t xml:space="preserve"> </w:t>
      </w:r>
      <w:r>
        <w:rPr>
          <w:rFonts w:ascii="宋体" w:hAnsi="宋体"/>
          <w:szCs w:val="21"/>
          <w:u w:val="single"/>
        </w:rPr>
        <w:t xml:space="preserve">     </w:t>
      </w:r>
      <w:r>
        <w:rPr>
          <w:szCs w:val="21"/>
        </w:rPr>
        <w:t>年</w:t>
      </w:r>
      <w:r>
        <w:rPr>
          <w:rFonts w:ascii="宋体" w:hAnsi="宋体"/>
          <w:szCs w:val="21"/>
          <w:u w:val="single"/>
        </w:rPr>
        <w:t xml:space="preserve">     </w:t>
      </w:r>
      <w:r>
        <w:rPr>
          <w:szCs w:val="21"/>
        </w:rPr>
        <w:t>月</w:t>
      </w:r>
      <w:r>
        <w:rPr>
          <w:rFonts w:ascii="宋体" w:hAnsi="宋体"/>
          <w:szCs w:val="21"/>
          <w:u w:val="single"/>
        </w:rPr>
        <w:t xml:space="preserve">     </w:t>
      </w:r>
      <w:r>
        <w:rPr>
          <w:szCs w:val="21"/>
        </w:rPr>
        <w:t>日</w:t>
      </w:r>
    </w:p>
    <w:p w14:paraId="1C88EE98">
      <w:pPr>
        <w:spacing w:line="400" w:lineRule="exact"/>
      </w:pPr>
    </w:p>
    <w:p w14:paraId="23BCDF72">
      <w:pPr>
        <w:spacing w:line="400" w:lineRule="exact"/>
      </w:pPr>
      <w:r>
        <w:br w:type="page"/>
      </w:r>
    </w:p>
    <w:p w14:paraId="49CC3F86">
      <w:pPr>
        <w:pStyle w:val="4"/>
      </w:pPr>
      <w:bookmarkStart w:id="393" w:name="_Toc152042363"/>
      <w:bookmarkStart w:id="394" w:name="_Toc247527611"/>
      <w:bookmarkStart w:id="395" w:name="_Toc144974553"/>
      <w:bookmarkStart w:id="396" w:name="_Toc3638"/>
      <w:bookmarkStart w:id="397" w:name="_Toc247514010"/>
      <w:bookmarkStart w:id="398" w:name="_Toc152045586"/>
      <w:r>
        <w:rPr>
          <w:rFonts w:hint="eastAsia"/>
        </w:rPr>
        <w:t>附件六：确认通知</w:t>
      </w:r>
      <w:bookmarkEnd w:id="393"/>
      <w:bookmarkEnd w:id="394"/>
      <w:bookmarkEnd w:id="395"/>
      <w:bookmarkEnd w:id="396"/>
      <w:bookmarkEnd w:id="397"/>
      <w:bookmarkEnd w:id="398"/>
    </w:p>
    <w:p w14:paraId="1B4F2550">
      <w:pPr>
        <w:spacing w:line="400" w:lineRule="exact"/>
      </w:pPr>
    </w:p>
    <w:p w14:paraId="1FEF86C6">
      <w:pPr>
        <w:spacing w:line="400" w:lineRule="exact"/>
        <w:jc w:val="center"/>
        <w:rPr>
          <w:rFonts w:ascii="黑体" w:eastAsia="黑体"/>
          <w:sz w:val="28"/>
          <w:szCs w:val="28"/>
        </w:rPr>
      </w:pPr>
      <w:r>
        <w:rPr>
          <w:rFonts w:hint="eastAsia" w:ascii="黑体" w:eastAsia="黑体"/>
          <w:sz w:val="28"/>
          <w:szCs w:val="28"/>
        </w:rPr>
        <w:t>确认通知</w:t>
      </w:r>
    </w:p>
    <w:p w14:paraId="2A23B375">
      <w:pPr>
        <w:spacing w:line="400" w:lineRule="exact"/>
      </w:pPr>
    </w:p>
    <w:p w14:paraId="195431C2">
      <w:pPr>
        <w:spacing w:line="440" w:lineRule="exact"/>
        <w:ind w:firstLine="420" w:firstLineChars="200"/>
        <w:rPr>
          <w:szCs w:val="21"/>
        </w:rPr>
      </w:pPr>
      <w:r>
        <w:rPr>
          <w:szCs w:val="21"/>
          <w:u w:val="single"/>
        </w:rPr>
        <w:t xml:space="preserve">            </w:t>
      </w:r>
      <w:r>
        <w:rPr>
          <w:szCs w:val="21"/>
        </w:rPr>
        <w:t>（招标人名称）：</w:t>
      </w:r>
    </w:p>
    <w:p w14:paraId="3D7D5B0D">
      <w:pPr>
        <w:spacing w:line="440" w:lineRule="exact"/>
        <w:rPr>
          <w:szCs w:val="21"/>
        </w:rPr>
      </w:pPr>
      <w:r>
        <w:rPr>
          <w:szCs w:val="21"/>
        </w:rPr>
        <w:t>　　</w:t>
      </w:r>
    </w:p>
    <w:p w14:paraId="5D8FA916">
      <w:pPr>
        <w:spacing w:line="440" w:lineRule="exact"/>
        <w:ind w:firstLine="840" w:firstLineChars="400"/>
        <w:rPr>
          <w:rFonts w:hint="eastAsia"/>
          <w:szCs w:val="21"/>
          <w:u w:val="single"/>
        </w:rPr>
      </w:pPr>
      <w:r>
        <w:rPr>
          <w:szCs w:val="21"/>
        </w:rPr>
        <w:t>你方</w:t>
      </w:r>
      <w:r>
        <w:rPr>
          <w:rFonts w:hint="eastAsia"/>
          <w:szCs w:val="21"/>
        </w:rPr>
        <w:t>于</w:t>
      </w:r>
      <w:r>
        <w:rPr>
          <w:szCs w:val="21"/>
          <w:u w:val="single"/>
        </w:rPr>
        <w:t xml:space="preserve">  </w:t>
      </w:r>
      <w:r>
        <w:rPr>
          <w:rFonts w:hint="eastAsia"/>
          <w:szCs w:val="21"/>
          <w:u w:val="single"/>
        </w:rPr>
        <w:t xml:space="preserve"> </w:t>
      </w:r>
      <w:r>
        <w:rPr>
          <w:szCs w:val="21"/>
          <w:u w:val="single"/>
        </w:rPr>
        <w:t xml:space="preserve">   </w:t>
      </w:r>
      <w:r>
        <w:rPr>
          <w:szCs w:val="21"/>
        </w:rPr>
        <w:t xml:space="preserve">年 </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日发出的</w:t>
      </w:r>
      <w:r>
        <w:rPr>
          <w:szCs w:val="21"/>
          <w:u w:val="single"/>
        </w:rPr>
        <w:t xml:space="preserve">  </w:t>
      </w:r>
      <w:r>
        <w:rPr>
          <w:rFonts w:hint="eastAsia"/>
          <w:szCs w:val="21"/>
          <w:u w:val="single"/>
        </w:rPr>
        <w:t xml:space="preserve">      </w:t>
      </w:r>
      <w:r>
        <w:rPr>
          <w:szCs w:val="21"/>
          <w:u w:val="single"/>
        </w:rPr>
        <w:t xml:space="preserve">     </w:t>
      </w:r>
      <w:r>
        <w:rPr>
          <w:szCs w:val="21"/>
        </w:rPr>
        <w:t>（项目名称）关于</w:t>
      </w:r>
      <w:r>
        <w:rPr>
          <w:szCs w:val="21"/>
          <w:u w:val="single"/>
        </w:rPr>
        <w:t xml:space="preserve">  </w:t>
      </w:r>
      <w:r>
        <w:rPr>
          <w:rFonts w:hint="eastAsia"/>
          <w:szCs w:val="21"/>
          <w:u w:val="single"/>
        </w:rPr>
        <w:t xml:space="preserve">     </w:t>
      </w:r>
    </w:p>
    <w:p w14:paraId="7B8B74DD">
      <w:pPr>
        <w:spacing w:line="440" w:lineRule="exact"/>
        <w:ind w:firstLine="420"/>
        <w:rPr>
          <w:szCs w:val="21"/>
        </w:rPr>
      </w:pPr>
      <w:r>
        <w:rPr>
          <w:szCs w:val="21"/>
          <w:u w:val="single"/>
        </w:rPr>
        <w:t xml:space="preserve">     </w:t>
      </w:r>
      <w:r>
        <w:rPr>
          <w:rFonts w:hint="eastAsia"/>
          <w:szCs w:val="21"/>
          <w:u w:val="single"/>
        </w:rPr>
        <w:t xml:space="preserve">        </w:t>
      </w:r>
      <w:r>
        <w:rPr>
          <w:szCs w:val="21"/>
          <w:u w:val="single"/>
        </w:rPr>
        <w:t xml:space="preserve">  </w:t>
      </w:r>
      <w:r>
        <w:rPr>
          <w:szCs w:val="21"/>
        </w:rPr>
        <w:t>的通知，我方已于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日收到。</w:t>
      </w:r>
    </w:p>
    <w:p w14:paraId="37B48EE4">
      <w:pPr>
        <w:spacing w:line="440" w:lineRule="exact"/>
        <w:rPr>
          <w:szCs w:val="21"/>
        </w:rPr>
      </w:pPr>
      <w:r>
        <w:rPr>
          <w:szCs w:val="21"/>
        </w:rPr>
        <w:t>　　</w:t>
      </w:r>
      <w:r>
        <w:rPr>
          <w:rFonts w:hint="eastAsia"/>
          <w:szCs w:val="21"/>
        </w:rPr>
        <w:t xml:space="preserve">    </w:t>
      </w:r>
      <w:r>
        <w:rPr>
          <w:szCs w:val="21"/>
        </w:rPr>
        <w:t>特此确认。</w:t>
      </w:r>
    </w:p>
    <w:p w14:paraId="30EEC109">
      <w:pPr>
        <w:spacing w:line="440" w:lineRule="exact"/>
        <w:rPr>
          <w:szCs w:val="21"/>
        </w:rPr>
      </w:pPr>
    </w:p>
    <w:p w14:paraId="0F48D056">
      <w:pPr>
        <w:spacing w:line="440" w:lineRule="exact"/>
        <w:rPr>
          <w:szCs w:val="21"/>
        </w:rPr>
      </w:pPr>
    </w:p>
    <w:p w14:paraId="6B18DF28">
      <w:pPr>
        <w:spacing w:line="440" w:lineRule="exact"/>
        <w:rPr>
          <w:szCs w:val="21"/>
        </w:rPr>
      </w:pPr>
      <w:r>
        <w:rPr>
          <w:szCs w:val="21"/>
        </w:rPr>
        <w:t xml:space="preserve">                              投标人：</w:t>
      </w:r>
      <w:r>
        <w:rPr>
          <w:szCs w:val="21"/>
          <w:u w:val="single"/>
        </w:rPr>
        <w:t xml:space="preserve">             </w:t>
      </w:r>
      <w:r>
        <w:rPr>
          <w:szCs w:val="21"/>
        </w:rPr>
        <w:t xml:space="preserve"> （盖单位章）</w:t>
      </w:r>
    </w:p>
    <w:p w14:paraId="38A0BC00">
      <w:pPr>
        <w:spacing w:line="440" w:lineRule="exact"/>
        <w:rPr>
          <w:szCs w:val="21"/>
        </w:rPr>
      </w:pPr>
    </w:p>
    <w:p w14:paraId="022BD4B7">
      <w:pPr>
        <w:spacing w:line="440" w:lineRule="exact"/>
        <w:rPr>
          <w:rFonts w:hint="eastAsia"/>
          <w:szCs w:val="32"/>
        </w:rPr>
      </w:pPr>
      <w:r>
        <w:t xml:space="preserve">                                  </w:t>
      </w:r>
      <w:r>
        <w:rPr>
          <w:rFonts w:ascii="宋体" w:hAnsi="宋体"/>
          <w:szCs w:val="21"/>
          <w:u w:val="single"/>
        </w:rPr>
        <w:t xml:space="preserve">     </w:t>
      </w:r>
      <w:r>
        <w:t>年</w:t>
      </w:r>
      <w:r>
        <w:rPr>
          <w:rFonts w:ascii="宋体" w:hAnsi="宋体"/>
          <w:szCs w:val="21"/>
          <w:u w:val="single"/>
        </w:rPr>
        <w:t xml:space="preserve">     </w:t>
      </w:r>
      <w:r>
        <w:t>月</w:t>
      </w:r>
      <w:r>
        <w:rPr>
          <w:rFonts w:ascii="宋体" w:hAnsi="宋体"/>
          <w:szCs w:val="21"/>
          <w:u w:val="single"/>
        </w:rPr>
        <w:t xml:space="preserve">     </w:t>
      </w:r>
      <w:r>
        <w:t>日</w:t>
      </w:r>
      <w:r>
        <w:rPr>
          <w:rFonts w:hint="eastAsia"/>
        </w:rPr>
        <w:t xml:space="preserve"> </w:t>
      </w:r>
    </w:p>
    <w:p w14:paraId="38218D52">
      <w:pPr>
        <w:spacing w:line="400" w:lineRule="exact"/>
      </w:pPr>
    </w:p>
    <w:p w14:paraId="5579F9ED">
      <w:pPr>
        <w:pStyle w:val="2"/>
        <w:jc w:val="center"/>
      </w:pPr>
      <w:bookmarkStart w:id="399" w:name="_Toc152045598"/>
      <w:bookmarkStart w:id="400" w:name="_Toc152042375"/>
      <w:bookmarkStart w:id="401" w:name="_Toc247514022"/>
      <w:bookmarkStart w:id="402" w:name="_Toc247527623"/>
      <w:bookmarkStart w:id="403" w:name="_Toc26057"/>
      <w:bookmarkStart w:id="404" w:name="_Toc144974565"/>
      <w:r>
        <w:rPr>
          <w:rFonts w:hint="eastAsia"/>
        </w:rPr>
        <w:br w:type="page"/>
      </w:r>
      <w:r>
        <w:rPr>
          <w:rFonts w:hint="eastAsia"/>
        </w:rPr>
        <w:t>第三章 评标办法（综合评估法）</w:t>
      </w:r>
      <w:bookmarkEnd w:id="399"/>
      <w:bookmarkEnd w:id="400"/>
      <w:bookmarkEnd w:id="401"/>
      <w:bookmarkEnd w:id="402"/>
      <w:bookmarkEnd w:id="403"/>
      <w:bookmarkEnd w:id="404"/>
    </w:p>
    <w:p w14:paraId="459219CF">
      <w:pPr>
        <w:pStyle w:val="3"/>
        <w:spacing w:line="416" w:lineRule="auto"/>
        <w:jc w:val="center"/>
        <w:rPr>
          <w:rFonts w:hint="eastAsia"/>
        </w:rPr>
      </w:pPr>
      <w:bookmarkStart w:id="405" w:name="_Toc32290"/>
      <w:r>
        <w:rPr>
          <w:rFonts w:hint="eastAsia"/>
        </w:rPr>
        <w:t>评标办法前附表</w:t>
      </w:r>
      <w:bookmarkEnd w:id="405"/>
    </w:p>
    <w:tbl>
      <w:tblPr>
        <w:tblStyle w:val="1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7CC37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0A41079E">
            <w:pPr>
              <w:spacing w:line="440" w:lineRule="exact"/>
              <w:jc w:val="center"/>
              <w:rPr>
                <w:b/>
                <w:szCs w:val="21"/>
              </w:rPr>
            </w:pPr>
            <w:r>
              <w:rPr>
                <w:b/>
                <w:szCs w:val="21"/>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3928E9A">
            <w:pPr>
              <w:spacing w:line="440" w:lineRule="exact"/>
              <w:jc w:val="center"/>
              <w:rPr>
                <w:b/>
                <w:szCs w:val="21"/>
              </w:rPr>
            </w:pPr>
            <w:r>
              <w:rPr>
                <w:b/>
                <w:szCs w:val="21"/>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E008142">
            <w:pPr>
              <w:spacing w:line="440" w:lineRule="exact"/>
              <w:jc w:val="center"/>
              <w:rPr>
                <w:b/>
                <w:szCs w:val="21"/>
              </w:rPr>
            </w:pPr>
            <w:r>
              <w:rPr>
                <w:b/>
                <w:szCs w:val="21"/>
              </w:rPr>
              <w:t>评审标准</w:t>
            </w:r>
          </w:p>
        </w:tc>
      </w:tr>
      <w:tr w14:paraId="59315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noWrap w:val="0"/>
            <w:vAlign w:val="center"/>
          </w:tcPr>
          <w:p w14:paraId="5EB292E4">
            <w:pPr>
              <w:spacing w:line="440" w:lineRule="exact"/>
              <w:jc w:val="center"/>
              <w:rPr>
                <w:szCs w:val="21"/>
              </w:rPr>
            </w:pPr>
            <w:r>
              <w:rPr>
                <w:szCs w:val="21"/>
              </w:rPr>
              <w:t>2.1.1</w:t>
            </w:r>
          </w:p>
        </w:tc>
        <w:tc>
          <w:tcPr>
            <w:tcW w:w="1124" w:type="dxa"/>
            <w:vMerge w:val="restart"/>
            <w:tcBorders>
              <w:top w:val="single" w:color="auto" w:sz="4" w:space="0"/>
              <w:bottom w:val="single" w:color="auto" w:sz="4" w:space="0"/>
              <w:right w:val="single" w:color="auto" w:sz="4" w:space="0"/>
            </w:tcBorders>
            <w:noWrap w:val="0"/>
            <w:vAlign w:val="center"/>
          </w:tcPr>
          <w:p w14:paraId="3A76F15B">
            <w:pPr>
              <w:spacing w:line="440" w:lineRule="exact"/>
              <w:jc w:val="center"/>
              <w:rPr>
                <w:szCs w:val="21"/>
              </w:rPr>
            </w:pPr>
            <w:r>
              <w:rPr>
                <w:szCs w:val="21"/>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BC7B519">
            <w:pPr>
              <w:spacing w:line="440" w:lineRule="exact"/>
              <w:jc w:val="center"/>
              <w:rPr>
                <w:szCs w:val="21"/>
              </w:rPr>
            </w:pPr>
            <w:r>
              <w:rPr>
                <w:szCs w:val="21"/>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FE9D604">
            <w:pPr>
              <w:spacing w:line="440" w:lineRule="exact"/>
              <w:rPr>
                <w:szCs w:val="21"/>
              </w:rPr>
            </w:pPr>
            <w:r>
              <w:rPr>
                <w:szCs w:val="21"/>
              </w:rPr>
              <w:t>与营业执照、资质证书一致</w:t>
            </w:r>
          </w:p>
        </w:tc>
      </w:tr>
      <w:tr w14:paraId="215FB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3ED322C5">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6C7B56CA">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7F0D4BC">
            <w:pPr>
              <w:spacing w:line="440" w:lineRule="exact"/>
              <w:jc w:val="center"/>
              <w:rPr>
                <w:szCs w:val="21"/>
              </w:rPr>
            </w:pPr>
            <w:r>
              <w:rPr>
                <w:szCs w:val="21"/>
              </w:rPr>
              <w:t>投标函签字盖章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1BB189A">
            <w:pPr>
              <w:spacing w:line="440" w:lineRule="exact"/>
              <w:rPr>
                <w:szCs w:val="21"/>
              </w:rPr>
            </w:pPr>
            <w:r>
              <w:rPr>
                <w:szCs w:val="21"/>
              </w:rPr>
              <w:t>有法定代表人或其委托代理人签字或加盖单位章</w:t>
            </w:r>
          </w:p>
        </w:tc>
      </w:tr>
      <w:tr w14:paraId="253CD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1786A0A8">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49950D44">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EC096DC">
            <w:pPr>
              <w:spacing w:line="440" w:lineRule="exact"/>
              <w:jc w:val="center"/>
              <w:rPr>
                <w:szCs w:val="21"/>
              </w:rPr>
            </w:pPr>
            <w:r>
              <w:rPr>
                <w:szCs w:val="21"/>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51B71C5A">
            <w:pPr>
              <w:spacing w:line="440" w:lineRule="exact"/>
              <w:rPr>
                <w:szCs w:val="21"/>
              </w:rPr>
            </w:pPr>
            <w:r>
              <w:rPr>
                <w:szCs w:val="21"/>
              </w:rPr>
              <w:t>符合第</w:t>
            </w:r>
            <w:r>
              <w:rPr>
                <w:rFonts w:hint="eastAsia"/>
                <w:szCs w:val="21"/>
              </w:rPr>
              <w:t>七</w:t>
            </w:r>
            <w:r>
              <w:rPr>
                <w:szCs w:val="21"/>
              </w:rPr>
              <w:t>章“投标文件格式”的要求</w:t>
            </w:r>
          </w:p>
        </w:tc>
      </w:tr>
      <w:tr w14:paraId="1C2CB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3A864F7F">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656FAE15">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5AD39C9">
            <w:pPr>
              <w:spacing w:line="440" w:lineRule="exact"/>
              <w:jc w:val="center"/>
              <w:rPr>
                <w:szCs w:val="21"/>
              </w:rPr>
            </w:pPr>
            <w:r>
              <w:rPr>
                <w:szCs w:val="21"/>
              </w:rPr>
              <w:t>联合体投标人</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03F2A4F">
            <w:pPr>
              <w:spacing w:line="440" w:lineRule="exact"/>
              <w:rPr>
                <w:szCs w:val="21"/>
              </w:rPr>
            </w:pPr>
            <w:r>
              <w:rPr>
                <w:szCs w:val="21"/>
              </w:rPr>
              <w:t>提交联合体协议书，并明确联合体牵头人</w:t>
            </w:r>
          </w:p>
        </w:tc>
      </w:tr>
      <w:tr w14:paraId="1B394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5ECF0A6E">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6280888D">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C2B693D">
            <w:pPr>
              <w:spacing w:line="440" w:lineRule="exact"/>
              <w:jc w:val="center"/>
              <w:rPr>
                <w:szCs w:val="21"/>
              </w:rPr>
            </w:pPr>
            <w:r>
              <w:rPr>
                <w:szCs w:val="21"/>
              </w:rPr>
              <w:t>报价唯一</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006465E">
            <w:pPr>
              <w:spacing w:line="440" w:lineRule="exact"/>
              <w:rPr>
                <w:szCs w:val="21"/>
              </w:rPr>
            </w:pPr>
            <w:r>
              <w:rPr>
                <w:szCs w:val="21"/>
              </w:rPr>
              <w:t>只能有一个有效报价</w:t>
            </w:r>
          </w:p>
        </w:tc>
      </w:tr>
      <w:tr w14:paraId="6073C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noWrap w:val="0"/>
            <w:vAlign w:val="center"/>
          </w:tcPr>
          <w:p w14:paraId="3B0241B2">
            <w:pPr>
              <w:spacing w:line="440" w:lineRule="exact"/>
              <w:jc w:val="center"/>
              <w:rPr>
                <w:szCs w:val="21"/>
              </w:rPr>
            </w:pPr>
            <w:r>
              <w:rPr>
                <w:szCs w:val="21"/>
              </w:rPr>
              <w:t>2.1.2</w:t>
            </w:r>
          </w:p>
        </w:tc>
        <w:tc>
          <w:tcPr>
            <w:tcW w:w="1124" w:type="dxa"/>
            <w:vMerge w:val="restart"/>
            <w:tcBorders>
              <w:top w:val="single" w:color="auto" w:sz="4" w:space="0"/>
              <w:bottom w:val="single" w:color="auto" w:sz="4" w:space="0"/>
              <w:right w:val="single" w:color="auto" w:sz="4" w:space="0"/>
            </w:tcBorders>
            <w:noWrap w:val="0"/>
            <w:vAlign w:val="center"/>
          </w:tcPr>
          <w:p w14:paraId="2C8978B3">
            <w:pPr>
              <w:spacing w:line="440" w:lineRule="exact"/>
              <w:jc w:val="center"/>
              <w:rPr>
                <w:szCs w:val="21"/>
              </w:rPr>
            </w:pPr>
            <w:r>
              <w:rPr>
                <w:szCs w:val="21"/>
              </w:rPr>
              <w:t>资格评审标准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4E23190">
            <w:pPr>
              <w:spacing w:line="440" w:lineRule="exact"/>
              <w:jc w:val="center"/>
              <w:rPr>
                <w:szCs w:val="21"/>
              </w:rPr>
            </w:pPr>
            <w:r>
              <w:rPr>
                <w:szCs w:val="21"/>
              </w:rPr>
              <w:t>营业执照</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59080E0">
            <w:pPr>
              <w:spacing w:line="440" w:lineRule="exact"/>
              <w:rPr>
                <w:szCs w:val="21"/>
              </w:rPr>
            </w:pPr>
            <w:r>
              <w:rPr>
                <w:szCs w:val="21"/>
              </w:rPr>
              <w:t>具备有效的营业执照</w:t>
            </w:r>
          </w:p>
        </w:tc>
      </w:tr>
      <w:tr w14:paraId="71BC4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3FB47EFD">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78EB8B06">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A6A9CA2">
            <w:pPr>
              <w:spacing w:line="440" w:lineRule="exact"/>
              <w:jc w:val="center"/>
              <w:rPr>
                <w:szCs w:val="21"/>
              </w:rPr>
            </w:pPr>
            <w:r>
              <w:rPr>
                <w:szCs w:val="21"/>
              </w:rPr>
              <w:t>资质等级</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32964D22">
            <w:pPr>
              <w:spacing w:line="440" w:lineRule="exact"/>
              <w:rPr>
                <w:szCs w:val="21"/>
              </w:rPr>
            </w:pPr>
            <w:r>
              <w:rPr>
                <w:szCs w:val="21"/>
              </w:rPr>
              <w:t>符合第二章“投标人须知”第1.4.1项规定</w:t>
            </w:r>
          </w:p>
        </w:tc>
      </w:tr>
      <w:tr w14:paraId="27385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5012370B">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7E76A3A7">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2C38993">
            <w:pPr>
              <w:spacing w:line="440" w:lineRule="exact"/>
              <w:jc w:val="center"/>
              <w:rPr>
                <w:szCs w:val="21"/>
              </w:rPr>
            </w:pPr>
            <w:r>
              <w:rPr>
                <w:szCs w:val="21"/>
              </w:rPr>
              <w:t>财务状况</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17CF7D3E">
            <w:pPr>
              <w:rPr>
                <w:szCs w:val="21"/>
              </w:rPr>
            </w:pPr>
            <w:r>
              <w:rPr>
                <w:szCs w:val="21"/>
              </w:rPr>
              <w:t>符合第二章“投标人须知”第1.4.1项规定</w:t>
            </w:r>
          </w:p>
        </w:tc>
      </w:tr>
      <w:tr w14:paraId="3FCE4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1FD63B6D">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2CABA0F8">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DBB55BF">
            <w:pPr>
              <w:spacing w:line="440" w:lineRule="exact"/>
              <w:jc w:val="center"/>
              <w:rPr>
                <w:szCs w:val="21"/>
              </w:rPr>
            </w:pPr>
            <w:r>
              <w:rPr>
                <w:szCs w:val="21"/>
              </w:rPr>
              <w:t>类似项目业绩</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7FD8110C">
            <w:pPr>
              <w:rPr>
                <w:szCs w:val="21"/>
              </w:rPr>
            </w:pPr>
            <w:r>
              <w:rPr>
                <w:szCs w:val="21"/>
              </w:rPr>
              <w:t>符合第二章“投标人须知”第1.4.1项规定</w:t>
            </w:r>
          </w:p>
        </w:tc>
      </w:tr>
      <w:tr w14:paraId="1A0D8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0" w:type="dxa"/>
            <w:vMerge w:val="continue"/>
            <w:tcBorders>
              <w:top w:val="nil"/>
              <w:bottom w:val="single" w:color="auto" w:sz="4" w:space="0"/>
              <w:right w:val="single" w:color="auto" w:sz="4" w:space="0"/>
            </w:tcBorders>
            <w:noWrap w:val="0"/>
            <w:vAlign w:val="center"/>
          </w:tcPr>
          <w:p w14:paraId="774D633F">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323EF638">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D840E00">
            <w:pPr>
              <w:spacing w:line="440" w:lineRule="exact"/>
              <w:jc w:val="center"/>
              <w:rPr>
                <w:szCs w:val="21"/>
              </w:rPr>
            </w:pPr>
            <w:r>
              <w:rPr>
                <w:szCs w:val="21"/>
              </w:rPr>
              <w:t>信誉</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7E26649F">
            <w:pPr>
              <w:rPr>
                <w:szCs w:val="21"/>
              </w:rPr>
            </w:pPr>
            <w:r>
              <w:rPr>
                <w:szCs w:val="21"/>
              </w:rPr>
              <w:t>符合第二章“投标人须知”第1.4.1项规定</w:t>
            </w:r>
          </w:p>
        </w:tc>
      </w:tr>
      <w:tr w14:paraId="17F59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2D2FC91A">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6ADCEF68">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AAB9756">
            <w:pPr>
              <w:spacing w:line="440" w:lineRule="exact"/>
              <w:jc w:val="center"/>
              <w:rPr>
                <w:rFonts w:hint="eastAsia"/>
                <w:szCs w:val="21"/>
              </w:rPr>
            </w:pPr>
            <w:r>
              <w:rPr>
                <w:rFonts w:hint="eastAsia"/>
                <w:szCs w:val="21"/>
              </w:rPr>
              <w:t>工程总承包</w:t>
            </w:r>
            <w:r>
              <w:rPr>
                <w:szCs w:val="21"/>
              </w:rPr>
              <w:t>项目经理</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52ACAF42">
            <w:pPr>
              <w:spacing w:line="440" w:lineRule="exact"/>
              <w:rPr>
                <w:szCs w:val="21"/>
              </w:rPr>
            </w:pPr>
            <w:r>
              <w:rPr>
                <w:szCs w:val="21"/>
              </w:rPr>
              <w:t>符合第二章“投标人须知”第1.4.1</w:t>
            </w:r>
            <w:r>
              <w:rPr>
                <w:rFonts w:hint="eastAsia"/>
                <w:szCs w:val="21"/>
              </w:rPr>
              <w:t>项</w:t>
            </w:r>
            <w:r>
              <w:rPr>
                <w:szCs w:val="21"/>
              </w:rPr>
              <w:t>规定</w:t>
            </w:r>
          </w:p>
        </w:tc>
      </w:tr>
      <w:tr w14:paraId="21A06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118870F5">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061B5273">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08AC0BF">
            <w:pPr>
              <w:spacing w:line="440" w:lineRule="exact"/>
              <w:jc w:val="center"/>
              <w:rPr>
                <w:szCs w:val="21"/>
              </w:rPr>
            </w:pPr>
            <w:r>
              <w:rPr>
                <w:rFonts w:hint="eastAsia"/>
                <w:szCs w:val="21"/>
              </w:rPr>
              <w:t>设计负责人</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33B2C80B">
            <w:pPr>
              <w:spacing w:line="440" w:lineRule="exact"/>
              <w:rPr>
                <w:szCs w:val="21"/>
              </w:rPr>
            </w:pPr>
            <w:r>
              <w:rPr>
                <w:szCs w:val="21"/>
              </w:rPr>
              <w:t>符合第二章“投标人须知”第1.4.1</w:t>
            </w:r>
            <w:r>
              <w:rPr>
                <w:rFonts w:hint="eastAsia"/>
                <w:szCs w:val="21"/>
              </w:rPr>
              <w:t>项</w:t>
            </w:r>
            <w:r>
              <w:rPr>
                <w:szCs w:val="21"/>
              </w:rPr>
              <w:t>规定</w:t>
            </w:r>
          </w:p>
        </w:tc>
      </w:tr>
      <w:tr w14:paraId="10631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4447465C">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3BB28A0E">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9790B0F">
            <w:pPr>
              <w:spacing w:line="440" w:lineRule="exact"/>
              <w:jc w:val="center"/>
              <w:rPr>
                <w:szCs w:val="21"/>
              </w:rPr>
            </w:pPr>
            <w:r>
              <w:rPr>
                <w:rFonts w:hint="eastAsia"/>
                <w:szCs w:val="21"/>
              </w:rPr>
              <w:t>施工负责人</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73ED968">
            <w:pPr>
              <w:spacing w:line="440" w:lineRule="exact"/>
              <w:rPr>
                <w:szCs w:val="21"/>
              </w:rPr>
            </w:pPr>
            <w:r>
              <w:rPr>
                <w:szCs w:val="21"/>
              </w:rPr>
              <w:t>符合第二章“投标人须知”第1.4.1</w:t>
            </w:r>
            <w:r>
              <w:rPr>
                <w:rFonts w:hint="eastAsia"/>
                <w:szCs w:val="21"/>
              </w:rPr>
              <w:t>项</w:t>
            </w:r>
            <w:r>
              <w:rPr>
                <w:szCs w:val="21"/>
              </w:rPr>
              <w:t>规定</w:t>
            </w:r>
          </w:p>
        </w:tc>
      </w:tr>
      <w:tr w14:paraId="72A70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3B5A220A">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4E043662">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3FB645E">
            <w:pPr>
              <w:spacing w:line="440" w:lineRule="exact"/>
              <w:jc w:val="center"/>
              <w:rPr>
                <w:rFonts w:hint="eastAsia"/>
                <w:szCs w:val="21"/>
              </w:rPr>
            </w:pPr>
            <w:r>
              <w:rPr>
                <w:rFonts w:hint="eastAsia"/>
                <w:szCs w:val="21"/>
              </w:rPr>
              <w:t>施工机械设备</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E630E7C">
            <w:pPr>
              <w:spacing w:line="440" w:lineRule="exact"/>
              <w:rPr>
                <w:szCs w:val="21"/>
              </w:rPr>
            </w:pPr>
            <w:r>
              <w:rPr>
                <w:szCs w:val="21"/>
              </w:rPr>
              <w:t>符合第二章“投标人须知”第1.4.1</w:t>
            </w:r>
            <w:r>
              <w:rPr>
                <w:rFonts w:hint="eastAsia"/>
                <w:szCs w:val="21"/>
              </w:rPr>
              <w:t>项</w:t>
            </w:r>
            <w:r>
              <w:rPr>
                <w:szCs w:val="21"/>
              </w:rPr>
              <w:t>规定</w:t>
            </w:r>
          </w:p>
        </w:tc>
      </w:tr>
      <w:tr w14:paraId="0EEEF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4B52AF89">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6A80CBA8">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70A9A21">
            <w:pPr>
              <w:spacing w:line="440" w:lineRule="exact"/>
              <w:jc w:val="center"/>
              <w:rPr>
                <w:rFonts w:hint="eastAsia"/>
                <w:szCs w:val="21"/>
              </w:rPr>
            </w:pPr>
            <w:r>
              <w:rPr>
                <w:rFonts w:hint="eastAsia"/>
                <w:szCs w:val="21"/>
              </w:rPr>
              <w:t>项目管理机构及人员</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B73A750">
            <w:pPr>
              <w:spacing w:line="440" w:lineRule="exact"/>
              <w:rPr>
                <w:szCs w:val="21"/>
              </w:rPr>
            </w:pPr>
            <w:r>
              <w:rPr>
                <w:szCs w:val="21"/>
              </w:rPr>
              <w:t>符合第二章“投标人须知”第1.4.1</w:t>
            </w:r>
            <w:r>
              <w:rPr>
                <w:rFonts w:hint="eastAsia"/>
                <w:szCs w:val="21"/>
              </w:rPr>
              <w:t>项</w:t>
            </w:r>
            <w:r>
              <w:rPr>
                <w:szCs w:val="21"/>
              </w:rPr>
              <w:t>规定</w:t>
            </w:r>
          </w:p>
        </w:tc>
      </w:tr>
      <w:tr w14:paraId="5D21B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781220D3">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07EFC9BA">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5296418">
            <w:pPr>
              <w:spacing w:line="440" w:lineRule="exact"/>
              <w:jc w:val="center"/>
              <w:rPr>
                <w:szCs w:val="21"/>
              </w:rPr>
            </w:pPr>
            <w:r>
              <w:rPr>
                <w:rFonts w:hint="eastAsia"/>
                <w:szCs w:val="21"/>
              </w:rPr>
              <w:t>其他要求</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1203B6E0">
            <w:pPr>
              <w:spacing w:line="440" w:lineRule="exact"/>
              <w:rPr>
                <w:szCs w:val="21"/>
              </w:rPr>
            </w:pPr>
            <w:r>
              <w:rPr>
                <w:szCs w:val="21"/>
              </w:rPr>
              <w:t>符合第二章“投标人须知”第1.4.1项规定</w:t>
            </w:r>
          </w:p>
        </w:tc>
      </w:tr>
      <w:tr w14:paraId="54653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14:paraId="62B4A8A0">
            <w:pPr>
              <w:spacing w:line="440" w:lineRule="exact"/>
              <w:jc w:val="center"/>
              <w:rPr>
                <w:szCs w:val="21"/>
              </w:rPr>
            </w:pPr>
          </w:p>
        </w:tc>
        <w:tc>
          <w:tcPr>
            <w:tcW w:w="1124" w:type="dxa"/>
            <w:vMerge w:val="continue"/>
            <w:tcBorders>
              <w:top w:val="nil"/>
              <w:bottom w:val="single" w:color="auto" w:sz="4" w:space="0"/>
              <w:right w:val="single" w:color="auto" w:sz="4" w:space="0"/>
            </w:tcBorders>
            <w:noWrap w:val="0"/>
            <w:vAlign w:val="center"/>
          </w:tcPr>
          <w:p w14:paraId="1C624E14">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6D07AB0">
            <w:pPr>
              <w:spacing w:line="440" w:lineRule="exact"/>
              <w:jc w:val="center"/>
              <w:rPr>
                <w:szCs w:val="21"/>
              </w:rPr>
            </w:pPr>
            <w:r>
              <w:rPr>
                <w:szCs w:val="21"/>
              </w:rPr>
              <w:t>联合体投标人</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1CA5A2B3">
            <w:pPr>
              <w:spacing w:line="440" w:lineRule="exact"/>
              <w:rPr>
                <w:szCs w:val="21"/>
              </w:rPr>
            </w:pPr>
            <w:r>
              <w:rPr>
                <w:szCs w:val="21"/>
              </w:rPr>
              <w:t>符合第二章“投标人须知”第1.4.2项规定</w:t>
            </w:r>
          </w:p>
        </w:tc>
      </w:tr>
      <w:tr w14:paraId="16355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noWrap w:val="0"/>
            <w:vAlign w:val="center"/>
          </w:tcPr>
          <w:p w14:paraId="61E77B08">
            <w:pPr>
              <w:spacing w:line="440" w:lineRule="exact"/>
              <w:jc w:val="center"/>
              <w:rPr>
                <w:rFonts w:hint="eastAsia"/>
                <w:szCs w:val="21"/>
              </w:rPr>
            </w:pPr>
          </w:p>
          <w:p w14:paraId="7CD7C757">
            <w:pPr>
              <w:spacing w:line="440" w:lineRule="exact"/>
              <w:jc w:val="center"/>
              <w:rPr>
                <w:szCs w:val="21"/>
              </w:rPr>
            </w:pPr>
            <w:r>
              <w:rPr>
                <w:szCs w:val="21"/>
              </w:rPr>
              <w:t>2.1.3</w:t>
            </w:r>
          </w:p>
        </w:tc>
        <w:tc>
          <w:tcPr>
            <w:tcW w:w="1124" w:type="dxa"/>
            <w:vMerge w:val="restart"/>
            <w:tcBorders>
              <w:top w:val="single" w:color="auto" w:sz="4" w:space="0"/>
              <w:right w:val="single" w:color="auto" w:sz="4" w:space="0"/>
            </w:tcBorders>
            <w:noWrap w:val="0"/>
            <w:vAlign w:val="center"/>
          </w:tcPr>
          <w:p w14:paraId="4CC52C68">
            <w:pPr>
              <w:spacing w:line="440" w:lineRule="exact"/>
              <w:jc w:val="center"/>
              <w:rPr>
                <w:rFonts w:hint="eastAsia"/>
                <w:szCs w:val="21"/>
              </w:rPr>
            </w:pPr>
          </w:p>
          <w:p w14:paraId="105F6E30">
            <w:pPr>
              <w:spacing w:line="440" w:lineRule="exact"/>
              <w:jc w:val="center"/>
              <w:rPr>
                <w:szCs w:val="21"/>
              </w:rPr>
            </w:pPr>
            <w:r>
              <w:rPr>
                <w:szCs w:val="21"/>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94191BA">
            <w:pPr>
              <w:spacing w:line="440" w:lineRule="exact"/>
              <w:jc w:val="center"/>
              <w:rPr>
                <w:szCs w:val="21"/>
              </w:rPr>
            </w:pPr>
            <w:r>
              <w:rPr>
                <w:rFonts w:hint="eastAsia"/>
                <w:szCs w:val="21"/>
              </w:rPr>
              <w:t>投标报价</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1FDB129">
            <w:pPr>
              <w:spacing w:line="440" w:lineRule="exact"/>
              <w:rPr>
                <w:szCs w:val="21"/>
              </w:rPr>
            </w:pPr>
            <w:r>
              <w:rPr>
                <w:szCs w:val="21"/>
              </w:rPr>
              <w:t>符合第二章“投标人须知”第</w:t>
            </w:r>
            <w:r>
              <w:rPr>
                <w:rFonts w:hint="eastAsia"/>
                <w:szCs w:val="21"/>
              </w:rPr>
              <w:t>3</w:t>
            </w:r>
            <w:r>
              <w:rPr>
                <w:szCs w:val="21"/>
              </w:rPr>
              <w:t>.</w:t>
            </w:r>
            <w:r>
              <w:rPr>
                <w:rFonts w:hint="eastAsia"/>
                <w:szCs w:val="21"/>
              </w:rPr>
              <w:t>2</w:t>
            </w:r>
            <w:r>
              <w:rPr>
                <w:szCs w:val="21"/>
              </w:rPr>
              <w:t>.</w:t>
            </w:r>
            <w:r>
              <w:rPr>
                <w:rFonts w:hint="eastAsia"/>
                <w:szCs w:val="21"/>
              </w:rPr>
              <w:t>4</w:t>
            </w:r>
            <w:r>
              <w:rPr>
                <w:szCs w:val="21"/>
              </w:rPr>
              <w:t>项规定</w:t>
            </w:r>
          </w:p>
        </w:tc>
      </w:tr>
      <w:tr w14:paraId="3C48B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right w:val="single" w:color="auto" w:sz="4" w:space="0"/>
            </w:tcBorders>
            <w:noWrap w:val="0"/>
            <w:vAlign w:val="center"/>
          </w:tcPr>
          <w:p w14:paraId="71F2E805">
            <w:pPr>
              <w:spacing w:line="440" w:lineRule="exact"/>
              <w:jc w:val="center"/>
              <w:rPr>
                <w:szCs w:val="21"/>
              </w:rPr>
            </w:pPr>
          </w:p>
        </w:tc>
        <w:tc>
          <w:tcPr>
            <w:tcW w:w="1124" w:type="dxa"/>
            <w:vMerge w:val="continue"/>
            <w:tcBorders>
              <w:top w:val="single" w:color="auto" w:sz="4" w:space="0"/>
              <w:right w:val="single" w:color="auto" w:sz="4" w:space="0"/>
            </w:tcBorders>
            <w:noWrap w:val="0"/>
            <w:vAlign w:val="center"/>
          </w:tcPr>
          <w:p w14:paraId="77B64827">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86FE550">
            <w:pPr>
              <w:spacing w:line="440" w:lineRule="exact"/>
              <w:jc w:val="center"/>
              <w:rPr>
                <w:szCs w:val="21"/>
              </w:rPr>
            </w:pPr>
            <w:r>
              <w:rPr>
                <w:szCs w:val="21"/>
              </w:rPr>
              <w:t>投标内容</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69B7090">
            <w:pPr>
              <w:spacing w:line="440" w:lineRule="exact"/>
              <w:rPr>
                <w:szCs w:val="21"/>
              </w:rPr>
            </w:pPr>
            <w:r>
              <w:rPr>
                <w:szCs w:val="21"/>
              </w:rPr>
              <w:t>符合第二章“投标人须知”第1.3.1项规定</w:t>
            </w:r>
          </w:p>
        </w:tc>
      </w:tr>
      <w:tr w14:paraId="17395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14:paraId="0B36C099">
            <w:pPr>
              <w:spacing w:line="440" w:lineRule="exact"/>
              <w:jc w:val="center"/>
              <w:rPr>
                <w:szCs w:val="21"/>
              </w:rPr>
            </w:pPr>
          </w:p>
        </w:tc>
        <w:tc>
          <w:tcPr>
            <w:tcW w:w="1124" w:type="dxa"/>
            <w:vMerge w:val="continue"/>
            <w:tcBorders>
              <w:right w:val="single" w:color="auto" w:sz="4" w:space="0"/>
            </w:tcBorders>
            <w:noWrap w:val="0"/>
            <w:vAlign w:val="center"/>
          </w:tcPr>
          <w:p w14:paraId="66C130D6">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3A6F30F">
            <w:pPr>
              <w:spacing w:line="440" w:lineRule="exact"/>
              <w:jc w:val="center"/>
              <w:rPr>
                <w:szCs w:val="21"/>
              </w:rPr>
            </w:pPr>
            <w:r>
              <w:rPr>
                <w:szCs w:val="21"/>
              </w:rPr>
              <w:t>工期</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5AB1C28E">
            <w:pPr>
              <w:spacing w:line="440" w:lineRule="exact"/>
              <w:rPr>
                <w:szCs w:val="21"/>
              </w:rPr>
            </w:pPr>
            <w:r>
              <w:rPr>
                <w:szCs w:val="21"/>
              </w:rPr>
              <w:t>符合第二章“投标人须知”第1.3.2项规定</w:t>
            </w:r>
          </w:p>
        </w:tc>
      </w:tr>
      <w:tr w14:paraId="4383A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14:paraId="392A1AC2">
            <w:pPr>
              <w:spacing w:line="440" w:lineRule="exact"/>
              <w:jc w:val="center"/>
              <w:rPr>
                <w:szCs w:val="21"/>
              </w:rPr>
            </w:pPr>
          </w:p>
        </w:tc>
        <w:tc>
          <w:tcPr>
            <w:tcW w:w="1124" w:type="dxa"/>
            <w:vMerge w:val="continue"/>
            <w:tcBorders>
              <w:right w:val="single" w:color="auto" w:sz="4" w:space="0"/>
            </w:tcBorders>
            <w:noWrap w:val="0"/>
            <w:vAlign w:val="center"/>
          </w:tcPr>
          <w:p w14:paraId="12E2D350">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1305AF7">
            <w:pPr>
              <w:spacing w:line="440" w:lineRule="exact"/>
              <w:jc w:val="center"/>
              <w:rPr>
                <w:szCs w:val="21"/>
              </w:rPr>
            </w:pPr>
            <w:r>
              <w:rPr>
                <w:szCs w:val="21"/>
              </w:rPr>
              <w:t>质量标准</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B77A829">
            <w:pPr>
              <w:spacing w:line="440" w:lineRule="exact"/>
              <w:rPr>
                <w:szCs w:val="21"/>
              </w:rPr>
            </w:pPr>
            <w:r>
              <w:rPr>
                <w:szCs w:val="21"/>
              </w:rPr>
              <w:t>符合第二章“投标人须知”第1.3.</w:t>
            </w:r>
            <w:r>
              <w:rPr>
                <w:rFonts w:hint="eastAsia"/>
                <w:szCs w:val="21"/>
              </w:rPr>
              <w:t>3</w:t>
            </w:r>
            <w:r>
              <w:rPr>
                <w:szCs w:val="21"/>
              </w:rPr>
              <w:t>项规定</w:t>
            </w:r>
          </w:p>
        </w:tc>
      </w:tr>
      <w:tr w14:paraId="25F2F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14:paraId="7231F382">
            <w:pPr>
              <w:spacing w:line="440" w:lineRule="exact"/>
              <w:jc w:val="center"/>
              <w:rPr>
                <w:szCs w:val="21"/>
              </w:rPr>
            </w:pPr>
          </w:p>
        </w:tc>
        <w:tc>
          <w:tcPr>
            <w:tcW w:w="1124" w:type="dxa"/>
            <w:vMerge w:val="continue"/>
            <w:tcBorders>
              <w:right w:val="single" w:color="auto" w:sz="4" w:space="0"/>
            </w:tcBorders>
            <w:noWrap w:val="0"/>
            <w:vAlign w:val="center"/>
          </w:tcPr>
          <w:p w14:paraId="7B7D1400">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9F750AB">
            <w:pPr>
              <w:spacing w:line="440" w:lineRule="exact"/>
              <w:jc w:val="center"/>
              <w:rPr>
                <w:szCs w:val="21"/>
              </w:rPr>
            </w:pPr>
            <w:r>
              <w:rPr>
                <w:rFonts w:hint="eastAsia"/>
                <w:szCs w:val="21"/>
              </w:rPr>
              <w:t>投标有效期</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7BC16DF">
            <w:pPr>
              <w:spacing w:line="440" w:lineRule="exact"/>
              <w:rPr>
                <w:szCs w:val="21"/>
              </w:rPr>
            </w:pPr>
            <w:r>
              <w:rPr>
                <w:szCs w:val="21"/>
              </w:rPr>
              <w:t>符合第二章“投标人须知”第</w:t>
            </w:r>
            <w:r>
              <w:rPr>
                <w:rFonts w:hint="eastAsia"/>
                <w:szCs w:val="21"/>
              </w:rPr>
              <w:t>3</w:t>
            </w:r>
            <w:r>
              <w:rPr>
                <w:szCs w:val="21"/>
              </w:rPr>
              <w:t>.3.</w:t>
            </w:r>
            <w:r>
              <w:rPr>
                <w:rFonts w:hint="eastAsia"/>
                <w:szCs w:val="21"/>
              </w:rPr>
              <w:t>1</w:t>
            </w:r>
            <w:r>
              <w:rPr>
                <w:szCs w:val="21"/>
              </w:rPr>
              <w:t>项规</w:t>
            </w:r>
            <w:r>
              <w:rPr>
                <w:rFonts w:hint="eastAsia"/>
                <w:szCs w:val="21"/>
              </w:rPr>
              <w:t>定</w:t>
            </w:r>
          </w:p>
        </w:tc>
      </w:tr>
      <w:tr w14:paraId="7506C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14:paraId="5770E3BD">
            <w:pPr>
              <w:spacing w:line="440" w:lineRule="exact"/>
              <w:jc w:val="center"/>
              <w:rPr>
                <w:szCs w:val="21"/>
              </w:rPr>
            </w:pPr>
          </w:p>
        </w:tc>
        <w:tc>
          <w:tcPr>
            <w:tcW w:w="1124" w:type="dxa"/>
            <w:vMerge w:val="continue"/>
            <w:tcBorders>
              <w:right w:val="single" w:color="auto" w:sz="4" w:space="0"/>
            </w:tcBorders>
            <w:noWrap w:val="0"/>
            <w:vAlign w:val="center"/>
          </w:tcPr>
          <w:p w14:paraId="577183F2">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650666C">
            <w:pPr>
              <w:spacing w:line="440" w:lineRule="exact"/>
              <w:jc w:val="center"/>
              <w:rPr>
                <w:szCs w:val="21"/>
              </w:rPr>
            </w:pPr>
            <w:r>
              <w:rPr>
                <w:szCs w:val="21"/>
              </w:rPr>
              <w:t>投标保证金</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3665023D">
            <w:pPr>
              <w:spacing w:line="440" w:lineRule="exact"/>
              <w:rPr>
                <w:szCs w:val="21"/>
              </w:rPr>
            </w:pPr>
            <w:r>
              <w:rPr>
                <w:szCs w:val="21"/>
              </w:rPr>
              <w:t>符合第二章“投标人须知”第3.4款规定</w:t>
            </w:r>
          </w:p>
        </w:tc>
      </w:tr>
      <w:tr w14:paraId="5A168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14:paraId="5B8E5E9E">
            <w:pPr>
              <w:spacing w:line="440" w:lineRule="exact"/>
              <w:jc w:val="center"/>
              <w:rPr>
                <w:szCs w:val="21"/>
              </w:rPr>
            </w:pPr>
          </w:p>
        </w:tc>
        <w:tc>
          <w:tcPr>
            <w:tcW w:w="1124" w:type="dxa"/>
            <w:vMerge w:val="continue"/>
            <w:tcBorders>
              <w:right w:val="single" w:color="auto" w:sz="4" w:space="0"/>
            </w:tcBorders>
            <w:noWrap w:val="0"/>
            <w:vAlign w:val="center"/>
          </w:tcPr>
          <w:p w14:paraId="613CFCBA">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10D0711">
            <w:pPr>
              <w:spacing w:line="440" w:lineRule="exact"/>
              <w:jc w:val="center"/>
              <w:rPr>
                <w:szCs w:val="21"/>
              </w:rPr>
            </w:pPr>
            <w:r>
              <w:rPr>
                <w:szCs w:val="21"/>
              </w:rPr>
              <w:t>权利义务</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8635601">
            <w:pPr>
              <w:spacing w:line="440" w:lineRule="exact"/>
              <w:rPr>
                <w:szCs w:val="21"/>
              </w:rPr>
            </w:pPr>
            <w:r>
              <w:rPr>
                <w:szCs w:val="21"/>
              </w:rPr>
              <w:t>符合第四章“合同条款及格式”规定的权利义务</w:t>
            </w:r>
          </w:p>
        </w:tc>
      </w:tr>
      <w:tr w14:paraId="53EB0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14:paraId="21DC929E">
            <w:pPr>
              <w:spacing w:line="440" w:lineRule="exact"/>
              <w:jc w:val="center"/>
              <w:rPr>
                <w:szCs w:val="21"/>
              </w:rPr>
            </w:pPr>
          </w:p>
        </w:tc>
        <w:tc>
          <w:tcPr>
            <w:tcW w:w="1124" w:type="dxa"/>
            <w:vMerge w:val="continue"/>
            <w:tcBorders>
              <w:right w:val="single" w:color="auto" w:sz="4" w:space="0"/>
            </w:tcBorders>
            <w:noWrap w:val="0"/>
            <w:vAlign w:val="center"/>
          </w:tcPr>
          <w:p w14:paraId="693DE3C9">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0EE4487">
            <w:pPr>
              <w:spacing w:line="440" w:lineRule="exact"/>
              <w:jc w:val="center"/>
              <w:rPr>
                <w:szCs w:val="21"/>
              </w:rPr>
            </w:pPr>
            <w:r>
              <w:rPr>
                <w:rFonts w:hint="eastAsia"/>
                <w:szCs w:val="21"/>
              </w:rPr>
              <w:t>承包人建议</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2BCE747">
            <w:pPr>
              <w:spacing w:line="440" w:lineRule="exact"/>
              <w:rPr>
                <w:szCs w:val="21"/>
              </w:rPr>
            </w:pPr>
            <w:r>
              <w:rPr>
                <w:rFonts w:hint="eastAsia"/>
                <w:szCs w:val="21"/>
              </w:rPr>
              <w:t>符合第五章“发包人要求”的规定</w:t>
            </w:r>
          </w:p>
        </w:tc>
      </w:tr>
      <w:tr w14:paraId="55430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bottom w:val="single" w:color="auto" w:sz="4" w:space="0"/>
              <w:right w:val="single" w:color="auto" w:sz="4" w:space="0"/>
            </w:tcBorders>
            <w:noWrap w:val="0"/>
            <w:vAlign w:val="center"/>
          </w:tcPr>
          <w:p w14:paraId="3C331390">
            <w:pPr>
              <w:spacing w:line="440" w:lineRule="exact"/>
              <w:jc w:val="center"/>
              <w:rPr>
                <w:b/>
                <w:szCs w:val="21"/>
              </w:rPr>
            </w:pPr>
            <w:r>
              <w:rPr>
                <w:b/>
                <w:szCs w:val="21"/>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7FAC998F">
            <w:pPr>
              <w:spacing w:line="440" w:lineRule="exact"/>
              <w:jc w:val="center"/>
              <w:rPr>
                <w:szCs w:val="21"/>
              </w:rPr>
            </w:pPr>
            <w:r>
              <w:rPr>
                <w:szCs w:val="21"/>
              </w:rPr>
              <w:t>条款内容</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1166B03D">
            <w:pPr>
              <w:spacing w:line="440" w:lineRule="exact"/>
              <w:jc w:val="center"/>
              <w:rPr>
                <w:b/>
                <w:szCs w:val="21"/>
              </w:rPr>
            </w:pPr>
            <w:r>
              <w:rPr>
                <w:b/>
                <w:szCs w:val="21"/>
              </w:rPr>
              <w:t>编列内容</w:t>
            </w:r>
          </w:p>
        </w:tc>
      </w:tr>
      <w:tr w14:paraId="1D872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bottom w:val="single" w:color="auto" w:sz="4" w:space="0"/>
              <w:right w:val="single" w:color="auto" w:sz="4" w:space="0"/>
            </w:tcBorders>
            <w:noWrap w:val="0"/>
            <w:vAlign w:val="center"/>
          </w:tcPr>
          <w:p w14:paraId="7BA6AFEF">
            <w:pPr>
              <w:spacing w:line="440" w:lineRule="exact"/>
              <w:jc w:val="center"/>
              <w:rPr>
                <w:szCs w:val="21"/>
              </w:rPr>
            </w:pPr>
            <w:r>
              <w:rPr>
                <w:szCs w:val="21"/>
              </w:rPr>
              <w:t>2.2.1</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4AE2651">
            <w:pPr>
              <w:spacing w:line="440" w:lineRule="exact"/>
              <w:jc w:val="center"/>
              <w:rPr>
                <w:szCs w:val="21"/>
              </w:rPr>
            </w:pPr>
            <w:r>
              <w:rPr>
                <w:szCs w:val="21"/>
              </w:rPr>
              <w:t>分值构成</w:t>
            </w:r>
          </w:p>
          <w:p w14:paraId="68DFBC35">
            <w:pPr>
              <w:spacing w:line="440" w:lineRule="exact"/>
              <w:jc w:val="center"/>
              <w:rPr>
                <w:szCs w:val="21"/>
              </w:rPr>
            </w:pPr>
            <w:r>
              <w:rPr>
                <w:szCs w:val="21"/>
              </w:rPr>
              <w:t>(总分100分)</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32ECF485">
            <w:pPr>
              <w:spacing w:line="440" w:lineRule="exact"/>
              <w:rPr>
                <w:szCs w:val="21"/>
              </w:rPr>
            </w:pPr>
            <w:r>
              <w:rPr>
                <w:rFonts w:hint="eastAsia"/>
                <w:szCs w:val="21"/>
              </w:rPr>
              <w:t>承包人建议书：</w:t>
            </w:r>
            <w:r>
              <w:rPr>
                <w:rFonts w:hint="eastAsia"/>
                <w:szCs w:val="21"/>
                <w:u w:val="single"/>
              </w:rPr>
              <w:t>10</w:t>
            </w:r>
            <w:r>
              <w:rPr>
                <w:szCs w:val="21"/>
              </w:rPr>
              <w:t>分</w:t>
            </w:r>
          </w:p>
          <w:p w14:paraId="59178386">
            <w:pPr>
              <w:spacing w:line="440" w:lineRule="exact"/>
              <w:rPr>
                <w:rFonts w:hint="eastAsia"/>
                <w:szCs w:val="21"/>
              </w:rPr>
            </w:pPr>
            <w:r>
              <w:rPr>
                <w:rFonts w:hint="eastAsia"/>
                <w:szCs w:val="21"/>
              </w:rPr>
              <w:t>资信业绩部分</w:t>
            </w:r>
            <w:r>
              <w:rPr>
                <w:szCs w:val="21"/>
              </w:rPr>
              <w:t>：</w:t>
            </w:r>
            <w:r>
              <w:rPr>
                <w:rFonts w:hint="eastAsia"/>
                <w:szCs w:val="21"/>
                <w:u w:val="single"/>
              </w:rPr>
              <w:t>10</w:t>
            </w:r>
            <w:r>
              <w:rPr>
                <w:szCs w:val="21"/>
              </w:rPr>
              <w:t>分</w:t>
            </w:r>
          </w:p>
          <w:p w14:paraId="0F7D3362">
            <w:pPr>
              <w:spacing w:line="440" w:lineRule="exact"/>
              <w:rPr>
                <w:rFonts w:hint="eastAsia"/>
                <w:szCs w:val="21"/>
              </w:rPr>
            </w:pPr>
            <w:r>
              <w:rPr>
                <w:rFonts w:hint="eastAsia"/>
                <w:szCs w:val="21"/>
              </w:rPr>
              <w:t>承包人实施方案：</w:t>
            </w:r>
            <w:r>
              <w:rPr>
                <w:rFonts w:hint="eastAsia"/>
                <w:szCs w:val="21"/>
                <w:u w:val="single"/>
              </w:rPr>
              <w:t>10</w:t>
            </w:r>
            <w:r>
              <w:rPr>
                <w:szCs w:val="21"/>
              </w:rPr>
              <w:t>分</w:t>
            </w:r>
          </w:p>
          <w:p w14:paraId="18E684AC">
            <w:pPr>
              <w:spacing w:line="440" w:lineRule="exact"/>
              <w:rPr>
                <w:szCs w:val="21"/>
              </w:rPr>
            </w:pPr>
            <w:r>
              <w:rPr>
                <w:szCs w:val="21"/>
              </w:rPr>
              <w:t>投标报价：</w:t>
            </w:r>
            <w:r>
              <w:rPr>
                <w:rFonts w:hint="eastAsia"/>
                <w:szCs w:val="21"/>
                <w:u w:val="single"/>
              </w:rPr>
              <w:t>70</w:t>
            </w:r>
            <w:r>
              <w:rPr>
                <w:szCs w:val="21"/>
              </w:rPr>
              <w:t>分</w:t>
            </w:r>
          </w:p>
          <w:p w14:paraId="2F99CD4F">
            <w:pPr>
              <w:rPr>
                <w:rFonts w:hint="eastAsia"/>
              </w:rPr>
            </w:pPr>
            <w:r>
              <w:rPr>
                <w:szCs w:val="21"/>
              </w:rPr>
              <w:t>其他评分因素：</w:t>
            </w:r>
            <w:r>
              <w:rPr>
                <w:rFonts w:hint="eastAsia"/>
                <w:szCs w:val="21"/>
                <w:u w:val="single"/>
              </w:rPr>
              <w:t>\</w:t>
            </w:r>
            <w:r>
              <w:rPr>
                <w:szCs w:val="21"/>
              </w:rPr>
              <w:t>分</w:t>
            </w:r>
          </w:p>
        </w:tc>
      </w:tr>
      <w:tr w14:paraId="43CBF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0CEA8477">
            <w:pPr>
              <w:spacing w:line="440" w:lineRule="exact"/>
              <w:jc w:val="center"/>
              <w:rPr>
                <w:szCs w:val="21"/>
              </w:rPr>
            </w:pPr>
            <w:r>
              <w:rPr>
                <w:szCs w:val="21"/>
              </w:rPr>
              <w:t>2.2.2</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10D8C02">
            <w:pPr>
              <w:spacing w:line="440" w:lineRule="exact"/>
              <w:jc w:val="center"/>
              <w:rPr>
                <w:szCs w:val="21"/>
              </w:rPr>
            </w:pPr>
            <w:r>
              <w:rPr>
                <w:szCs w:val="21"/>
              </w:rPr>
              <w:t>评标基准价计算</w:t>
            </w:r>
            <w:r>
              <w:rPr>
                <w:rFonts w:hint="eastAsia"/>
                <w:szCs w:val="21"/>
              </w:rPr>
              <w:t>方法</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0189B526">
            <w:pPr>
              <w:spacing w:line="440" w:lineRule="exact"/>
              <w:rPr>
                <w:rFonts w:hint="eastAsia"/>
                <w:szCs w:val="21"/>
              </w:rPr>
            </w:pPr>
            <w:r>
              <w:rPr>
                <w:rFonts w:hint="eastAsia"/>
                <w:szCs w:val="21"/>
              </w:rPr>
              <w:t>详见附件一</w:t>
            </w:r>
          </w:p>
        </w:tc>
      </w:tr>
      <w:tr w14:paraId="00118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024" w:type="dxa"/>
            <w:gridSpan w:val="2"/>
            <w:tcBorders>
              <w:top w:val="single" w:color="auto" w:sz="4" w:space="0"/>
              <w:bottom w:val="single" w:color="auto" w:sz="4" w:space="0"/>
              <w:right w:val="single" w:color="auto" w:sz="4" w:space="0"/>
            </w:tcBorders>
            <w:noWrap w:val="0"/>
            <w:vAlign w:val="center"/>
          </w:tcPr>
          <w:p w14:paraId="2CB6181B">
            <w:pPr>
              <w:spacing w:line="440" w:lineRule="exact"/>
              <w:jc w:val="center"/>
              <w:rPr>
                <w:szCs w:val="21"/>
              </w:rPr>
            </w:pPr>
            <w:r>
              <w:rPr>
                <w:szCs w:val="21"/>
              </w:rPr>
              <w:t>2.2.3</w:t>
            </w:r>
          </w:p>
        </w:tc>
        <w:tc>
          <w:tcPr>
            <w:tcW w:w="2476" w:type="dxa"/>
            <w:tcBorders>
              <w:top w:val="single" w:color="auto" w:sz="4" w:space="0"/>
              <w:left w:val="single" w:color="auto" w:sz="4" w:space="0"/>
              <w:right w:val="single" w:color="auto" w:sz="4" w:space="0"/>
            </w:tcBorders>
            <w:noWrap w:val="0"/>
            <w:vAlign w:val="center"/>
          </w:tcPr>
          <w:p w14:paraId="73352952">
            <w:pPr>
              <w:spacing w:line="440" w:lineRule="exact"/>
              <w:jc w:val="center"/>
              <w:rPr>
                <w:szCs w:val="21"/>
              </w:rPr>
            </w:pPr>
            <w:r>
              <w:rPr>
                <w:szCs w:val="21"/>
              </w:rPr>
              <w:t>投标报价的偏差率</w:t>
            </w:r>
          </w:p>
          <w:p w14:paraId="1028DC51">
            <w:pPr>
              <w:spacing w:line="440" w:lineRule="exact"/>
              <w:jc w:val="center"/>
              <w:rPr>
                <w:szCs w:val="21"/>
              </w:rPr>
            </w:pPr>
            <w:r>
              <w:rPr>
                <w:rFonts w:hint="eastAsia"/>
                <w:szCs w:val="21"/>
              </w:rPr>
              <w:t>计算公式</w:t>
            </w:r>
          </w:p>
        </w:tc>
        <w:tc>
          <w:tcPr>
            <w:tcW w:w="4680" w:type="dxa"/>
            <w:tcBorders>
              <w:top w:val="single" w:color="auto" w:sz="4" w:space="0"/>
              <w:left w:val="single" w:color="auto" w:sz="4" w:space="0"/>
              <w:right w:val="single" w:color="auto" w:sz="4" w:space="0"/>
            </w:tcBorders>
            <w:noWrap w:val="0"/>
            <w:vAlign w:val="center"/>
          </w:tcPr>
          <w:p w14:paraId="0672376A">
            <w:pPr>
              <w:spacing w:line="440" w:lineRule="exact"/>
              <w:rPr>
                <w:szCs w:val="21"/>
              </w:rPr>
            </w:pPr>
            <w:r>
              <w:rPr>
                <w:rFonts w:hint="eastAsia"/>
                <w:szCs w:val="21"/>
              </w:rPr>
              <w:t>偏差率</w:t>
            </w:r>
            <w:r>
              <w:rPr>
                <w:szCs w:val="21"/>
              </w:rPr>
              <w:t>=100%×（投标人报</w:t>
            </w:r>
            <w:r>
              <w:rPr>
                <w:rFonts w:ascii="宋体" w:hAnsi="宋体"/>
                <w:szCs w:val="21"/>
              </w:rPr>
              <w:t>价</w:t>
            </w:r>
            <w:r>
              <w:rPr>
                <w:rFonts w:hint="eastAsia" w:ascii="宋体" w:hAnsi="宋体"/>
                <w:szCs w:val="21"/>
              </w:rPr>
              <w:t>－</w:t>
            </w:r>
            <w:r>
              <w:rPr>
                <w:szCs w:val="21"/>
              </w:rPr>
              <w:t>评标基准价）/评标基准价</w:t>
            </w:r>
          </w:p>
        </w:tc>
      </w:tr>
      <w:tr w14:paraId="2CC99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nil"/>
              <w:bottom w:val="single" w:color="auto" w:sz="4" w:space="0"/>
              <w:right w:val="single" w:color="auto" w:sz="4" w:space="0"/>
            </w:tcBorders>
            <w:noWrap w:val="0"/>
            <w:vAlign w:val="center"/>
          </w:tcPr>
          <w:p w14:paraId="387B44BA">
            <w:pPr>
              <w:spacing w:line="440" w:lineRule="exact"/>
              <w:jc w:val="center"/>
              <w:rPr>
                <w:szCs w:val="21"/>
              </w:rPr>
            </w:pPr>
            <w:r>
              <w:rPr>
                <w:b/>
                <w:szCs w:val="21"/>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28B74CF">
            <w:pPr>
              <w:spacing w:line="440" w:lineRule="exact"/>
              <w:jc w:val="center"/>
              <w:rPr>
                <w:szCs w:val="21"/>
              </w:rPr>
            </w:pPr>
            <w:r>
              <w:rPr>
                <w:szCs w:val="21"/>
              </w:rPr>
              <w:t>评分因素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1608BEB9">
            <w:pPr>
              <w:spacing w:line="440" w:lineRule="exact"/>
              <w:jc w:val="center"/>
              <w:rPr>
                <w:szCs w:val="21"/>
              </w:rPr>
            </w:pPr>
            <w:r>
              <w:rPr>
                <w:b/>
                <w:szCs w:val="21"/>
              </w:rPr>
              <w:t>评分标准</w:t>
            </w:r>
          </w:p>
        </w:tc>
      </w:tr>
      <w:tr w14:paraId="5F9CF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7DD423EA">
            <w:pPr>
              <w:spacing w:line="440" w:lineRule="exact"/>
              <w:jc w:val="center"/>
              <w:rPr>
                <w:rFonts w:hint="eastAsia"/>
                <w:szCs w:val="21"/>
              </w:rPr>
            </w:pPr>
            <w:r>
              <w:rPr>
                <w:szCs w:val="21"/>
              </w:rPr>
              <w:t>2.2.4</w:t>
            </w:r>
            <w:r>
              <w:rPr>
                <w:rFonts w:hint="eastAsia"/>
                <w:szCs w:val="21"/>
              </w:rPr>
              <w:t>（</w:t>
            </w:r>
            <w:r>
              <w:rPr>
                <w:szCs w:val="21"/>
              </w:rPr>
              <w:t>1</w:t>
            </w:r>
            <w:r>
              <w:rPr>
                <w:rFonts w:hint="eastAsia"/>
                <w:szCs w:val="21"/>
              </w:rPr>
              <w:t>）</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41AB6F96">
            <w:pPr>
              <w:spacing w:line="440" w:lineRule="exact"/>
              <w:jc w:val="center"/>
              <w:rPr>
                <w:rFonts w:hint="eastAsia"/>
                <w:szCs w:val="21"/>
              </w:rPr>
            </w:pPr>
            <w:r>
              <w:rPr>
                <w:rFonts w:hint="eastAsia"/>
                <w:szCs w:val="21"/>
              </w:rPr>
              <w:t>承包人建议书评分标准（10分）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0D45902">
            <w:pPr>
              <w:spacing w:line="440" w:lineRule="exact"/>
              <w:jc w:val="center"/>
              <w:rPr>
                <w:rFonts w:hint="eastAsia"/>
                <w:szCs w:val="21"/>
              </w:rPr>
            </w:pPr>
            <w:r>
              <w:rPr>
                <w:rFonts w:hint="eastAsia"/>
                <w:color w:val="auto"/>
                <w:szCs w:val="21"/>
              </w:rPr>
              <w:t>设计方案（10分）</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2EB68C9">
            <w:pPr>
              <w:spacing w:line="440" w:lineRule="exact"/>
              <w:rPr>
                <w:rFonts w:hint="eastAsia"/>
                <w:color w:val="auto"/>
                <w:szCs w:val="21"/>
              </w:rPr>
            </w:pPr>
            <w:r>
              <w:rPr>
                <w:rFonts w:hint="eastAsia"/>
                <w:color w:val="auto"/>
                <w:szCs w:val="21"/>
              </w:rPr>
              <w:t>1、工程设计方案（6分）根据现状调查和存在问</w:t>
            </w:r>
          </w:p>
          <w:p w14:paraId="09001003">
            <w:r>
              <w:rPr>
                <w:rFonts w:hint="eastAsia"/>
                <w:color w:val="auto"/>
                <w:szCs w:val="21"/>
              </w:rPr>
              <w:t>题，结合项目预达效果及目标，提出科学合理的</w:t>
            </w:r>
          </w:p>
          <w:p w14:paraId="30DEAADD">
            <w:pPr>
              <w:spacing w:line="440" w:lineRule="exact"/>
              <w:rPr>
                <w:rFonts w:hint="eastAsia"/>
                <w:color w:val="auto"/>
                <w:szCs w:val="21"/>
              </w:rPr>
            </w:pPr>
            <w:r>
              <w:rPr>
                <w:rFonts w:hint="eastAsia"/>
                <w:color w:val="auto"/>
                <w:szCs w:val="21"/>
              </w:rPr>
              <w:t>设计方案。优秀6分≥F＞4分，良好4分≥F＞2分，一般2分≥F＞0.5分，缺项不得分。</w:t>
            </w:r>
          </w:p>
          <w:p w14:paraId="5DC635F7">
            <w:r>
              <w:rPr>
                <w:rFonts w:hint="eastAsia"/>
                <w:color w:val="auto"/>
                <w:szCs w:val="21"/>
              </w:rPr>
              <w:t>2、重难点分析（2分）对项目的重点、难点进行</w:t>
            </w:r>
          </w:p>
          <w:p w14:paraId="1FBF12F6">
            <w:pPr>
              <w:spacing w:line="440" w:lineRule="exact"/>
              <w:rPr>
                <w:rFonts w:hint="eastAsia"/>
                <w:color w:val="auto"/>
                <w:szCs w:val="21"/>
              </w:rPr>
            </w:pPr>
            <w:r>
              <w:rPr>
                <w:rFonts w:hint="eastAsia"/>
                <w:color w:val="auto"/>
                <w:szCs w:val="21"/>
              </w:rPr>
              <w:t>分析，并提出关键性问题的解决方案。优秀2分≥F＞1分，良好1分≥F＞0.5分，一般0.5分≥F＞0.2分，缺项不得分。</w:t>
            </w:r>
          </w:p>
          <w:p w14:paraId="6462EBF0">
            <w:r>
              <w:rPr>
                <w:rFonts w:hint="eastAsia"/>
                <w:color w:val="auto"/>
                <w:szCs w:val="21"/>
              </w:rPr>
              <w:t>3、目标可达性分析（2分）针对项目方案进行工</w:t>
            </w:r>
          </w:p>
          <w:p w14:paraId="03DD23D4">
            <w:pPr>
              <w:spacing w:line="440" w:lineRule="exact"/>
              <w:rPr>
                <w:szCs w:val="21"/>
              </w:rPr>
            </w:pPr>
            <w:r>
              <w:rPr>
                <w:rFonts w:hint="eastAsia"/>
                <w:color w:val="auto"/>
                <w:szCs w:val="21"/>
              </w:rPr>
              <w:t>程目标可达性分析。2分≥F＞1分，良好1分≥F＞0.5分，一般0.5分≥F＞0.2分，缺项不得分。</w:t>
            </w:r>
          </w:p>
        </w:tc>
      </w:tr>
      <w:tr w14:paraId="0A5BD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900" w:type="dxa"/>
            <w:vMerge w:val="restart"/>
            <w:tcBorders>
              <w:top w:val="single" w:color="auto" w:sz="4" w:space="0"/>
              <w:bottom w:val="single" w:color="auto" w:sz="4" w:space="0"/>
              <w:right w:val="single" w:color="auto" w:sz="4" w:space="0"/>
            </w:tcBorders>
            <w:noWrap w:val="0"/>
            <w:vAlign w:val="center"/>
          </w:tcPr>
          <w:p w14:paraId="51CC97E1">
            <w:pPr>
              <w:spacing w:line="440" w:lineRule="exact"/>
              <w:jc w:val="center"/>
              <w:rPr>
                <w:szCs w:val="21"/>
              </w:rPr>
            </w:pPr>
            <w:r>
              <w:rPr>
                <w:szCs w:val="21"/>
              </w:rPr>
              <w:t>2.2.4</w:t>
            </w:r>
            <w:r>
              <w:rPr>
                <w:rFonts w:hint="eastAsia"/>
                <w:szCs w:val="21"/>
              </w:rPr>
              <w:t>（</w:t>
            </w:r>
            <w:r>
              <w:rPr>
                <w:szCs w:val="21"/>
              </w:rPr>
              <w:t>2</w:t>
            </w:r>
            <w:r>
              <w:rPr>
                <w:rFonts w:hint="eastAsia"/>
                <w:szCs w:val="21"/>
              </w:rPr>
              <w:t>）</w:t>
            </w:r>
          </w:p>
        </w:tc>
        <w:tc>
          <w:tcPr>
            <w:tcW w:w="1124" w:type="dxa"/>
            <w:vMerge w:val="restart"/>
            <w:tcBorders>
              <w:top w:val="single" w:color="auto" w:sz="4" w:space="0"/>
              <w:left w:val="single" w:color="auto" w:sz="4" w:space="0"/>
              <w:bottom w:val="single" w:color="auto" w:sz="4" w:space="0"/>
              <w:right w:val="single" w:color="auto" w:sz="4" w:space="0"/>
            </w:tcBorders>
            <w:noWrap w:val="0"/>
            <w:vAlign w:val="top"/>
          </w:tcPr>
          <w:p w14:paraId="41568E77">
            <w:pPr>
              <w:spacing w:line="440" w:lineRule="exact"/>
              <w:jc w:val="center"/>
              <w:rPr>
                <w:rFonts w:hint="eastAsia"/>
                <w:szCs w:val="21"/>
              </w:rPr>
            </w:pPr>
          </w:p>
          <w:p w14:paraId="5B7F2C03">
            <w:pPr>
              <w:spacing w:line="440" w:lineRule="exact"/>
              <w:jc w:val="center"/>
              <w:rPr>
                <w:rFonts w:hint="eastAsia"/>
                <w:szCs w:val="21"/>
              </w:rPr>
            </w:pPr>
          </w:p>
          <w:p w14:paraId="251E1BCF">
            <w:pPr>
              <w:spacing w:line="440" w:lineRule="exact"/>
              <w:jc w:val="center"/>
              <w:rPr>
                <w:rFonts w:hint="eastAsia"/>
                <w:szCs w:val="21"/>
              </w:rPr>
            </w:pPr>
          </w:p>
          <w:p w14:paraId="4C0B0691">
            <w:pPr>
              <w:spacing w:line="440" w:lineRule="exact"/>
              <w:jc w:val="center"/>
              <w:rPr>
                <w:rFonts w:hint="eastAsia"/>
                <w:szCs w:val="21"/>
              </w:rPr>
            </w:pPr>
            <w:r>
              <w:rPr>
                <w:rFonts w:hint="eastAsia"/>
                <w:szCs w:val="21"/>
              </w:rPr>
              <w:t>资信业绩评分标准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50869A2">
            <w:pPr>
              <w:spacing w:line="440" w:lineRule="exact"/>
              <w:jc w:val="center"/>
              <w:rPr>
                <w:rFonts w:hint="eastAsia"/>
                <w:szCs w:val="21"/>
              </w:rPr>
            </w:pPr>
            <w:r>
              <w:rPr>
                <w:rFonts w:hint="eastAsia"/>
                <w:szCs w:val="21"/>
              </w:rPr>
              <w:t>投标人业绩（5分）</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3672D12A">
            <w:pPr>
              <w:spacing w:line="440" w:lineRule="exact"/>
              <w:rPr>
                <w:rFonts w:hint="eastAsia"/>
                <w:szCs w:val="21"/>
              </w:rPr>
            </w:pPr>
            <w:r>
              <w:rPr>
                <w:rFonts w:hint="eastAsia"/>
                <w:szCs w:val="21"/>
              </w:rPr>
              <w:t>1.</w:t>
            </w:r>
            <w:r>
              <w:rPr>
                <w:rFonts w:hint="eastAsia"/>
                <w:color w:val="auto"/>
                <w:szCs w:val="21"/>
                <w:u w:val="single"/>
              </w:rPr>
              <w:t>2021</w:t>
            </w:r>
            <w:r>
              <w:rPr>
                <w:rFonts w:hint="eastAsia"/>
                <w:color w:val="auto"/>
                <w:szCs w:val="21"/>
              </w:rPr>
              <w:t>年</w:t>
            </w:r>
            <w:r>
              <w:rPr>
                <w:rFonts w:hint="eastAsia"/>
                <w:color w:val="auto"/>
                <w:szCs w:val="21"/>
                <w:u w:val="single"/>
              </w:rPr>
              <w:t>6</w:t>
            </w:r>
            <w:r>
              <w:rPr>
                <w:rFonts w:hint="eastAsia"/>
                <w:color w:val="auto"/>
                <w:szCs w:val="21"/>
              </w:rPr>
              <w:t>月</w:t>
            </w:r>
            <w:r>
              <w:rPr>
                <w:rFonts w:hint="eastAsia"/>
                <w:szCs w:val="21"/>
              </w:rPr>
              <w:t>至投标截止时间（以合同签订时间为准）独立投标人或联合体中承担设计任务的成员具有一个</w:t>
            </w:r>
            <w:r>
              <w:rPr>
                <w:rFonts w:hint="eastAsia"/>
                <w:b/>
                <w:bCs/>
                <w:color w:val="auto"/>
                <w:szCs w:val="21"/>
              </w:rPr>
              <w:t>单项合同中总投资金额不少于280万元房屋建筑工程设计业绩</w:t>
            </w:r>
            <w:r>
              <w:rPr>
                <w:rFonts w:hint="eastAsia"/>
                <w:color w:val="auto"/>
                <w:szCs w:val="21"/>
              </w:rPr>
              <w:t>，得2.5分，满分2.5分。</w:t>
            </w:r>
          </w:p>
          <w:p w14:paraId="5145EB61">
            <w:pPr>
              <w:spacing w:line="440" w:lineRule="exact"/>
              <w:rPr>
                <w:rFonts w:hint="eastAsia"/>
                <w:szCs w:val="21"/>
              </w:rPr>
            </w:pPr>
            <w:r>
              <w:rPr>
                <w:rFonts w:hint="eastAsia"/>
                <w:szCs w:val="21"/>
              </w:rPr>
              <w:t>2.</w:t>
            </w:r>
            <w:r>
              <w:rPr>
                <w:rFonts w:hint="eastAsia"/>
                <w:color w:val="auto"/>
                <w:szCs w:val="21"/>
                <w:u w:val="single"/>
              </w:rPr>
              <w:t>2021</w:t>
            </w:r>
            <w:r>
              <w:rPr>
                <w:rFonts w:hint="eastAsia"/>
                <w:color w:val="auto"/>
                <w:szCs w:val="21"/>
              </w:rPr>
              <w:t>年</w:t>
            </w:r>
            <w:r>
              <w:rPr>
                <w:rFonts w:hint="eastAsia"/>
                <w:color w:val="auto"/>
                <w:szCs w:val="21"/>
                <w:u w:val="single"/>
              </w:rPr>
              <w:t>6</w:t>
            </w:r>
            <w:r>
              <w:rPr>
                <w:rFonts w:hint="eastAsia"/>
                <w:color w:val="auto"/>
                <w:szCs w:val="21"/>
              </w:rPr>
              <w:t>月</w:t>
            </w:r>
            <w:r>
              <w:rPr>
                <w:rFonts w:hint="eastAsia"/>
                <w:szCs w:val="21"/>
              </w:rPr>
              <w:t>至投标截止时间（以竣工验收时间为准）独立投标人或联合体中承担施工任务的成员具有一个</w:t>
            </w:r>
            <w:r>
              <w:rPr>
                <w:rFonts w:hint="eastAsia"/>
                <w:b/>
                <w:bCs/>
                <w:color w:val="auto"/>
                <w:szCs w:val="21"/>
              </w:rPr>
              <w:t>单项合同中合同额不少于280万元房屋建筑工程施工业绩</w:t>
            </w:r>
            <w:r>
              <w:rPr>
                <w:rFonts w:hint="eastAsia"/>
                <w:color w:val="auto"/>
                <w:szCs w:val="21"/>
              </w:rPr>
              <w:t>，得2.5分，满分2.5分。</w:t>
            </w:r>
          </w:p>
        </w:tc>
      </w:tr>
      <w:tr w14:paraId="1C502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900" w:type="dxa"/>
            <w:vMerge w:val="continue"/>
            <w:tcBorders>
              <w:top w:val="single" w:color="auto" w:sz="4" w:space="0"/>
              <w:bottom w:val="single" w:color="auto" w:sz="4" w:space="0"/>
              <w:right w:val="single" w:color="auto" w:sz="4" w:space="0"/>
            </w:tcBorders>
            <w:noWrap w:val="0"/>
            <w:vAlign w:val="center"/>
          </w:tcPr>
          <w:p w14:paraId="3B0B0D2C">
            <w:pPr>
              <w:spacing w:line="440" w:lineRule="exact"/>
              <w:jc w:val="center"/>
              <w:rPr>
                <w:szCs w:val="21"/>
              </w:rPr>
            </w:pPr>
          </w:p>
        </w:tc>
        <w:tc>
          <w:tcPr>
            <w:tcW w:w="1124" w:type="dxa"/>
            <w:vMerge w:val="continue"/>
            <w:tcBorders>
              <w:top w:val="single" w:color="auto" w:sz="4" w:space="0"/>
              <w:bottom w:val="single" w:color="auto" w:sz="4" w:space="0"/>
              <w:right w:val="single" w:color="auto" w:sz="4" w:space="0"/>
            </w:tcBorders>
            <w:noWrap w:val="0"/>
            <w:vAlign w:val="top"/>
          </w:tcPr>
          <w:p w14:paraId="4AB105C3">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0D43C12">
            <w:pPr>
              <w:spacing w:line="440" w:lineRule="exact"/>
              <w:jc w:val="center"/>
              <w:rPr>
                <w:rFonts w:hint="eastAsia"/>
                <w:szCs w:val="21"/>
              </w:rPr>
            </w:pPr>
            <w:r>
              <w:rPr>
                <w:rFonts w:hint="eastAsia"/>
                <w:szCs w:val="21"/>
              </w:rPr>
              <w:t>人员</w:t>
            </w:r>
            <w:r>
              <w:rPr>
                <w:szCs w:val="21"/>
              </w:rPr>
              <w:t>业绩</w:t>
            </w:r>
            <w:r>
              <w:rPr>
                <w:rFonts w:hint="eastAsia"/>
                <w:szCs w:val="21"/>
              </w:rPr>
              <w:t>（5分）</w:t>
            </w:r>
          </w:p>
        </w:tc>
        <w:tc>
          <w:tcPr>
            <w:tcW w:w="4680" w:type="dxa"/>
            <w:tcBorders>
              <w:top w:val="single" w:color="auto" w:sz="4" w:space="0"/>
              <w:left w:val="single" w:color="auto" w:sz="4" w:space="0"/>
              <w:right w:val="single" w:color="auto" w:sz="4" w:space="0"/>
            </w:tcBorders>
            <w:noWrap w:val="0"/>
            <w:vAlign w:val="center"/>
          </w:tcPr>
          <w:p w14:paraId="7DFDDDF3">
            <w:pPr>
              <w:spacing w:line="440" w:lineRule="exact"/>
              <w:rPr>
                <w:szCs w:val="21"/>
              </w:rPr>
            </w:pPr>
            <w:r>
              <w:rPr>
                <w:rFonts w:hint="eastAsia"/>
                <w:szCs w:val="21"/>
              </w:rPr>
              <w:t>1.</w:t>
            </w:r>
            <w:r>
              <w:rPr>
                <w:rFonts w:hint="eastAsia"/>
                <w:color w:val="auto"/>
                <w:szCs w:val="21"/>
                <w:u w:val="single"/>
              </w:rPr>
              <w:t>2021</w:t>
            </w:r>
            <w:r>
              <w:rPr>
                <w:rFonts w:hint="eastAsia"/>
                <w:color w:val="auto"/>
                <w:szCs w:val="21"/>
              </w:rPr>
              <w:t>年</w:t>
            </w:r>
            <w:r>
              <w:rPr>
                <w:rFonts w:hint="eastAsia"/>
                <w:color w:val="auto"/>
                <w:szCs w:val="21"/>
                <w:u w:val="single"/>
              </w:rPr>
              <w:t>6</w:t>
            </w:r>
            <w:r>
              <w:rPr>
                <w:rFonts w:hint="eastAsia"/>
                <w:color w:val="auto"/>
                <w:szCs w:val="21"/>
              </w:rPr>
              <w:t>月</w:t>
            </w:r>
            <w:r>
              <w:rPr>
                <w:rFonts w:hint="eastAsia"/>
                <w:szCs w:val="21"/>
              </w:rPr>
              <w:t>至投标截止时间（以合同签订时间为准）拟任设计负责人担任过</w:t>
            </w:r>
            <w:r>
              <w:rPr>
                <w:rFonts w:hint="eastAsia"/>
                <w:b/>
                <w:bCs/>
                <w:color w:val="auto"/>
                <w:szCs w:val="21"/>
              </w:rPr>
              <w:t>单项合同中总投资不少于280万元房屋建筑工程的</w:t>
            </w:r>
            <w:r>
              <w:rPr>
                <w:rFonts w:hint="eastAsia"/>
                <w:szCs w:val="21"/>
              </w:rPr>
              <w:t>设计负责人或工程总承包项目经理的得2.5分，满分2.5分。</w:t>
            </w:r>
          </w:p>
          <w:p w14:paraId="41B5A69D">
            <w:pPr>
              <w:spacing w:line="440" w:lineRule="exact"/>
              <w:rPr>
                <w:rFonts w:hint="eastAsia"/>
              </w:rPr>
            </w:pPr>
            <w:r>
              <w:rPr>
                <w:rFonts w:hint="eastAsia"/>
                <w:szCs w:val="21"/>
              </w:rPr>
              <w:t>2.</w:t>
            </w:r>
            <w:r>
              <w:rPr>
                <w:rFonts w:hint="eastAsia"/>
                <w:color w:val="auto"/>
                <w:szCs w:val="21"/>
                <w:u w:val="single"/>
              </w:rPr>
              <w:t>2021</w:t>
            </w:r>
            <w:r>
              <w:rPr>
                <w:rFonts w:hint="eastAsia"/>
                <w:color w:val="auto"/>
                <w:szCs w:val="21"/>
              </w:rPr>
              <w:t>年</w:t>
            </w:r>
            <w:r>
              <w:rPr>
                <w:rFonts w:hint="eastAsia"/>
                <w:color w:val="auto"/>
                <w:szCs w:val="21"/>
                <w:u w:val="single"/>
              </w:rPr>
              <w:t>6</w:t>
            </w:r>
            <w:r>
              <w:rPr>
                <w:rFonts w:hint="eastAsia"/>
                <w:color w:val="auto"/>
                <w:szCs w:val="21"/>
              </w:rPr>
              <w:t>月</w:t>
            </w:r>
            <w:r>
              <w:rPr>
                <w:rFonts w:hint="eastAsia"/>
                <w:szCs w:val="21"/>
              </w:rPr>
              <w:t>至投标截止时间（以竣工验收时间为准）拟任工程总承包项目经理或施工负责人担任过</w:t>
            </w:r>
            <w:r>
              <w:rPr>
                <w:rFonts w:hint="eastAsia"/>
                <w:b/>
                <w:bCs/>
                <w:color w:val="auto"/>
                <w:szCs w:val="21"/>
              </w:rPr>
              <w:t>单项合同中合同额不少于280万元房屋建筑工程的</w:t>
            </w:r>
            <w:r>
              <w:rPr>
                <w:rFonts w:hint="eastAsia"/>
                <w:szCs w:val="21"/>
              </w:rPr>
              <w:t>施工负责人或工程总承包项目经理的得2.5分，满分2.5分。</w:t>
            </w:r>
          </w:p>
        </w:tc>
      </w:tr>
      <w:tr w14:paraId="70A18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900" w:type="dxa"/>
            <w:vMerge w:val="continue"/>
            <w:tcBorders>
              <w:top w:val="single" w:color="auto" w:sz="4" w:space="0"/>
              <w:bottom w:val="single" w:color="auto" w:sz="4" w:space="0"/>
              <w:right w:val="single" w:color="auto" w:sz="4" w:space="0"/>
            </w:tcBorders>
            <w:noWrap w:val="0"/>
            <w:vAlign w:val="center"/>
          </w:tcPr>
          <w:p w14:paraId="50D19B14">
            <w:pPr>
              <w:spacing w:line="440" w:lineRule="exact"/>
              <w:jc w:val="center"/>
              <w:rPr>
                <w:szCs w:val="21"/>
              </w:rPr>
            </w:pPr>
          </w:p>
        </w:tc>
        <w:tc>
          <w:tcPr>
            <w:tcW w:w="1124" w:type="dxa"/>
            <w:vMerge w:val="continue"/>
            <w:tcBorders>
              <w:top w:val="single" w:color="auto" w:sz="4" w:space="0"/>
              <w:bottom w:val="single" w:color="auto" w:sz="4" w:space="0"/>
              <w:right w:val="single" w:color="auto" w:sz="4" w:space="0"/>
            </w:tcBorders>
            <w:noWrap w:val="0"/>
            <w:vAlign w:val="center"/>
          </w:tcPr>
          <w:p w14:paraId="07CF705A">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5315301">
            <w:pPr>
              <w:spacing w:line="440" w:lineRule="exact"/>
              <w:jc w:val="center"/>
              <w:rPr>
                <w:rFonts w:hint="eastAsia"/>
                <w:szCs w:val="21"/>
              </w:rPr>
            </w:pPr>
            <w:r>
              <w:rPr>
                <w:rFonts w:hint="eastAsia"/>
                <w:szCs w:val="21"/>
              </w:rPr>
              <w:t>资信业绩评审说明</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5E5679E7">
            <w:pPr>
              <w:spacing w:line="440" w:lineRule="exact"/>
              <w:rPr>
                <w:rFonts w:hint="eastAsia"/>
                <w:szCs w:val="21"/>
              </w:rPr>
            </w:pPr>
            <w:r>
              <w:rPr>
                <w:rFonts w:hint="eastAsia"/>
                <w:szCs w:val="21"/>
              </w:rPr>
              <w:t>1.投标人业绩和人员业绩第1项业绩证明材料须提供合同；第2项业绩证明材料须提供合同和竣工验收证明材料（指有效的竣工验收报告或竣工验收备案表）；上述资料不能反映评审要点的，还应提供业绩建设单位（委托方）盖章的证明材料佐证，否则不予认可。</w:t>
            </w:r>
          </w:p>
          <w:p w14:paraId="7D3850ED">
            <w:pPr>
              <w:spacing w:line="440" w:lineRule="exact"/>
              <w:rPr>
                <w:rFonts w:hint="eastAsia"/>
                <w:szCs w:val="21"/>
              </w:rPr>
            </w:pPr>
            <w:r>
              <w:rPr>
                <w:rFonts w:hint="eastAsia"/>
                <w:szCs w:val="21"/>
              </w:rPr>
              <w:t>2.如提供的是工程总承包业绩，投标人和拟任人员在业绩中承担设计或施工任务可按照上述标准对应予以计分。</w:t>
            </w:r>
          </w:p>
          <w:p w14:paraId="605BDCFE">
            <w:pPr>
              <w:spacing w:line="440" w:lineRule="exact"/>
            </w:pPr>
            <w:r>
              <w:rPr>
                <w:rFonts w:hint="eastAsia"/>
                <w:color w:val="auto"/>
                <w:szCs w:val="21"/>
              </w:rPr>
              <w:t>3人员业绩与企业业绩可重复计分。</w:t>
            </w:r>
          </w:p>
        </w:tc>
      </w:tr>
      <w:tr w14:paraId="64DED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vMerge w:val="restart"/>
            <w:tcBorders>
              <w:top w:val="single" w:color="auto" w:sz="4" w:space="0"/>
              <w:bottom w:val="single" w:color="auto" w:sz="4" w:space="0"/>
              <w:right w:val="single" w:color="auto" w:sz="4" w:space="0"/>
            </w:tcBorders>
            <w:noWrap w:val="0"/>
            <w:vAlign w:val="center"/>
          </w:tcPr>
          <w:p w14:paraId="417D845C">
            <w:pPr>
              <w:spacing w:line="440" w:lineRule="exact"/>
              <w:jc w:val="center"/>
              <w:rPr>
                <w:szCs w:val="21"/>
              </w:rPr>
            </w:pPr>
            <w:r>
              <w:rPr>
                <w:szCs w:val="21"/>
              </w:rPr>
              <w:t>2.2.4</w:t>
            </w:r>
            <w:r>
              <w:rPr>
                <w:rFonts w:hint="eastAsia"/>
                <w:szCs w:val="21"/>
              </w:rPr>
              <w:t>（3）</w:t>
            </w:r>
          </w:p>
        </w:tc>
        <w:tc>
          <w:tcPr>
            <w:tcW w:w="1124" w:type="dxa"/>
            <w:vMerge w:val="restart"/>
            <w:tcBorders>
              <w:top w:val="single" w:color="auto" w:sz="4" w:space="0"/>
              <w:bottom w:val="single" w:color="auto" w:sz="4" w:space="0"/>
              <w:right w:val="single" w:color="auto" w:sz="4" w:space="0"/>
            </w:tcBorders>
            <w:noWrap w:val="0"/>
            <w:vAlign w:val="center"/>
          </w:tcPr>
          <w:p w14:paraId="12771222">
            <w:pPr>
              <w:spacing w:line="440" w:lineRule="exact"/>
              <w:jc w:val="center"/>
              <w:rPr>
                <w:rFonts w:hint="eastAsia"/>
                <w:szCs w:val="21"/>
              </w:rPr>
            </w:pPr>
            <w:r>
              <w:rPr>
                <w:rFonts w:hint="eastAsia"/>
                <w:szCs w:val="21"/>
              </w:rPr>
              <w:t>承包人实施方案评分标准（10分）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0617DCF">
            <w:pPr>
              <w:spacing w:line="440" w:lineRule="exact"/>
              <w:jc w:val="center"/>
              <w:rPr>
                <w:rFonts w:hint="eastAsia"/>
                <w:szCs w:val="21"/>
              </w:rPr>
            </w:pPr>
            <w:r>
              <w:rPr>
                <w:rFonts w:hint="eastAsia"/>
                <w:color w:val="auto"/>
                <w:szCs w:val="21"/>
              </w:rPr>
              <w:t>施工组织设计（6分）</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1829C22">
            <w:pPr>
              <w:spacing w:line="240" w:lineRule="auto"/>
              <w:rPr>
                <w:rFonts w:hint="eastAsia"/>
                <w:color w:val="auto"/>
                <w:szCs w:val="21"/>
              </w:rPr>
            </w:pPr>
            <w:r>
              <w:rPr>
                <w:rFonts w:hint="eastAsia"/>
                <w:color w:val="auto"/>
                <w:szCs w:val="21"/>
              </w:rPr>
              <w:t>1、主要施工方案和技术措施（2分）根据方案完整性、合理性，技术措施的针对性、有效性。优秀2分≥F＞1.5分，良好1.5分≥F＞1分，一般1分≥F＞0.5分，缺项不得分。</w:t>
            </w:r>
          </w:p>
          <w:p w14:paraId="799F3303">
            <w:pPr>
              <w:spacing w:line="240" w:lineRule="auto"/>
              <w:rPr>
                <w:rFonts w:hint="eastAsia"/>
                <w:color w:val="auto"/>
                <w:szCs w:val="21"/>
              </w:rPr>
            </w:pPr>
            <w:r>
              <w:rPr>
                <w:rFonts w:hint="eastAsia"/>
                <w:color w:val="auto"/>
                <w:szCs w:val="21"/>
              </w:rPr>
              <w:t>2、工程施工重点、难点分析及对策（2分）对施工的重点、难点进行分析，并提出关键性问题的应对方案和措施。优秀2分≥F＞1.5分，良好1.5分≥F＞1分，一般1分≥F＞0.5分，缺项不得分。</w:t>
            </w:r>
          </w:p>
          <w:p w14:paraId="3096C1AE">
            <w:pPr>
              <w:spacing w:line="240" w:lineRule="auto"/>
              <w:rPr>
                <w:rFonts w:hint="eastAsia"/>
                <w:color w:val="auto"/>
                <w:szCs w:val="21"/>
              </w:rPr>
            </w:pPr>
            <w:r>
              <w:rPr>
                <w:rFonts w:hint="eastAsia"/>
                <w:color w:val="auto"/>
                <w:szCs w:val="21"/>
              </w:rPr>
              <w:t>3、质量、工期、安全文明管理体系与措施（2分）</w:t>
            </w:r>
          </w:p>
          <w:p w14:paraId="1049FE6B">
            <w:r>
              <w:rPr>
                <w:rFonts w:hint="eastAsia"/>
                <w:color w:val="auto"/>
                <w:szCs w:val="21"/>
              </w:rPr>
              <w:t>根据质量、工期、安全文明管理体系完备，措施</w:t>
            </w:r>
          </w:p>
          <w:p w14:paraId="3FC8F595">
            <w:pPr>
              <w:spacing w:line="240" w:lineRule="auto"/>
              <w:rPr>
                <w:rFonts w:hint="eastAsia"/>
                <w:szCs w:val="21"/>
              </w:rPr>
            </w:pPr>
            <w:r>
              <w:rPr>
                <w:rFonts w:hint="eastAsia"/>
                <w:color w:val="auto"/>
                <w:szCs w:val="21"/>
              </w:rPr>
              <w:t>有针对性、合理性、可实施性。优秀2分≥F＞1.5分，良好1.5分≥F＞1分，一般1分≥F＞0.5分，缺项不得分。</w:t>
            </w:r>
          </w:p>
        </w:tc>
      </w:tr>
      <w:tr w14:paraId="5A628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00" w:type="dxa"/>
            <w:vMerge w:val="continue"/>
            <w:tcBorders>
              <w:top w:val="single" w:color="auto" w:sz="4" w:space="0"/>
              <w:bottom w:val="single" w:color="auto" w:sz="4" w:space="0"/>
              <w:right w:val="single" w:color="auto" w:sz="4" w:space="0"/>
            </w:tcBorders>
            <w:noWrap w:val="0"/>
            <w:vAlign w:val="center"/>
          </w:tcPr>
          <w:p w14:paraId="593871CF">
            <w:pPr>
              <w:spacing w:line="440" w:lineRule="exact"/>
              <w:jc w:val="center"/>
              <w:rPr>
                <w:szCs w:val="21"/>
              </w:rPr>
            </w:pPr>
          </w:p>
        </w:tc>
        <w:tc>
          <w:tcPr>
            <w:tcW w:w="1124" w:type="dxa"/>
            <w:vMerge w:val="continue"/>
            <w:tcBorders>
              <w:top w:val="single" w:color="auto" w:sz="4" w:space="0"/>
              <w:bottom w:val="single" w:color="auto" w:sz="4" w:space="0"/>
              <w:right w:val="single" w:color="auto" w:sz="4" w:space="0"/>
            </w:tcBorders>
            <w:noWrap w:val="0"/>
            <w:vAlign w:val="center"/>
          </w:tcPr>
          <w:p w14:paraId="60BF5230">
            <w:pPr>
              <w:spacing w:line="440" w:lineRule="exact"/>
              <w:jc w:val="center"/>
              <w:rPr>
                <w:rFonts w:hint="eastAsia"/>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D5AC054">
            <w:pPr>
              <w:spacing w:line="440" w:lineRule="exact"/>
              <w:jc w:val="center"/>
              <w:rPr>
                <w:rFonts w:hint="eastAsia"/>
                <w:szCs w:val="21"/>
              </w:rPr>
            </w:pPr>
            <w:r>
              <w:rPr>
                <w:rFonts w:hint="eastAsia"/>
                <w:color w:val="auto"/>
                <w:szCs w:val="21"/>
              </w:rPr>
              <w:t>运营方案（4分）</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3419F97A">
            <w:r>
              <w:rPr>
                <w:rFonts w:hint="eastAsia"/>
                <w:color w:val="auto"/>
                <w:szCs w:val="21"/>
              </w:rPr>
              <w:t>1、</w:t>
            </w:r>
            <w:r>
              <w:rPr>
                <w:rFonts w:hint="eastAsia"/>
                <w:color w:val="auto"/>
                <w:szCs w:val="21"/>
                <w:lang w:bidi="ar"/>
              </w:rPr>
              <w:t>运营管理方案（2分）结合本项目特点编制运</w:t>
            </w:r>
          </w:p>
          <w:p w14:paraId="76DDEDC8">
            <w:r>
              <w:rPr>
                <w:rFonts w:hint="eastAsia"/>
                <w:color w:val="auto"/>
                <w:szCs w:val="21"/>
                <w:lang w:bidi="ar"/>
              </w:rPr>
              <w:t>营管理方案，对方案的全面性、完整性、针对性</w:t>
            </w:r>
          </w:p>
          <w:p w14:paraId="264A6F88">
            <w:r>
              <w:rPr>
                <w:rFonts w:hint="eastAsia"/>
                <w:color w:val="auto"/>
                <w:szCs w:val="21"/>
                <w:lang w:bidi="ar"/>
              </w:rPr>
              <w:t>和确保运营效果的管理措施进行评价。优秀2分</w:t>
            </w:r>
          </w:p>
          <w:p w14:paraId="6541EC37">
            <w:pPr>
              <w:widowControl/>
              <w:spacing w:line="240" w:lineRule="auto"/>
              <w:rPr>
                <w:rFonts w:hint="eastAsia"/>
                <w:color w:val="auto"/>
                <w:szCs w:val="21"/>
                <w:lang w:bidi="ar"/>
              </w:rPr>
            </w:pPr>
            <w:r>
              <w:rPr>
                <w:rFonts w:hint="eastAsia"/>
                <w:color w:val="auto"/>
                <w:szCs w:val="21"/>
                <w:lang w:bidi="ar"/>
              </w:rPr>
              <w:t>≥F＞1.5分，良好1.5≥F＞1分，一般1分≥F＞0.5分，缺项不得分。</w:t>
            </w:r>
          </w:p>
          <w:p w14:paraId="77E8954C">
            <w:pPr>
              <w:widowControl/>
              <w:spacing w:line="440" w:lineRule="exact"/>
              <w:rPr>
                <w:rFonts w:hint="eastAsia"/>
                <w:color w:val="auto"/>
                <w:szCs w:val="21"/>
                <w:lang w:bidi="ar"/>
              </w:rPr>
            </w:pPr>
            <w:r>
              <w:rPr>
                <w:rFonts w:hint="eastAsia"/>
                <w:color w:val="auto"/>
                <w:szCs w:val="21"/>
                <w:lang w:bidi="ar"/>
              </w:rPr>
              <w:t>2、事故应急处理方案（1分）结合本项目特点，对编制的事故应急处理方案的内容全面、规范、完整、针对性进行评价。优秀1分≥F＞0.7分，良好0.7分≥F＞0.5分，一般0.5分≥F＞0.2分，缺项不得分。</w:t>
            </w:r>
          </w:p>
          <w:p w14:paraId="6506E353">
            <w:pPr>
              <w:widowControl/>
              <w:spacing w:line="440" w:lineRule="exact"/>
              <w:rPr>
                <w:rFonts w:hint="eastAsia"/>
                <w:szCs w:val="21"/>
              </w:rPr>
            </w:pPr>
            <w:r>
              <w:rPr>
                <w:rFonts w:hint="eastAsia"/>
                <w:color w:val="auto"/>
                <w:szCs w:val="21"/>
                <w:lang w:bidi="ar"/>
              </w:rPr>
              <w:t>3、期满移交方案（1分）对投标人的运营期满移交方案的全面性、完整性、深刻性、针对性进行评价。优秀1分≥F＞0.7分，良好0.7分≥F＞0.5分，一般0.5分≥F＞0.2分，缺项不得分。</w:t>
            </w:r>
          </w:p>
        </w:tc>
      </w:tr>
      <w:tr w14:paraId="055716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2549AA06">
            <w:pPr>
              <w:spacing w:line="440" w:lineRule="exact"/>
              <w:jc w:val="center"/>
              <w:rPr>
                <w:rFonts w:hint="eastAsia"/>
                <w:szCs w:val="21"/>
              </w:rPr>
            </w:pPr>
            <w:r>
              <w:rPr>
                <w:szCs w:val="21"/>
              </w:rPr>
              <w:t>2.2.4</w:t>
            </w:r>
            <w:r>
              <w:rPr>
                <w:rFonts w:hint="eastAsia"/>
                <w:szCs w:val="21"/>
              </w:rPr>
              <w:t>（4）</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129C36DD">
            <w:pPr>
              <w:spacing w:line="440" w:lineRule="exact"/>
              <w:jc w:val="center"/>
              <w:rPr>
                <w:szCs w:val="21"/>
              </w:rPr>
            </w:pPr>
            <w:r>
              <w:rPr>
                <w:szCs w:val="21"/>
              </w:rPr>
              <w:t>投标报价评分标准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EEA4A72">
            <w:pPr>
              <w:spacing w:line="420" w:lineRule="atLeast"/>
              <w:jc w:val="center"/>
              <w:rPr>
                <w:szCs w:val="21"/>
              </w:rPr>
            </w:pPr>
            <w:r>
              <w:rPr>
                <w:szCs w:val="21"/>
              </w:rPr>
              <w:t>偏差率</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11B5A91B">
            <w:pPr>
              <w:spacing w:line="440" w:lineRule="exact"/>
              <w:jc w:val="center"/>
              <w:rPr>
                <w:szCs w:val="21"/>
              </w:rPr>
            </w:pPr>
            <w:r>
              <w:rPr>
                <w:rFonts w:hint="eastAsia"/>
                <w:szCs w:val="21"/>
              </w:rPr>
              <w:t>详见附件一</w:t>
            </w:r>
          </w:p>
        </w:tc>
      </w:tr>
      <w:tr w14:paraId="6C817B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6"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top"/>
          </w:tcPr>
          <w:p w14:paraId="51D5ACA3">
            <w:pPr>
              <w:spacing w:line="440" w:lineRule="exact"/>
              <w:jc w:val="center"/>
              <w:rPr>
                <w:szCs w:val="21"/>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top"/>
          </w:tcPr>
          <w:p w14:paraId="5BACCBF4">
            <w:pPr>
              <w:spacing w:line="440" w:lineRule="exact"/>
              <w:jc w:val="center"/>
              <w:rPr>
                <w:szCs w:val="21"/>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F0D8675">
            <w:pPr>
              <w:spacing w:line="440" w:lineRule="exact"/>
              <w:jc w:val="center"/>
              <w:rPr>
                <w:rFonts w:hint="eastAsia"/>
                <w:szCs w:val="21"/>
              </w:rPr>
            </w:pPr>
            <w:r>
              <w:rPr>
                <w:rFonts w:hint="eastAsia"/>
                <w:szCs w:val="21"/>
              </w:rPr>
              <w:t>投标报价得分计算方法</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191FB838">
            <w:pPr>
              <w:spacing w:line="440" w:lineRule="exact"/>
              <w:jc w:val="center"/>
              <w:rPr>
                <w:szCs w:val="21"/>
              </w:rPr>
            </w:pPr>
            <w:r>
              <w:rPr>
                <w:rFonts w:hint="eastAsia"/>
                <w:szCs w:val="21"/>
              </w:rPr>
              <w:t>详见附件一</w:t>
            </w:r>
          </w:p>
        </w:tc>
      </w:tr>
      <w:tr w14:paraId="0232AF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EF2A768">
            <w:pPr>
              <w:spacing w:line="440" w:lineRule="exact"/>
              <w:jc w:val="center"/>
              <w:rPr>
                <w:rFonts w:hint="eastAsia"/>
                <w:szCs w:val="21"/>
              </w:rPr>
            </w:pPr>
            <w:r>
              <w:rPr>
                <w:szCs w:val="21"/>
              </w:rPr>
              <w:t>2.2.4</w:t>
            </w:r>
            <w:r>
              <w:rPr>
                <w:rFonts w:hint="eastAsia"/>
                <w:szCs w:val="21"/>
              </w:rPr>
              <w:t>（5）</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2242E87D">
            <w:pPr>
              <w:spacing w:line="440" w:lineRule="exact"/>
              <w:jc w:val="center"/>
              <w:rPr>
                <w:szCs w:val="21"/>
              </w:rPr>
            </w:pPr>
            <w:r>
              <w:rPr>
                <w:szCs w:val="21"/>
              </w:rPr>
              <w:t>其他因素评分标准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2B84C3B">
            <w:pPr>
              <w:spacing w:line="440" w:lineRule="exact"/>
              <w:jc w:val="center"/>
              <w:rPr>
                <w:rFonts w:hint="eastAsia"/>
                <w:szCs w:val="21"/>
              </w:rPr>
            </w:pPr>
            <w:r>
              <w:rPr>
                <w:rFonts w:hint="eastAsia"/>
                <w:szCs w:val="21"/>
              </w:rPr>
              <w:t>\</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68F92D4">
            <w:pPr>
              <w:spacing w:line="440" w:lineRule="exact"/>
              <w:jc w:val="center"/>
              <w:rPr>
                <w:rFonts w:hint="eastAsia"/>
                <w:szCs w:val="21"/>
              </w:rPr>
            </w:pPr>
            <w:r>
              <w:rPr>
                <w:rFonts w:hint="eastAsia"/>
                <w:szCs w:val="21"/>
              </w:rPr>
              <w:t>\</w:t>
            </w:r>
          </w:p>
        </w:tc>
      </w:tr>
      <w:tr w14:paraId="41FCC9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11" w:hRule="atLeast"/>
        </w:trPr>
        <w:tc>
          <w:tcPr>
            <w:tcW w:w="4500" w:type="dxa"/>
            <w:gridSpan w:val="3"/>
            <w:tcBorders>
              <w:top w:val="single" w:color="auto" w:sz="4" w:space="0"/>
              <w:left w:val="single" w:color="auto" w:sz="4" w:space="0"/>
              <w:bottom w:val="single" w:color="auto" w:sz="4" w:space="0"/>
              <w:right w:val="single" w:color="auto" w:sz="4" w:space="0"/>
            </w:tcBorders>
            <w:noWrap w:val="0"/>
            <w:vAlign w:val="center"/>
          </w:tcPr>
          <w:p w14:paraId="55D18C8A">
            <w:pPr>
              <w:spacing w:line="440" w:lineRule="exact"/>
              <w:jc w:val="center"/>
              <w:rPr>
                <w:rFonts w:hint="eastAsia"/>
                <w:szCs w:val="21"/>
              </w:rPr>
            </w:pPr>
            <w:r>
              <w:rPr>
                <w:rFonts w:hint="eastAsia"/>
                <w:szCs w:val="21"/>
              </w:rPr>
              <w:t>投标人得分计算方式</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4FB8E4C"/>
          <w:p w14:paraId="5DEC6F4D">
            <w:r>
              <w:rPr>
                <w:rFonts w:hint="eastAsia"/>
                <w:szCs w:val="21"/>
              </w:rPr>
              <w:t>取所有评委的平均分为投标人的最终得分。</w:t>
            </w:r>
          </w:p>
          <w:p w14:paraId="597819AC">
            <w:pPr>
              <w:spacing w:line="440" w:lineRule="exact"/>
              <w:jc w:val="left"/>
              <w:rPr>
                <w:rFonts w:hint="eastAsia"/>
              </w:rPr>
            </w:pPr>
          </w:p>
        </w:tc>
      </w:tr>
    </w:tbl>
    <w:p w14:paraId="32471201">
      <w:pPr>
        <w:spacing w:line="400" w:lineRule="exact"/>
        <w:rPr>
          <w:rFonts w:hint="eastAsia"/>
        </w:rPr>
      </w:pPr>
    </w:p>
    <w:p w14:paraId="10A2095D">
      <w:pPr>
        <w:spacing w:line="400" w:lineRule="exact"/>
        <w:rPr>
          <w:rFonts w:hint="eastAsia"/>
        </w:rPr>
      </w:pPr>
    </w:p>
    <w:p w14:paraId="32482D4E">
      <w:pPr>
        <w:spacing w:line="400" w:lineRule="exact"/>
        <w:rPr>
          <w:rFonts w:hint="eastAsia"/>
        </w:rPr>
      </w:pPr>
    </w:p>
    <w:p w14:paraId="1C021C21">
      <w:pPr>
        <w:spacing w:line="400" w:lineRule="exact"/>
        <w:rPr>
          <w:rFonts w:hint="eastAsia"/>
        </w:rPr>
      </w:pPr>
    </w:p>
    <w:p w14:paraId="4CF7D367">
      <w:pPr>
        <w:spacing w:line="400" w:lineRule="exact"/>
        <w:rPr>
          <w:rFonts w:hint="eastAsia"/>
        </w:rPr>
      </w:pPr>
    </w:p>
    <w:p w14:paraId="24A4DD64">
      <w:pPr>
        <w:spacing w:line="400" w:lineRule="exact"/>
        <w:rPr>
          <w:rFonts w:hint="eastAsia"/>
        </w:rPr>
      </w:pPr>
    </w:p>
    <w:p w14:paraId="5B221CEC">
      <w:pPr>
        <w:pStyle w:val="17"/>
        <w:rPr>
          <w:rFonts w:hint="eastAsia"/>
        </w:rPr>
      </w:pPr>
    </w:p>
    <w:p w14:paraId="59938D5A">
      <w:pPr>
        <w:pStyle w:val="17"/>
        <w:rPr>
          <w:rFonts w:hint="eastAsia"/>
        </w:rPr>
      </w:pPr>
    </w:p>
    <w:p w14:paraId="35C68EFE">
      <w:pPr>
        <w:pStyle w:val="17"/>
        <w:rPr>
          <w:rFonts w:hint="eastAsia"/>
        </w:rPr>
      </w:pPr>
    </w:p>
    <w:p w14:paraId="5D585D47">
      <w:pPr>
        <w:spacing w:line="440" w:lineRule="exact"/>
        <w:jc w:val="left"/>
        <w:rPr>
          <w:rFonts w:hint="eastAsia"/>
          <w:b/>
          <w:szCs w:val="21"/>
        </w:rPr>
      </w:pPr>
      <w:r>
        <w:rPr>
          <w:rFonts w:hint="eastAsia"/>
          <w:b/>
          <w:szCs w:val="21"/>
        </w:rPr>
        <w:br w:type="page"/>
      </w:r>
      <w:r>
        <w:rPr>
          <w:rFonts w:hint="eastAsia"/>
          <w:b/>
          <w:szCs w:val="21"/>
        </w:rPr>
        <w:t>附件一：</w:t>
      </w:r>
    </w:p>
    <w:p w14:paraId="53D30EC5">
      <w:pPr>
        <w:spacing w:line="440" w:lineRule="exact"/>
        <w:jc w:val="center"/>
        <w:rPr>
          <w:rFonts w:hint="eastAsia"/>
          <w:b/>
          <w:szCs w:val="21"/>
        </w:rPr>
      </w:pPr>
      <w:r>
        <w:rPr>
          <w:rFonts w:hint="eastAsia"/>
          <w:b/>
          <w:szCs w:val="21"/>
        </w:rPr>
        <w:t>评标基准价及投标报价得分计算方法</w:t>
      </w:r>
    </w:p>
    <w:p w14:paraId="2DCA5687">
      <w:pPr>
        <w:spacing w:line="400" w:lineRule="exact"/>
        <w:rPr>
          <w:rFonts w:hint="eastAsia"/>
        </w:rPr>
      </w:pPr>
    </w:p>
    <w:p w14:paraId="6CBE640D">
      <w:pPr>
        <w:spacing w:line="400" w:lineRule="exact"/>
        <w:ind w:firstLine="420" w:firstLineChars="200"/>
        <w:rPr>
          <w:rFonts w:hint="eastAsia"/>
        </w:rPr>
      </w:pPr>
      <w:r>
        <w:rPr>
          <w:rFonts w:hint="eastAsia"/>
        </w:rPr>
        <w:t>一、本项目招标设有最高限价</w:t>
      </w:r>
      <w:r>
        <w:rPr>
          <w:rFonts w:hint="eastAsia"/>
          <w:color w:val="auto"/>
        </w:rPr>
        <w:t>（为政府投资部分，下同）</w:t>
      </w:r>
      <w:r>
        <w:rPr>
          <w:rFonts w:hint="eastAsia"/>
        </w:rPr>
        <w:t>，投标人的投标总报价大于或等于最高限价的投标文件不予评审（投标人的总报价得分评审仅计政府投资部分报价）。</w:t>
      </w:r>
    </w:p>
    <w:p w14:paraId="678D42A8">
      <w:pPr>
        <w:spacing w:line="400" w:lineRule="exact"/>
        <w:ind w:firstLine="420" w:firstLineChars="200"/>
        <w:rPr>
          <w:rFonts w:hint="eastAsia"/>
        </w:rPr>
      </w:pPr>
      <w:r>
        <w:rPr>
          <w:rFonts w:hint="eastAsia"/>
        </w:rPr>
        <w:t>二、投标总报价分值计算方法</w:t>
      </w:r>
    </w:p>
    <w:p w14:paraId="50580447">
      <w:pPr>
        <w:spacing w:line="400" w:lineRule="exact"/>
        <w:ind w:firstLine="420" w:firstLineChars="200"/>
        <w:rPr>
          <w:rFonts w:hint="eastAsia"/>
        </w:rPr>
      </w:pPr>
      <w:r>
        <w:rPr>
          <w:rFonts w:hint="eastAsia"/>
        </w:rPr>
        <w:t>1.划分区间：</w:t>
      </w:r>
    </w:p>
    <w:p w14:paraId="469AB24A">
      <w:pPr>
        <w:spacing w:line="400" w:lineRule="exact"/>
        <w:ind w:firstLine="420" w:firstLineChars="200"/>
        <w:rPr>
          <w:rFonts w:hint="eastAsia"/>
        </w:rPr>
      </w:pPr>
      <w:r>
        <w:rPr>
          <w:rFonts w:hint="eastAsia"/>
        </w:rPr>
        <w:t>（1）计算报价系数。报价系数=投标报价/最高投标限价，报价系数保留两位小数，第三位四舍五入，即**.**%。</w:t>
      </w:r>
    </w:p>
    <w:p w14:paraId="19FA356B">
      <w:pPr>
        <w:spacing w:line="400" w:lineRule="exact"/>
        <w:ind w:firstLine="420" w:firstLineChars="200"/>
        <w:rPr>
          <w:rFonts w:hint="eastAsia"/>
        </w:rPr>
      </w:pPr>
      <w:r>
        <w:rPr>
          <w:rFonts w:hint="eastAsia"/>
        </w:rPr>
        <w:t>（2）在90%-96%的报价系数之间按照1%的组距划分报价区间并对报价区间命名，在以下区间内的有效投标报价参与评标基准价计算，区间外的不参与评标基准价计算，仅计算得分，具体区间划分如下：</w:t>
      </w:r>
    </w:p>
    <w:tbl>
      <w:tblPr>
        <w:tblStyle w:val="19"/>
        <w:tblW w:w="6030" w:type="dxa"/>
        <w:jc w:val="center"/>
        <w:tblLayout w:type="fixed"/>
        <w:tblCellMar>
          <w:top w:w="0" w:type="dxa"/>
          <w:left w:w="108" w:type="dxa"/>
          <w:bottom w:w="0" w:type="dxa"/>
          <w:right w:w="108" w:type="dxa"/>
        </w:tblCellMar>
      </w:tblPr>
      <w:tblGrid>
        <w:gridCol w:w="3015"/>
        <w:gridCol w:w="3015"/>
      </w:tblGrid>
      <w:tr w14:paraId="02901871">
        <w:tblPrEx>
          <w:tblCellMar>
            <w:top w:w="0" w:type="dxa"/>
            <w:left w:w="108" w:type="dxa"/>
            <w:bottom w:w="0" w:type="dxa"/>
            <w:right w:w="108" w:type="dxa"/>
          </w:tblCellMar>
        </w:tblPrEx>
        <w:trPr>
          <w:trHeight w:val="620" w:hRule="atLeast"/>
          <w:jc w:val="center"/>
        </w:trPr>
        <w:tc>
          <w:tcPr>
            <w:tcW w:w="3015" w:type="dxa"/>
            <w:tcBorders>
              <w:top w:val="single" w:color="000000" w:sz="4" w:space="0"/>
              <w:left w:val="single" w:color="000000" w:sz="4" w:space="0"/>
              <w:bottom w:val="single" w:color="000000" w:sz="4" w:space="0"/>
              <w:right w:val="single" w:color="000000" w:sz="4" w:space="0"/>
            </w:tcBorders>
            <w:noWrap/>
            <w:vAlign w:val="center"/>
          </w:tcPr>
          <w:p w14:paraId="0F295735">
            <w:pPr>
              <w:spacing w:line="400" w:lineRule="exact"/>
              <w:rPr>
                <w:rFonts w:hint="eastAsia"/>
              </w:rPr>
            </w:pPr>
            <w:r>
              <w:rPr>
                <w:rFonts w:hint="eastAsia"/>
              </w:rPr>
              <w:t>报价区间</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000ECFCD">
            <w:pPr>
              <w:spacing w:line="400" w:lineRule="exact"/>
              <w:rPr>
                <w:rFonts w:hint="eastAsia"/>
              </w:rPr>
            </w:pPr>
            <w:r>
              <w:rPr>
                <w:rFonts w:hint="eastAsia"/>
              </w:rPr>
              <w:t>区间号</w:t>
            </w:r>
          </w:p>
        </w:tc>
      </w:tr>
      <w:tr w14:paraId="291FB613">
        <w:tblPrEx>
          <w:tblCellMar>
            <w:top w:w="0" w:type="dxa"/>
            <w:left w:w="108" w:type="dxa"/>
            <w:bottom w:w="0" w:type="dxa"/>
            <w:right w:w="108" w:type="dxa"/>
          </w:tblCellMar>
        </w:tblPrEx>
        <w:trPr>
          <w:trHeight w:val="620" w:hRule="atLeast"/>
          <w:jc w:val="center"/>
        </w:trPr>
        <w:tc>
          <w:tcPr>
            <w:tcW w:w="3015" w:type="dxa"/>
            <w:tcBorders>
              <w:top w:val="single" w:color="000000" w:sz="4" w:space="0"/>
              <w:left w:val="single" w:color="000000" w:sz="4" w:space="0"/>
              <w:bottom w:val="single" w:color="000000" w:sz="4" w:space="0"/>
              <w:right w:val="single" w:color="000000" w:sz="4" w:space="0"/>
            </w:tcBorders>
            <w:noWrap/>
            <w:vAlign w:val="center"/>
          </w:tcPr>
          <w:p w14:paraId="1C52503E">
            <w:pPr>
              <w:spacing w:line="400" w:lineRule="exact"/>
              <w:rPr>
                <w:rFonts w:hint="eastAsia"/>
              </w:rPr>
            </w:pPr>
            <w:r>
              <w:rPr>
                <w:rFonts w:hint="eastAsia"/>
              </w:rPr>
              <w:t>90%-91%</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67AF71C1">
            <w:pPr>
              <w:spacing w:line="400" w:lineRule="exact"/>
              <w:rPr>
                <w:rFonts w:hint="eastAsia"/>
              </w:rPr>
            </w:pPr>
            <w:r>
              <w:rPr>
                <w:rFonts w:hint="eastAsia"/>
              </w:rPr>
              <w:t>区间1</w:t>
            </w:r>
          </w:p>
        </w:tc>
      </w:tr>
      <w:tr w14:paraId="7D88F31B">
        <w:tblPrEx>
          <w:tblCellMar>
            <w:top w:w="0" w:type="dxa"/>
            <w:left w:w="108" w:type="dxa"/>
            <w:bottom w:w="0" w:type="dxa"/>
            <w:right w:w="108" w:type="dxa"/>
          </w:tblCellMar>
        </w:tblPrEx>
        <w:trPr>
          <w:trHeight w:val="620" w:hRule="atLeast"/>
          <w:jc w:val="center"/>
        </w:trPr>
        <w:tc>
          <w:tcPr>
            <w:tcW w:w="3015" w:type="dxa"/>
            <w:tcBorders>
              <w:top w:val="single" w:color="000000" w:sz="4" w:space="0"/>
              <w:left w:val="single" w:color="000000" w:sz="4" w:space="0"/>
              <w:bottom w:val="single" w:color="000000" w:sz="4" w:space="0"/>
              <w:right w:val="single" w:color="000000" w:sz="4" w:space="0"/>
            </w:tcBorders>
            <w:noWrap/>
            <w:vAlign w:val="center"/>
          </w:tcPr>
          <w:p w14:paraId="5B24329E">
            <w:pPr>
              <w:spacing w:line="400" w:lineRule="exact"/>
              <w:rPr>
                <w:rFonts w:hint="eastAsia"/>
              </w:rPr>
            </w:pPr>
            <w:r>
              <w:rPr>
                <w:rFonts w:hint="eastAsia"/>
              </w:rPr>
              <w:t>91%-92%</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720877B3">
            <w:pPr>
              <w:spacing w:line="400" w:lineRule="exact"/>
              <w:rPr>
                <w:rFonts w:hint="eastAsia"/>
              </w:rPr>
            </w:pPr>
            <w:r>
              <w:rPr>
                <w:rFonts w:hint="eastAsia"/>
              </w:rPr>
              <w:t>区间2</w:t>
            </w:r>
          </w:p>
        </w:tc>
      </w:tr>
      <w:tr w14:paraId="443FC6F2">
        <w:tblPrEx>
          <w:tblCellMar>
            <w:top w:w="0" w:type="dxa"/>
            <w:left w:w="108" w:type="dxa"/>
            <w:bottom w:w="0" w:type="dxa"/>
            <w:right w:w="108" w:type="dxa"/>
          </w:tblCellMar>
        </w:tblPrEx>
        <w:trPr>
          <w:trHeight w:val="620" w:hRule="atLeast"/>
          <w:jc w:val="center"/>
        </w:trPr>
        <w:tc>
          <w:tcPr>
            <w:tcW w:w="3015" w:type="dxa"/>
            <w:tcBorders>
              <w:top w:val="single" w:color="000000" w:sz="4" w:space="0"/>
              <w:left w:val="single" w:color="000000" w:sz="4" w:space="0"/>
              <w:bottom w:val="single" w:color="000000" w:sz="4" w:space="0"/>
              <w:right w:val="single" w:color="000000" w:sz="4" w:space="0"/>
            </w:tcBorders>
            <w:noWrap/>
            <w:vAlign w:val="center"/>
          </w:tcPr>
          <w:p w14:paraId="2929C416">
            <w:pPr>
              <w:spacing w:line="400" w:lineRule="exact"/>
              <w:rPr>
                <w:rFonts w:hint="eastAsia"/>
              </w:rPr>
            </w:pPr>
            <w:r>
              <w:rPr>
                <w:rFonts w:hint="eastAsia"/>
              </w:rPr>
              <w:t>92%-93%</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17734D0E">
            <w:pPr>
              <w:spacing w:line="400" w:lineRule="exact"/>
              <w:rPr>
                <w:rFonts w:hint="eastAsia"/>
              </w:rPr>
            </w:pPr>
            <w:r>
              <w:rPr>
                <w:rFonts w:hint="eastAsia"/>
              </w:rPr>
              <w:t>区间3</w:t>
            </w:r>
          </w:p>
        </w:tc>
      </w:tr>
      <w:tr w14:paraId="74885918">
        <w:tblPrEx>
          <w:tblCellMar>
            <w:top w:w="0" w:type="dxa"/>
            <w:left w:w="108" w:type="dxa"/>
            <w:bottom w:w="0" w:type="dxa"/>
            <w:right w:w="108" w:type="dxa"/>
          </w:tblCellMar>
        </w:tblPrEx>
        <w:trPr>
          <w:trHeight w:val="620" w:hRule="atLeast"/>
          <w:jc w:val="center"/>
        </w:trPr>
        <w:tc>
          <w:tcPr>
            <w:tcW w:w="3015" w:type="dxa"/>
            <w:tcBorders>
              <w:top w:val="single" w:color="000000" w:sz="4" w:space="0"/>
              <w:left w:val="single" w:color="000000" w:sz="4" w:space="0"/>
              <w:bottom w:val="single" w:color="000000" w:sz="4" w:space="0"/>
              <w:right w:val="single" w:color="000000" w:sz="4" w:space="0"/>
            </w:tcBorders>
            <w:noWrap/>
            <w:vAlign w:val="center"/>
          </w:tcPr>
          <w:p w14:paraId="61400B8E">
            <w:pPr>
              <w:spacing w:line="400" w:lineRule="exact"/>
              <w:rPr>
                <w:rFonts w:hint="eastAsia"/>
              </w:rPr>
            </w:pPr>
            <w:r>
              <w:rPr>
                <w:rFonts w:hint="eastAsia"/>
              </w:rPr>
              <w:t>93%-94%</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33135BAB">
            <w:pPr>
              <w:spacing w:line="400" w:lineRule="exact"/>
              <w:rPr>
                <w:rFonts w:hint="eastAsia"/>
              </w:rPr>
            </w:pPr>
            <w:r>
              <w:rPr>
                <w:rFonts w:hint="eastAsia"/>
              </w:rPr>
              <w:t>区间4</w:t>
            </w:r>
          </w:p>
        </w:tc>
      </w:tr>
      <w:tr w14:paraId="3D457D1F">
        <w:tblPrEx>
          <w:tblCellMar>
            <w:top w:w="0" w:type="dxa"/>
            <w:left w:w="108" w:type="dxa"/>
            <w:bottom w:w="0" w:type="dxa"/>
            <w:right w:w="108" w:type="dxa"/>
          </w:tblCellMar>
        </w:tblPrEx>
        <w:trPr>
          <w:trHeight w:val="620" w:hRule="atLeast"/>
          <w:jc w:val="center"/>
        </w:trPr>
        <w:tc>
          <w:tcPr>
            <w:tcW w:w="3015" w:type="dxa"/>
            <w:tcBorders>
              <w:top w:val="single" w:color="000000" w:sz="4" w:space="0"/>
              <w:left w:val="single" w:color="000000" w:sz="4" w:space="0"/>
              <w:bottom w:val="single" w:color="000000" w:sz="4" w:space="0"/>
              <w:right w:val="single" w:color="000000" w:sz="4" w:space="0"/>
            </w:tcBorders>
            <w:noWrap/>
            <w:vAlign w:val="center"/>
          </w:tcPr>
          <w:p w14:paraId="247B9F95">
            <w:pPr>
              <w:spacing w:line="400" w:lineRule="exact"/>
              <w:rPr>
                <w:rFonts w:hint="eastAsia"/>
              </w:rPr>
            </w:pPr>
            <w:r>
              <w:rPr>
                <w:rFonts w:hint="eastAsia"/>
              </w:rPr>
              <w:t>94%-95%</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5E6392BF">
            <w:pPr>
              <w:spacing w:line="400" w:lineRule="exact"/>
              <w:rPr>
                <w:rFonts w:hint="eastAsia"/>
              </w:rPr>
            </w:pPr>
            <w:r>
              <w:rPr>
                <w:rFonts w:hint="eastAsia"/>
              </w:rPr>
              <w:t>区间5</w:t>
            </w:r>
          </w:p>
        </w:tc>
      </w:tr>
      <w:tr w14:paraId="5EE20AA9">
        <w:tblPrEx>
          <w:tblCellMar>
            <w:top w:w="0" w:type="dxa"/>
            <w:left w:w="108" w:type="dxa"/>
            <w:bottom w:w="0" w:type="dxa"/>
            <w:right w:w="108" w:type="dxa"/>
          </w:tblCellMar>
        </w:tblPrEx>
        <w:trPr>
          <w:trHeight w:val="620" w:hRule="atLeast"/>
          <w:jc w:val="center"/>
        </w:trPr>
        <w:tc>
          <w:tcPr>
            <w:tcW w:w="3015" w:type="dxa"/>
            <w:tcBorders>
              <w:top w:val="single" w:color="000000" w:sz="4" w:space="0"/>
              <w:left w:val="single" w:color="000000" w:sz="4" w:space="0"/>
              <w:bottom w:val="single" w:color="000000" w:sz="4" w:space="0"/>
              <w:right w:val="single" w:color="000000" w:sz="4" w:space="0"/>
            </w:tcBorders>
            <w:noWrap/>
            <w:vAlign w:val="center"/>
          </w:tcPr>
          <w:p w14:paraId="3CC8C292">
            <w:pPr>
              <w:spacing w:line="400" w:lineRule="exact"/>
              <w:rPr>
                <w:rFonts w:hint="eastAsia"/>
              </w:rPr>
            </w:pPr>
            <w:r>
              <w:rPr>
                <w:rFonts w:hint="eastAsia"/>
              </w:rPr>
              <w:t>95%-96%</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5BA86F8E">
            <w:pPr>
              <w:spacing w:line="400" w:lineRule="exact"/>
              <w:rPr>
                <w:rFonts w:hint="eastAsia"/>
              </w:rPr>
            </w:pPr>
            <w:r>
              <w:rPr>
                <w:rFonts w:hint="eastAsia"/>
              </w:rPr>
              <w:t>区间6</w:t>
            </w:r>
          </w:p>
        </w:tc>
      </w:tr>
    </w:tbl>
    <w:p w14:paraId="5A8BD2CA">
      <w:pPr>
        <w:spacing w:line="400" w:lineRule="exact"/>
        <w:ind w:firstLine="420" w:firstLineChars="200"/>
        <w:rPr>
          <w:rFonts w:hint="eastAsia"/>
        </w:rPr>
      </w:pPr>
      <w:r>
        <w:rPr>
          <w:rFonts w:hint="eastAsia"/>
        </w:rPr>
        <w:t>上述区间包括下限本数，不包括上限本数，例如：区间1，报价系数为90%的属于区间1，而91%则不属于，其他区间亦然。</w:t>
      </w:r>
    </w:p>
    <w:p w14:paraId="7FC96AE4">
      <w:pPr>
        <w:spacing w:line="400" w:lineRule="exact"/>
        <w:ind w:firstLine="420" w:firstLineChars="200"/>
        <w:rPr>
          <w:rFonts w:hint="eastAsia"/>
        </w:rPr>
      </w:pPr>
      <w:r>
        <w:rPr>
          <w:rFonts w:hint="eastAsia"/>
        </w:rPr>
        <w:t>2.按照上述报价区间将所有有效投标报价进行分组，每一区间为一组，并计算每组所有投标报价的平均值X。存在有效投标报价的区间为有效报价区间。</w:t>
      </w:r>
    </w:p>
    <w:p w14:paraId="13DCA7C4">
      <w:pPr>
        <w:spacing w:line="400" w:lineRule="exact"/>
        <w:ind w:firstLine="420" w:firstLineChars="200"/>
        <w:rPr>
          <w:rFonts w:hint="eastAsia"/>
        </w:rPr>
      </w:pPr>
      <w:r>
        <w:rPr>
          <w:rFonts w:hint="eastAsia"/>
        </w:rPr>
        <w:t>3.若有效报价区间数量超过3个，则在所有有效报价区间中随机抽取3个区间的报价平均值参与评标基准价计算；若有效报价区间数量为1至3个，则所有区间均参与评标基准价计算。按照抽取区间号由小到大的顺序将抽取的报价平均值设为X1（小号区间平均值）、X2（中号区间平均值）、X3（大号区间平均值）。</w:t>
      </w:r>
    </w:p>
    <w:p w14:paraId="49C74B12">
      <w:pPr>
        <w:spacing w:line="400" w:lineRule="exact"/>
        <w:ind w:firstLine="420" w:firstLineChars="200"/>
        <w:rPr>
          <w:rFonts w:hint="eastAsia"/>
        </w:rPr>
      </w:pPr>
      <w:r>
        <w:rPr>
          <w:rFonts w:hint="eastAsia"/>
        </w:rPr>
        <w:t>4.按照已抽取的3个区间号由小到大的顺序确定权重N，小号区间的权重N1=40%，中号区间的权重N2=40%，大号区间的权重N3=20%；若有效报价区间数量仅有2个，则小号区间的权重N1=60%，大号区间的权重N3=40%；若有效报价区间数量仅有1个，则N=100%。</w:t>
      </w:r>
    </w:p>
    <w:p w14:paraId="1D898A65">
      <w:pPr>
        <w:spacing w:line="400" w:lineRule="exact"/>
        <w:ind w:firstLine="420" w:firstLineChars="200"/>
        <w:rPr>
          <w:rFonts w:hint="eastAsia"/>
        </w:rPr>
      </w:pPr>
      <w:r>
        <w:rPr>
          <w:rFonts w:hint="eastAsia"/>
        </w:rPr>
        <w:t>5.在开标现场随机抽取系数C，C在0.975、0.980、0.985、0.990、0.995、1.0、1.005、1.010、1.015、1.020中抽取；</w:t>
      </w:r>
    </w:p>
    <w:p w14:paraId="4279A87C">
      <w:pPr>
        <w:spacing w:line="400" w:lineRule="exact"/>
        <w:ind w:firstLine="420" w:firstLineChars="200"/>
        <w:rPr>
          <w:rFonts w:hint="eastAsia"/>
        </w:rPr>
      </w:pPr>
      <w:r>
        <w:rPr>
          <w:rFonts w:hint="eastAsia"/>
        </w:rPr>
        <w:t>6.按照不同情形确定有效值M：</w:t>
      </w:r>
    </w:p>
    <w:p w14:paraId="412B1E29">
      <w:pPr>
        <w:spacing w:line="400" w:lineRule="exact"/>
        <w:ind w:firstLine="420" w:firstLineChars="200"/>
        <w:rPr>
          <w:rFonts w:hint="eastAsia"/>
        </w:rPr>
      </w:pPr>
      <w:r>
        <w:rPr>
          <w:rFonts w:hint="eastAsia"/>
        </w:rPr>
        <w:t>有效报价区间数量为3个及以上时：M=（X1*N1+X2*N2+X3*N3）*C</w:t>
      </w:r>
    </w:p>
    <w:p w14:paraId="6DA25ED0">
      <w:pPr>
        <w:spacing w:line="400" w:lineRule="exact"/>
        <w:ind w:firstLine="420" w:firstLineChars="200"/>
        <w:rPr>
          <w:rFonts w:hint="eastAsia"/>
        </w:rPr>
      </w:pPr>
      <w:r>
        <w:rPr>
          <w:rFonts w:hint="eastAsia"/>
        </w:rPr>
        <w:t>有效报价区间数量为2个时：M=（X1*N1+X3*N3）*C</w:t>
      </w:r>
    </w:p>
    <w:p w14:paraId="4A4FA4C0">
      <w:pPr>
        <w:spacing w:line="400" w:lineRule="exact"/>
        <w:ind w:firstLine="420" w:firstLineChars="200"/>
        <w:rPr>
          <w:rFonts w:hint="eastAsia"/>
        </w:rPr>
      </w:pPr>
      <w:r>
        <w:rPr>
          <w:rFonts w:hint="eastAsia"/>
        </w:rPr>
        <w:t>有效报价区间数量为1个时：M=该区间内最低的投标报价</w:t>
      </w:r>
    </w:p>
    <w:p w14:paraId="064F279B">
      <w:pPr>
        <w:spacing w:line="400" w:lineRule="exact"/>
        <w:ind w:firstLine="420" w:firstLineChars="200"/>
        <w:rPr>
          <w:rFonts w:hint="eastAsia"/>
        </w:rPr>
      </w:pPr>
      <w:r>
        <w:rPr>
          <w:rFonts w:hint="eastAsia"/>
        </w:rPr>
        <w:t>设参考价P=最高投标限价*0.96，若M≤P,则确定M为评标基准价，若M＞P，则确定P为评标基准价。</w:t>
      </w:r>
    </w:p>
    <w:p w14:paraId="4EDDA60C">
      <w:pPr>
        <w:spacing w:line="400" w:lineRule="exact"/>
        <w:ind w:firstLine="420" w:firstLineChars="200"/>
        <w:rPr>
          <w:rFonts w:hint="eastAsia"/>
        </w:rPr>
      </w:pPr>
      <w:r>
        <w:rPr>
          <w:rFonts w:hint="eastAsia"/>
        </w:rPr>
        <w:t>若上述所有报价区间内均无有效投标报价，即有效报价区间数量为0，则按照以下流程确定评标基准价：</w:t>
      </w:r>
    </w:p>
    <w:p w14:paraId="16BEAB5E">
      <w:pPr>
        <w:spacing w:line="400" w:lineRule="exact"/>
        <w:ind w:firstLine="420" w:firstLineChars="200"/>
        <w:rPr>
          <w:rFonts w:hint="eastAsia"/>
        </w:rPr>
      </w:pPr>
      <w:r>
        <w:rPr>
          <w:rFonts w:hint="eastAsia"/>
        </w:rPr>
        <w:t>1.在上述所有报价区间中随机抽取3个区间的区间中间值参与评标基准价计算。每个区间的区间中间值为该区间报价系数上限和下限的平均值*最高投标限价。例如：区间1，该区间的区间中间值为（90%+91%）/2*最高投标限价，其他区间亦然。按照抽取区间号由小到大的顺序将抽取的区间中间值设为Y1（小号区间中间值）、Y2（中号区间中间值）、Y3（大号区间中间值）。</w:t>
      </w:r>
    </w:p>
    <w:p w14:paraId="5A50AEE0">
      <w:pPr>
        <w:spacing w:line="400" w:lineRule="exact"/>
        <w:rPr>
          <w:rFonts w:hint="eastAsia"/>
        </w:rPr>
      </w:pPr>
      <w:r>
        <w:rPr>
          <w:rFonts w:hint="eastAsia"/>
        </w:rPr>
        <w:t>2.按照已抽取的3个区间号由小到大的顺序确定权重N，小号区间的权重N1=40%，中号区间的权重N2=40%，大号区间的权重N3=20%。</w:t>
      </w:r>
    </w:p>
    <w:p w14:paraId="42661D2A">
      <w:pPr>
        <w:spacing w:line="400" w:lineRule="exact"/>
        <w:ind w:firstLine="420" w:firstLineChars="200"/>
        <w:rPr>
          <w:rFonts w:hint="eastAsia"/>
        </w:rPr>
      </w:pPr>
      <w:r>
        <w:rPr>
          <w:rFonts w:hint="eastAsia"/>
        </w:rPr>
        <w:t>3.在开标现场随机抽取系数C，C在0.975、0.980、0.985、0.990、0.995、1.0、1.005、1.010、1.015、1.020中抽取；</w:t>
      </w:r>
    </w:p>
    <w:p w14:paraId="053544F3">
      <w:pPr>
        <w:spacing w:line="400" w:lineRule="exact"/>
        <w:ind w:firstLine="420" w:firstLineChars="200"/>
        <w:rPr>
          <w:rFonts w:hint="eastAsia"/>
        </w:rPr>
      </w:pPr>
      <w:r>
        <w:rPr>
          <w:rFonts w:hint="eastAsia"/>
        </w:rPr>
        <w:t>4.确定有效值：M=（Y1*N1+Y2*N2+Y3*N3）*C</w:t>
      </w:r>
    </w:p>
    <w:p w14:paraId="7ED84FB2">
      <w:pPr>
        <w:spacing w:line="400" w:lineRule="exact"/>
        <w:ind w:firstLine="420" w:firstLineChars="200"/>
        <w:rPr>
          <w:rFonts w:hint="eastAsia"/>
        </w:rPr>
      </w:pPr>
      <w:r>
        <w:rPr>
          <w:rFonts w:hint="eastAsia"/>
        </w:rPr>
        <w:t>设参考价P=最高投标限价*0.96，若M≤P,则确定M为评标基准价，若M＞P，则确定P为评标基准价。</w:t>
      </w:r>
    </w:p>
    <w:p w14:paraId="2792D2ED">
      <w:pPr>
        <w:spacing w:line="400" w:lineRule="exact"/>
        <w:ind w:firstLine="420" w:firstLineChars="200"/>
        <w:rPr>
          <w:rFonts w:hint="eastAsia"/>
        </w:rPr>
      </w:pPr>
      <w:r>
        <w:rPr>
          <w:rFonts w:hint="eastAsia"/>
        </w:rPr>
        <w:t>投标总报价较评标基准价每高1%扣1分，每低1%扣0.5分，采用内插法计算，在计算过程中，评标基准价、偏差率、投标总报价得分均保留两位小数，第三位小数四舍五入。</w:t>
      </w:r>
    </w:p>
    <w:p w14:paraId="79DDAE70">
      <w:pPr>
        <w:spacing w:line="400" w:lineRule="exact"/>
        <w:ind w:firstLine="420" w:firstLineChars="200"/>
        <w:rPr>
          <w:rFonts w:hint="eastAsia"/>
        </w:rPr>
      </w:pPr>
      <w:r>
        <w:rPr>
          <w:rFonts w:hint="eastAsia"/>
        </w:rPr>
        <w:t>如投标人形式性评审、资格评审、响应性评审不通过，其投标报价不参与评标基准价计算。评标基准值经评标委员会确认后，除计算错误外，不因任何因素改变（包括异议或投诉导致的合格投标人数量变化等）。</w:t>
      </w:r>
    </w:p>
    <w:p w14:paraId="0415FB3B">
      <w:pPr>
        <w:spacing w:line="400" w:lineRule="exact"/>
        <w:rPr>
          <w:rFonts w:hint="eastAsia"/>
        </w:rPr>
      </w:pPr>
    </w:p>
    <w:p w14:paraId="7CCE213C">
      <w:pPr>
        <w:spacing w:line="400" w:lineRule="exact"/>
        <w:rPr>
          <w:rFonts w:hint="eastAsia"/>
        </w:rPr>
      </w:pPr>
    </w:p>
    <w:p w14:paraId="6816B240">
      <w:pPr>
        <w:spacing w:line="400" w:lineRule="exact"/>
      </w:pPr>
    </w:p>
    <w:p w14:paraId="1419A41D">
      <w:pPr>
        <w:pStyle w:val="3"/>
        <w:keepNext w:val="0"/>
        <w:keepLines w:val="0"/>
        <w:wordWrap w:val="0"/>
        <w:topLinePunct/>
      </w:pPr>
      <w:bookmarkStart w:id="406" w:name="_Toc247514024"/>
      <w:bookmarkStart w:id="407" w:name="_Toc152045600"/>
      <w:bookmarkStart w:id="408" w:name="_Toc247527625"/>
      <w:bookmarkStart w:id="409" w:name="_Toc144974567"/>
      <w:bookmarkStart w:id="410" w:name="_Toc152042377"/>
      <w:bookmarkStart w:id="411" w:name="_Toc31568"/>
      <w:r>
        <w:rPr>
          <w:rFonts w:hint="eastAsia"/>
        </w:rPr>
        <w:br w:type="page"/>
      </w:r>
      <w:r>
        <w:rPr>
          <w:rFonts w:hint="eastAsia"/>
        </w:rPr>
        <w:t>1. 评标方法</w:t>
      </w:r>
      <w:bookmarkEnd w:id="406"/>
      <w:bookmarkEnd w:id="407"/>
      <w:bookmarkEnd w:id="408"/>
      <w:bookmarkEnd w:id="409"/>
      <w:bookmarkEnd w:id="410"/>
      <w:bookmarkEnd w:id="411"/>
    </w:p>
    <w:p w14:paraId="7BCE9F26">
      <w:pPr>
        <w:wordWrap w:val="0"/>
        <w:topLinePunct/>
        <w:spacing w:line="400" w:lineRule="exact"/>
        <w:ind w:firstLine="420" w:firstLineChars="200"/>
      </w:pPr>
      <w:r>
        <w:rPr>
          <w:rFonts w:hint="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评标委员会确定中标候选人排序。</w:t>
      </w:r>
    </w:p>
    <w:p w14:paraId="1A51DB07">
      <w:pPr>
        <w:pStyle w:val="3"/>
        <w:keepNext w:val="0"/>
        <w:keepLines w:val="0"/>
        <w:wordWrap w:val="0"/>
        <w:topLinePunct/>
      </w:pPr>
      <w:bookmarkStart w:id="412" w:name="_Toc247527626"/>
      <w:bookmarkStart w:id="413" w:name="_Toc1736"/>
      <w:bookmarkStart w:id="414" w:name="_Toc247514025"/>
      <w:bookmarkStart w:id="415" w:name="_Toc152042378"/>
      <w:bookmarkStart w:id="416" w:name="_Toc144974568"/>
      <w:bookmarkStart w:id="417" w:name="_Toc152045601"/>
      <w:r>
        <w:rPr>
          <w:rFonts w:hint="eastAsia"/>
        </w:rPr>
        <w:t>2. 评审标准</w:t>
      </w:r>
      <w:bookmarkEnd w:id="412"/>
      <w:bookmarkEnd w:id="413"/>
      <w:bookmarkEnd w:id="414"/>
      <w:bookmarkEnd w:id="415"/>
      <w:bookmarkEnd w:id="416"/>
      <w:bookmarkEnd w:id="417"/>
    </w:p>
    <w:p w14:paraId="12B2C898">
      <w:pPr>
        <w:pStyle w:val="4"/>
        <w:keepNext w:val="0"/>
        <w:keepLines w:val="0"/>
        <w:wordWrap w:val="0"/>
        <w:topLinePunct/>
      </w:pPr>
      <w:bookmarkStart w:id="418" w:name="_Toc152042379"/>
      <w:bookmarkStart w:id="419" w:name="_Toc247514026"/>
      <w:bookmarkStart w:id="420" w:name="_Toc144974569"/>
      <w:bookmarkStart w:id="421" w:name="_Toc152045602"/>
      <w:bookmarkStart w:id="422" w:name="_Toc247527627"/>
      <w:bookmarkStart w:id="423" w:name="_Toc6729"/>
      <w:r>
        <w:rPr>
          <w:rFonts w:hint="eastAsia" w:ascii="Times New Roman" w:hAnsi="Times New Roman"/>
        </w:rPr>
        <w:t>2.1</w:t>
      </w:r>
      <w:r>
        <w:rPr>
          <w:rFonts w:hint="eastAsia"/>
        </w:rPr>
        <w:t xml:space="preserve"> 初步评审标准</w:t>
      </w:r>
      <w:bookmarkEnd w:id="418"/>
      <w:bookmarkEnd w:id="419"/>
      <w:bookmarkEnd w:id="420"/>
      <w:bookmarkEnd w:id="421"/>
      <w:bookmarkEnd w:id="422"/>
      <w:bookmarkEnd w:id="423"/>
    </w:p>
    <w:p w14:paraId="3D6005C6">
      <w:pPr>
        <w:wordWrap w:val="0"/>
        <w:topLinePunct/>
        <w:spacing w:line="400" w:lineRule="exact"/>
        <w:ind w:firstLine="420" w:firstLineChars="200"/>
      </w:pPr>
      <w:r>
        <w:rPr>
          <w:rFonts w:hint="eastAsia"/>
        </w:rPr>
        <w:t>2.1.1 形式评审标准：见评标办法前附表。</w:t>
      </w:r>
    </w:p>
    <w:p w14:paraId="5F4959C5">
      <w:pPr>
        <w:wordWrap w:val="0"/>
        <w:topLinePunct/>
        <w:spacing w:line="400" w:lineRule="exact"/>
        <w:ind w:firstLine="420" w:firstLineChars="200"/>
      </w:pPr>
      <w:r>
        <w:rPr>
          <w:rFonts w:hint="eastAsia"/>
        </w:rPr>
        <w:t>2.1.2 资格评审标准：见评标办法前附表。</w:t>
      </w:r>
    </w:p>
    <w:p w14:paraId="6D91AF69">
      <w:pPr>
        <w:wordWrap w:val="0"/>
        <w:topLinePunct/>
        <w:spacing w:line="400" w:lineRule="exact"/>
        <w:ind w:firstLine="420" w:firstLineChars="200"/>
      </w:pPr>
      <w:r>
        <w:rPr>
          <w:rFonts w:hint="eastAsia"/>
        </w:rPr>
        <w:t>2.1.3 响应性评审标准：见评标办法前附表。</w:t>
      </w:r>
    </w:p>
    <w:p w14:paraId="1436BEBB">
      <w:pPr>
        <w:pStyle w:val="4"/>
        <w:keepNext w:val="0"/>
        <w:keepLines w:val="0"/>
        <w:wordWrap w:val="0"/>
        <w:topLinePunct/>
      </w:pPr>
      <w:bookmarkStart w:id="424" w:name="_Toc144974570"/>
      <w:bookmarkStart w:id="425" w:name="_Toc247527628"/>
      <w:bookmarkStart w:id="426" w:name="_Toc247514027"/>
      <w:bookmarkStart w:id="427" w:name="_Toc16704"/>
      <w:bookmarkStart w:id="428" w:name="_Toc152045603"/>
      <w:bookmarkStart w:id="429" w:name="_Toc152042380"/>
      <w:r>
        <w:rPr>
          <w:rFonts w:hint="eastAsia" w:ascii="Times New Roman" w:hAnsi="Times New Roman"/>
        </w:rPr>
        <w:t>2.2</w:t>
      </w:r>
      <w:r>
        <w:rPr>
          <w:rFonts w:hint="eastAsia"/>
        </w:rPr>
        <w:t xml:space="preserve"> 分值构成与评分标准</w:t>
      </w:r>
      <w:bookmarkEnd w:id="424"/>
      <w:bookmarkEnd w:id="425"/>
      <w:bookmarkEnd w:id="426"/>
      <w:bookmarkEnd w:id="427"/>
      <w:bookmarkEnd w:id="428"/>
      <w:bookmarkEnd w:id="429"/>
    </w:p>
    <w:p w14:paraId="24656879">
      <w:pPr>
        <w:wordWrap w:val="0"/>
        <w:topLinePunct/>
        <w:spacing w:line="400" w:lineRule="exact"/>
        <w:ind w:firstLine="420" w:firstLineChars="200"/>
      </w:pPr>
      <w:r>
        <w:rPr>
          <w:rFonts w:hint="eastAsia"/>
        </w:rPr>
        <w:t>2.2.1 分值构成</w:t>
      </w:r>
    </w:p>
    <w:p w14:paraId="2DCF2B29">
      <w:pPr>
        <w:wordWrap w:val="0"/>
        <w:topLinePunct/>
        <w:spacing w:line="400" w:lineRule="exact"/>
        <w:ind w:firstLine="420" w:firstLineChars="200"/>
      </w:pPr>
      <w:r>
        <w:rPr>
          <w:rFonts w:hint="eastAsia"/>
        </w:rPr>
        <w:t>（1）承包人建议书：见评标办法前附表；</w:t>
      </w:r>
    </w:p>
    <w:p w14:paraId="5A97AF15">
      <w:pPr>
        <w:wordWrap w:val="0"/>
        <w:topLinePunct/>
        <w:spacing w:line="400" w:lineRule="exact"/>
        <w:ind w:firstLine="420" w:firstLineChars="200"/>
      </w:pPr>
      <w:r>
        <w:rPr>
          <w:rFonts w:hint="eastAsia"/>
        </w:rPr>
        <w:t>（2）资信业绩部分：见评标办法前附表；</w:t>
      </w:r>
    </w:p>
    <w:p w14:paraId="4B17728F">
      <w:pPr>
        <w:wordWrap w:val="0"/>
        <w:topLinePunct/>
        <w:spacing w:line="400" w:lineRule="exact"/>
        <w:ind w:firstLine="420" w:firstLineChars="200"/>
      </w:pPr>
      <w:r>
        <w:rPr>
          <w:rFonts w:hint="eastAsia"/>
        </w:rPr>
        <w:t>（3）承包人实施方案：见评标办法前附表；</w:t>
      </w:r>
    </w:p>
    <w:p w14:paraId="4591F0B2">
      <w:pPr>
        <w:wordWrap w:val="0"/>
        <w:topLinePunct/>
        <w:spacing w:line="400" w:lineRule="exact"/>
        <w:ind w:firstLine="420" w:firstLineChars="200"/>
        <w:rPr>
          <w:rFonts w:hint="eastAsia"/>
        </w:rPr>
      </w:pPr>
      <w:r>
        <w:rPr>
          <w:rFonts w:hint="eastAsia"/>
        </w:rPr>
        <w:t>（4）投标报价：见评标办法前附表；</w:t>
      </w:r>
    </w:p>
    <w:p w14:paraId="5F2D1725">
      <w:pPr>
        <w:wordWrap w:val="0"/>
        <w:topLinePunct/>
        <w:spacing w:line="400" w:lineRule="exact"/>
        <w:ind w:firstLine="420" w:firstLineChars="200"/>
      </w:pPr>
      <w:r>
        <w:rPr>
          <w:rFonts w:hint="eastAsia"/>
        </w:rPr>
        <w:t>（5）</w:t>
      </w:r>
      <w:r>
        <w:t>其他评分因素：</w:t>
      </w:r>
      <w:r>
        <w:rPr>
          <w:rFonts w:hint="eastAsia"/>
        </w:rPr>
        <w:t>见评标办法前附表。</w:t>
      </w:r>
    </w:p>
    <w:p w14:paraId="253F006F">
      <w:pPr>
        <w:wordWrap w:val="0"/>
        <w:topLinePunct/>
        <w:spacing w:line="400" w:lineRule="exact"/>
        <w:ind w:firstLine="420" w:firstLineChars="200"/>
      </w:pPr>
      <w:r>
        <w:rPr>
          <w:rFonts w:hint="eastAsia"/>
        </w:rPr>
        <w:t>2.2.2 评标基准价计算</w:t>
      </w:r>
    </w:p>
    <w:p w14:paraId="37CD0741">
      <w:pPr>
        <w:wordWrap w:val="0"/>
        <w:topLinePunct/>
        <w:spacing w:line="400" w:lineRule="exact"/>
        <w:ind w:firstLine="420" w:firstLineChars="200"/>
      </w:pPr>
      <w:r>
        <w:rPr>
          <w:rFonts w:hint="eastAsia"/>
        </w:rPr>
        <w:t>评标基准价计算方法：见评标办法前附表。</w:t>
      </w:r>
    </w:p>
    <w:p w14:paraId="1C603CF9">
      <w:pPr>
        <w:wordWrap w:val="0"/>
        <w:topLinePunct/>
        <w:spacing w:line="400" w:lineRule="exact"/>
        <w:ind w:firstLine="420" w:firstLineChars="200"/>
      </w:pPr>
      <w:r>
        <w:rPr>
          <w:rFonts w:hint="eastAsia"/>
        </w:rPr>
        <w:t>2.2.3 投标报价的偏差率计算</w:t>
      </w:r>
    </w:p>
    <w:p w14:paraId="359102AC">
      <w:pPr>
        <w:wordWrap w:val="0"/>
        <w:topLinePunct/>
        <w:spacing w:line="400" w:lineRule="exact"/>
        <w:ind w:firstLine="420" w:firstLineChars="200"/>
      </w:pPr>
      <w:r>
        <w:rPr>
          <w:rFonts w:hint="eastAsia"/>
        </w:rPr>
        <w:t>投标报价的偏差率计算公式：见评标办法前附表。</w:t>
      </w:r>
    </w:p>
    <w:p w14:paraId="4DB44147">
      <w:pPr>
        <w:wordWrap w:val="0"/>
        <w:topLinePunct/>
        <w:spacing w:line="400" w:lineRule="exact"/>
        <w:ind w:firstLine="420" w:firstLineChars="200"/>
      </w:pPr>
      <w:r>
        <w:rPr>
          <w:rFonts w:hint="eastAsia"/>
        </w:rPr>
        <w:t>2.2.4 评分标准</w:t>
      </w:r>
    </w:p>
    <w:p w14:paraId="54B511B6">
      <w:pPr>
        <w:wordWrap w:val="0"/>
        <w:topLinePunct/>
        <w:spacing w:line="400" w:lineRule="exact"/>
        <w:ind w:firstLine="420" w:firstLineChars="200"/>
      </w:pPr>
      <w:r>
        <w:rPr>
          <w:rFonts w:hint="eastAsia"/>
        </w:rPr>
        <w:t>（1）承包人建议书评分标准：见评标办法前附表；</w:t>
      </w:r>
    </w:p>
    <w:p w14:paraId="3C3B6FBF">
      <w:pPr>
        <w:wordWrap w:val="0"/>
        <w:topLinePunct/>
        <w:spacing w:line="400" w:lineRule="exact"/>
        <w:ind w:firstLine="420" w:firstLineChars="200"/>
        <w:rPr>
          <w:rFonts w:hint="eastAsia"/>
        </w:rPr>
      </w:pPr>
      <w:r>
        <w:rPr>
          <w:rFonts w:hint="eastAsia"/>
        </w:rPr>
        <w:t>（2）资信业绩评分标准：见评标办法前附表；</w:t>
      </w:r>
    </w:p>
    <w:p w14:paraId="0099C484">
      <w:pPr>
        <w:wordWrap w:val="0"/>
        <w:topLinePunct/>
        <w:spacing w:line="400" w:lineRule="exact"/>
        <w:ind w:firstLine="420" w:firstLineChars="200"/>
        <w:rPr>
          <w:rFonts w:hint="eastAsia"/>
        </w:rPr>
      </w:pPr>
      <w:r>
        <w:rPr>
          <w:rFonts w:hint="eastAsia"/>
        </w:rPr>
        <w:t>（3）承包人实施方案评分标准：见评标办法前附表；</w:t>
      </w:r>
    </w:p>
    <w:p w14:paraId="43E34AB1">
      <w:pPr>
        <w:wordWrap w:val="0"/>
        <w:topLinePunct/>
        <w:spacing w:line="400" w:lineRule="exact"/>
        <w:ind w:firstLine="420" w:firstLineChars="200"/>
      </w:pPr>
      <w:r>
        <w:rPr>
          <w:rFonts w:hint="eastAsia"/>
        </w:rPr>
        <w:t>（4）投标报价评分标准：见评标办法前附表；</w:t>
      </w:r>
    </w:p>
    <w:p w14:paraId="73367325">
      <w:pPr>
        <w:wordWrap w:val="0"/>
        <w:topLinePunct/>
        <w:spacing w:line="400" w:lineRule="exact"/>
        <w:ind w:firstLine="420" w:firstLineChars="200"/>
      </w:pPr>
      <w:r>
        <w:rPr>
          <w:rFonts w:hint="eastAsia"/>
        </w:rPr>
        <w:t>（5）其他因素评分标准：见评标办法前附表。</w:t>
      </w:r>
    </w:p>
    <w:p w14:paraId="4E17C987">
      <w:pPr>
        <w:pStyle w:val="3"/>
        <w:keepNext w:val="0"/>
        <w:keepLines w:val="0"/>
        <w:wordWrap w:val="0"/>
        <w:topLinePunct/>
      </w:pPr>
      <w:bookmarkStart w:id="430" w:name="_Toc247527629"/>
      <w:bookmarkStart w:id="431" w:name="_Toc144974571"/>
      <w:bookmarkStart w:id="432" w:name="_Toc24152"/>
      <w:bookmarkStart w:id="433" w:name="_Toc152045604"/>
      <w:bookmarkStart w:id="434" w:name="_Toc247514028"/>
      <w:bookmarkStart w:id="435" w:name="_Toc152042381"/>
      <w:r>
        <w:rPr>
          <w:rFonts w:hint="eastAsia"/>
        </w:rPr>
        <w:t>3. 评标程序</w:t>
      </w:r>
      <w:bookmarkEnd w:id="430"/>
      <w:bookmarkEnd w:id="431"/>
      <w:bookmarkEnd w:id="432"/>
      <w:bookmarkEnd w:id="433"/>
      <w:bookmarkEnd w:id="434"/>
      <w:bookmarkEnd w:id="435"/>
    </w:p>
    <w:p w14:paraId="5BF49D8F">
      <w:pPr>
        <w:pStyle w:val="4"/>
        <w:keepNext w:val="0"/>
        <w:keepLines w:val="0"/>
        <w:wordWrap w:val="0"/>
        <w:topLinePunct/>
      </w:pPr>
      <w:bookmarkStart w:id="436" w:name="_Toc28098"/>
      <w:bookmarkStart w:id="437" w:name="_Toc152042382"/>
      <w:bookmarkStart w:id="438" w:name="_Toc152045605"/>
      <w:bookmarkStart w:id="439" w:name="_Toc144974572"/>
      <w:bookmarkStart w:id="440" w:name="_Toc247514029"/>
      <w:bookmarkStart w:id="441" w:name="_Toc247527630"/>
      <w:r>
        <w:rPr>
          <w:rFonts w:hint="eastAsia" w:ascii="Times New Roman" w:hAnsi="Times New Roman"/>
        </w:rPr>
        <w:t>3.1</w:t>
      </w:r>
      <w:r>
        <w:rPr>
          <w:rFonts w:hint="eastAsia"/>
        </w:rPr>
        <w:t xml:space="preserve"> 初步评审</w:t>
      </w:r>
      <w:bookmarkEnd w:id="436"/>
      <w:bookmarkEnd w:id="437"/>
      <w:bookmarkEnd w:id="438"/>
      <w:bookmarkEnd w:id="439"/>
      <w:bookmarkEnd w:id="440"/>
      <w:bookmarkEnd w:id="441"/>
    </w:p>
    <w:p w14:paraId="331081D1">
      <w:pPr>
        <w:wordWrap w:val="0"/>
        <w:topLinePunct/>
        <w:spacing w:line="400" w:lineRule="exact"/>
        <w:ind w:firstLine="420" w:firstLineChars="200"/>
      </w:pPr>
      <w:r>
        <w:rPr>
          <w:rFonts w:hint="eastAsia"/>
        </w:rPr>
        <w:t>3.1.1 评标委员会依据本章第2.1.1项、第2.1.3项规定的评审标准对投标文件进行初步评审。有一项不符合评审标准的，评标委员会应当否决其投标。当投标人资格预审申请文件的内容发生重大变化时，评标委员会依据本章第2.1.2项规定的标准对其更新资料进行评审。</w:t>
      </w:r>
    </w:p>
    <w:p w14:paraId="072B21F0">
      <w:pPr>
        <w:wordWrap w:val="0"/>
        <w:topLinePunct/>
        <w:spacing w:line="400" w:lineRule="exact"/>
        <w:ind w:firstLine="420" w:firstLineChars="200"/>
      </w:pPr>
      <w:r>
        <w:rPr>
          <w:rFonts w:hint="eastAsia"/>
        </w:rPr>
        <w:t>3.1.2 投标人有以下情形之一的，评标委员会应当否决其投标：</w:t>
      </w:r>
    </w:p>
    <w:p w14:paraId="50A84204">
      <w:pPr>
        <w:wordWrap w:val="0"/>
        <w:topLinePunct/>
        <w:spacing w:line="400" w:lineRule="exact"/>
        <w:ind w:firstLine="420" w:firstLineChars="200"/>
      </w:pPr>
      <w:r>
        <w:rPr>
          <w:rFonts w:hint="eastAsia"/>
        </w:rPr>
        <w:t>（1）第二章“投标人须知”第1.4.3项、第1.4.4项规定的任何一种情形的；</w:t>
      </w:r>
    </w:p>
    <w:p w14:paraId="0130DFBA">
      <w:pPr>
        <w:wordWrap w:val="0"/>
        <w:topLinePunct/>
        <w:spacing w:line="400" w:lineRule="exact"/>
        <w:ind w:firstLine="420" w:firstLineChars="200"/>
      </w:pPr>
      <w:r>
        <w:rPr>
          <w:rFonts w:hint="eastAsia"/>
        </w:rPr>
        <w:t>（2）串通投标或弄虚作假或有其他违法行为的；</w:t>
      </w:r>
    </w:p>
    <w:p w14:paraId="2E4F7F51">
      <w:pPr>
        <w:wordWrap w:val="0"/>
        <w:topLinePunct/>
        <w:spacing w:line="400" w:lineRule="exact"/>
        <w:ind w:firstLine="420" w:firstLineChars="200"/>
        <w:rPr>
          <w:rFonts w:hint="eastAsia"/>
        </w:rPr>
      </w:pPr>
      <w:r>
        <w:rPr>
          <w:rFonts w:hint="eastAsia"/>
        </w:rPr>
        <w:t>（3）不按评标委员会要求澄清、说明或补正的。</w:t>
      </w:r>
    </w:p>
    <w:p w14:paraId="70A0B3B5">
      <w:pPr>
        <w:wordWrap w:val="0"/>
        <w:topLinePunct/>
        <w:spacing w:line="400" w:lineRule="exact"/>
        <w:ind w:firstLine="420" w:firstLineChars="200"/>
      </w:pPr>
      <w:r>
        <w:rPr>
          <w:rFonts w:hint="eastAsia"/>
        </w:rPr>
        <w:t>3.1.3 投标报价有算术错误的，评标委员会按以下原则对投标报价进行修正，修正的价格经投标人书面确认后具有约束力。投标人不接受修正价格的，评标委员会应当否决其投标。</w:t>
      </w:r>
    </w:p>
    <w:p w14:paraId="4D98A9D1">
      <w:pPr>
        <w:wordWrap w:val="0"/>
        <w:topLinePunct/>
        <w:spacing w:line="400" w:lineRule="exact"/>
        <w:ind w:firstLine="420" w:firstLineChars="200"/>
      </w:pPr>
      <w:bookmarkStart w:id="442" w:name="_Toc152042383"/>
      <w:r>
        <w:rPr>
          <w:rFonts w:hint="eastAsia"/>
        </w:rPr>
        <w:t>（1）投标文件中的大写金额与小写金额不一致的，以大写金额为准；</w:t>
      </w:r>
      <w:bookmarkEnd w:id="442"/>
    </w:p>
    <w:p w14:paraId="49BA0A3F">
      <w:pPr>
        <w:wordWrap w:val="0"/>
        <w:topLinePunct/>
        <w:spacing w:line="400" w:lineRule="exact"/>
        <w:ind w:firstLine="420" w:firstLineChars="200"/>
      </w:pPr>
      <w:r>
        <w:rPr>
          <w:rFonts w:hint="eastAsia"/>
        </w:rPr>
        <w:t>（2）总价金额与依据单价计算出的结果不一致的，以单价金额为准修正总价，但单价金额小数点有明显错误的除外。</w:t>
      </w:r>
    </w:p>
    <w:p w14:paraId="3F327A44">
      <w:pPr>
        <w:pStyle w:val="4"/>
        <w:keepNext w:val="0"/>
        <w:keepLines w:val="0"/>
        <w:wordWrap w:val="0"/>
        <w:topLinePunct/>
      </w:pPr>
      <w:bookmarkStart w:id="443" w:name="_Toc30049"/>
      <w:bookmarkStart w:id="444" w:name="_Toc152045606"/>
      <w:bookmarkStart w:id="445" w:name="_Toc144974573"/>
      <w:bookmarkStart w:id="446" w:name="_Toc247514030"/>
      <w:bookmarkStart w:id="447" w:name="_Toc152042384"/>
      <w:bookmarkStart w:id="448" w:name="_Toc247527631"/>
      <w:r>
        <w:rPr>
          <w:rFonts w:hint="eastAsia" w:ascii="Times New Roman" w:hAnsi="Times New Roman"/>
        </w:rPr>
        <w:t>3.2</w:t>
      </w:r>
      <w:r>
        <w:rPr>
          <w:rFonts w:hint="eastAsia"/>
        </w:rPr>
        <w:t xml:space="preserve"> 详细评审</w:t>
      </w:r>
      <w:bookmarkEnd w:id="443"/>
      <w:bookmarkEnd w:id="444"/>
      <w:bookmarkEnd w:id="445"/>
      <w:bookmarkEnd w:id="446"/>
      <w:bookmarkEnd w:id="447"/>
      <w:bookmarkEnd w:id="448"/>
    </w:p>
    <w:p w14:paraId="2CF706BA">
      <w:pPr>
        <w:wordWrap w:val="0"/>
        <w:topLinePunct/>
        <w:spacing w:line="400" w:lineRule="exact"/>
        <w:ind w:firstLine="420" w:firstLineChars="200"/>
      </w:pPr>
      <w:r>
        <w:rPr>
          <w:rFonts w:hint="eastAsia"/>
        </w:rPr>
        <w:t>3.2.1 评标委员会按本章第2.2款规定的量化因素和分值进行打分，并计算出综合评估得分。评标办法前附表对承包人建议书中的设计文件评审有特殊规定的，从其规定。</w:t>
      </w:r>
    </w:p>
    <w:p w14:paraId="40D6872B">
      <w:pPr>
        <w:wordWrap w:val="0"/>
        <w:topLinePunct/>
        <w:spacing w:line="400" w:lineRule="exact"/>
        <w:ind w:firstLine="420" w:firstLineChars="200"/>
      </w:pPr>
      <w:r>
        <w:rPr>
          <w:rFonts w:hint="eastAsia"/>
        </w:rPr>
        <w:t>（1）按本章第2.2.4（1）目规定的评审因素和分值对承包人建议书计算出得分A；</w:t>
      </w:r>
      <w:r>
        <w:t xml:space="preserve"> </w:t>
      </w:r>
    </w:p>
    <w:p w14:paraId="744795DC">
      <w:pPr>
        <w:wordWrap w:val="0"/>
        <w:topLinePunct/>
        <w:spacing w:line="400" w:lineRule="exact"/>
        <w:ind w:firstLine="420" w:firstLineChars="200"/>
      </w:pPr>
      <w:r>
        <w:rPr>
          <w:rFonts w:hint="eastAsia"/>
        </w:rPr>
        <w:t>（2）按本章第2.2.4（2）目规定的评审因素和分值对资信业绩部分计算出得分B；</w:t>
      </w:r>
    </w:p>
    <w:p w14:paraId="3DA1C15B">
      <w:pPr>
        <w:wordWrap w:val="0"/>
        <w:topLinePunct/>
        <w:spacing w:line="400" w:lineRule="exact"/>
        <w:ind w:firstLine="420" w:firstLineChars="200"/>
      </w:pPr>
      <w:r>
        <w:rPr>
          <w:rFonts w:hint="eastAsia"/>
        </w:rPr>
        <w:t>（3）按本章第2.2.4（3）目规定的评审因素和分值对承包人实施方案计算出得分C；</w:t>
      </w:r>
    </w:p>
    <w:p w14:paraId="2E7CD451">
      <w:pPr>
        <w:wordWrap w:val="0"/>
        <w:topLinePunct/>
        <w:spacing w:line="400" w:lineRule="exact"/>
        <w:ind w:firstLine="420" w:firstLineChars="200"/>
        <w:rPr>
          <w:rFonts w:hint="eastAsia"/>
        </w:rPr>
      </w:pPr>
      <w:r>
        <w:rPr>
          <w:rFonts w:hint="eastAsia"/>
        </w:rPr>
        <w:t>（4）按本章第2.2.4（4）目规定的评审因素和分值对投标报价计算出得分D；</w:t>
      </w:r>
    </w:p>
    <w:p w14:paraId="62BCAB52">
      <w:pPr>
        <w:wordWrap w:val="0"/>
        <w:topLinePunct/>
        <w:spacing w:line="400" w:lineRule="exact"/>
        <w:ind w:firstLine="420" w:firstLineChars="200"/>
        <w:rPr>
          <w:rFonts w:hint="eastAsia"/>
        </w:rPr>
      </w:pPr>
      <w:r>
        <w:rPr>
          <w:rFonts w:hint="eastAsia"/>
        </w:rPr>
        <w:t>（5）按本章第2.2.4（5）目规定的评审因素和分值对其他部分计算出得分E。</w:t>
      </w:r>
    </w:p>
    <w:p w14:paraId="1B47DA8A">
      <w:pPr>
        <w:wordWrap w:val="0"/>
        <w:topLinePunct/>
        <w:spacing w:line="400" w:lineRule="exact"/>
        <w:ind w:firstLine="420" w:firstLineChars="200"/>
      </w:pPr>
      <w:r>
        <w:rPr>
          <w:rFonts w:hint="eastAsia"/>
        </w:rPr>
        <w:t>3.2.2 评分分值计算保留小数点后两位，小数点后第三位“四舍五入”。</w:t>
      </w:r>
    </w:p>
    <w:p w14:paraId="33DBAE7F">
      <w:pPr>
        <w:wordWrap w:val="0"/>
        <w:topLinePunct/>
        <w:spacing w:line="400" w:lineRule="exact"/>
        <w:ind w:firstLine="420" w:firstLineChars="200"/>
      </w:pPr>
      <w:r>
        <w:rPr>
          <w:rFonts w:hint="eastAsia"/>
        </w:rPr>
        <w:t>3.2.3 投标人得分=A+B+C+D+E。</w:t>
      </w:r>
    </w:p>
    <w:p w14:paraId="12B3DD21">
      <w:pPr>
        <w:wordWrap w:val="0"/>
        <w:topLinePunct/>
        <w:spacing w:line="400" w:lineRule="exact"/>
        <w:ind w:firstLine="420" w:firstLineChars="200"/>
      </w:pPr>
      <w:r>
        <w:rPr>
          <w:rFonts w:hint="eastAsia"/>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580051F7">
      <w:pPr>
        <w:pStyle w:val="4"/>
        <w:keepNext w:val="0"/>
        <w:keepLines w:val="0"/>
        <w:wordWrap w:val="0"/>
        <w:topLinePunct/>
      </w:pPr>
      <w:bookmarkStart w:id="449" w:name="_Toc144974575"/>
      <w:bookmarkStart w:id="450" w:name="_Toc16163"/>
      <w:bookmarkStart w:id="451" w:name="_Toc247514031"/>
      <w:bookmarkStart w:id="452" w:name="_Toc152045607"/>
      <w:bookmarkStart w:id="453" w:name="_Toc247527632"/>
      <w:bookmarkStart w:id="454" w:name="_Toc152042385"/>
      <w:r>
        <w:rPr>
          <w:rFonts w:hint="eastAsia" w:ascii="Times New Roman" w:hAnsi="Times New Roman"/>
        </w:rPr>
        <w:t>3.3</w:t>
      </w:r>
      <w:r>
        <w:rPr>
          <w:rFonts w:hint="eastAsia"/>
        </w:rPr>
        <w:t xml:space="preserve"> 投标文件的澄清</w:t>
      </w:r>
      <w:bookmarkEnd w:id="449"/>
      <w:r>
        <w:rPr>
          <w:rFonts w:hint="eastAsia"/>
        </w:rPr>
        <w:t>和补正</w:t>
      </w:r>
      <w:bookmarkEnd w:id="450"/>
      <w:bookmarkEnd w:id="451"/>
      <w:bookmarkEnd w:id="452"/>
      <w:bookmarkEnd w:id="453"/>
      <w:bookmarkEnd w:id="454"/>
    </w:p>
    <w:p w14:paraId="2A42E5F2">
      <w:pPr>
        <w:wordWrap w:val="0"/>
        <w:topLinePunct/>
        <w:spacing w:line="400" w:lineRule="exact"/>
        <w:ind w:firstLine="420" w:firstLineChars="200"/>
      </w:pPr>
      <w:r>
        <w:rPr>
          <w:rFonts w:hint="eastAsia"/>
        </w:rPr>
        <w:t>3.3.1 在评标过程中，评标委员会可以书面形式要求投标人对所提交投标文件中不明确的内容进行书面澄清或说明，或者对细微偏差进行补正。评标委员会不接受投标人主动提出的澄清、说明或补正。</w:t>
      </w:r>
    </w:p>
    <w:p w14:paraId="34A31E13">
      <w:pPr>
        <w:wordWrap w:val="0"/>
        <w:topLinePunct/>
        <w:spacing w:line="400" w:lineRule="exact"/>
        <w:ind w:firstLine="420" w:firstLineChars="200"/>
      </w:pPr>
      <w:r>
        <w:rPr>
          <w:rFonts w:hint="eastAsia"/>
        </w:rPr>
        <w:t>3.3.2 澄清、说明和补正不得改变投标文件的实质性内容。投标人的书面澄清、说明和补正属于投标文件的组成部分。</w:t>
      </w:r>
    </w:p>
    <w:p w14:paraId="7778435A">
      <w:pPr>
        <w:wordWrap w:val="0"/>
        <w:topLinePunct/>
        <w:spacing w:line="400" w:lineRule="exact"/>
        <w:ind w:firstLine="420" w:firstLineChars="200"/>
      </w:pPr>
      <w:r>
        <w:rPr>
          <w:rFonts w:hint="eastAsia"/>
        </w:rPr>
        <w:t>3.3.3 评标委员会对投标人提交的澄清、说明或补正有疑问的，可以要求投标人进一步澄清、说明或补正，直至满足评标委员会的要求。</w:t>
      </w:r>
    </w:p>
    <w:p w14:paraId="2FE8C030">
      <w:pPr>
        <w:pStyle w:val="4"/>
        <w:keepNext w:val="0"/>
        <w:keepLines w:val="0"/>
        <w:wordWrap w:val="0"/>
        <w:topLinePunct/>
      </w:pPr>
      <w:bookmarkStart w:id="455" w:name="_Toc152042386"/>
      <w:bookmarkStart w:id="456" w:name="_Toc31085"/>
      <w:bookmarkStart w:id="457" w:name="_Toc247514032"/>
      <w:bookmarkStart w:id="458" w:name="_Toc152045608"/>
      <w:bookmarkStart w:id="459" w:name="_Toc144974576"/>
      <w:bookmarkStart w:id="460" w:name="_Toc247527633"/>
      <w:r>
        <w:rPr>
          <w:rFonts w:hint="eastAsia" w:ascii="Times New Roman" w:hAnsi="Times New Roman"/>
        </w:rPr>
        <w:t>3.4</w:t>
      </w:r>
      <w:r>
        <w:rPr>
          <w:rFonts w:hint="eastAsia"/>
        </w:rPr>
        <w:t xml:space="preserve"> 评标结果</w:t>
      </w:r>
      <w:bookmarkEnd w:id="455"/>
      <w:bookmarkEnd w:id="456"/>
      <w:bookmarkEnd w:id="457"/>
      <w:bookmarkEnd w:id="458"/>
      <w:bookmarkEnd w:id="459"/>
      <w:bookmarkEnd w:id="460"/>
    </w:p>
    <w:p w14:paraId="3D9B2974">
      <w:pPr>
        <w:wordWrap w:val="0"/>
        <w:topLinePunct/>
        <w:autoSpaceDE/>
        <w:autoSpaceDN/>
        <w:adjustRightInd w:val="0"/>
        <w:spacing w:line="420" w:lineRule="exact"/>
        <w:ind w:firstLine="315" w:firstLineChars="150"/>
        <w:jc w:val="left"/>
        <w:rPr>
          <w:rFonts w:hint="eastAsia" w:ascii="_x000B__x000C_" w:hAnsi="_x000B__x000C_" w:cs="Arial"/>
          <w:color w:val="auto"/>
          <w:kern w:val="0"/>
          <w:szCs w:val="21"/>
        </w:rPr>
      </w:pPr>
      <w:r>
        <w:rPr>
          <w:rFonts w:hint="eastAsia"/>
        </w:rPr>
        <w:t>3.4.1 除第二章“投标人须知”前附表授权直接确定中标人外，评标委员会按照得分由高到低的顺序推荐中标候选人。</w:t>
      </w:r>
      <w:r>
        <w:rPr>
          <w:rFonts w:hint="eastAsia" w:ascii="_x000B__x000C_" w:hAnsi="_x000B__x000C_" w:cs="Arial"/>
          <w:color w:val="auto"/>
          <w:kern w:val="0"/>
          <w:szCs w:val="21"/>
        </w:rPr>
        <w:t>拟推荐中标候选人（如为联合体投标，指承担施工任务的成员方）的注册建造师数量、专业应满足《建筑业企业资质标准》及有关文件中对应资质等级标准“企业主要人员”规定的注册建造师要求，以评标委员会评标时登录全国建筑市场监管公共服务平台 ( 四库一平台，网址：https://jzsc.mohurd.gov.cn/home) 进行实时查询的结果为准，具体要求如下：</w:t>
      </w:r>
    </w:p>
    <w:p w14:paraId="60423C33">
      <w:pPr>
        <w:wordWrap w:val="0"/>
        <w:topLinePunct/>
        <w:autoSpaceDE/>
        <w:autoSpaceDN/>
        <w:adjustRightInd w:val="0"/>
        <w:spacing w:line="420" w:lineRule="exact"/>
        <w:ind w:firstLine="315" w:firstLineChars="150"/>
        <w:jc w:val="left"/>
        <w:rPr>
          <w:rFonts w:hint="eastAsia" w:ascii="_x000B__x000C_" w:hAnsi="_x000B__x000C_" w:cs="Arial"/>
          <w:color w:val="auto"/>
          <w:kern w:val="0"/>
          <w:szCs w:val="21"/>
        </w:rPr>
      </w:pPr>
      <w:r>
        <w:rPr>
          <w:rFonts w:hint="eastAsia" w:ascii="_x000B__x000C_" w:hAnsi="_x000B__x000C_" w:cs="Arial"/>
          <w:color w:val="auto"/>
          <w:kern w:val="0"/>
          <w:szCs w:val="21"/>
        </w:rPr>
        <w:t>（1）建筑工程施工总承包特级资质：一级注册建造师不少于50人。</w:t>
      </w:r>
    </w:p>
    <w:p w14:paraId="069EB628">
      <w:pPr>
        <w:wordWrap w:val="0"/>
        <w:topLinePunct/>
        <w:autoSpaceDE/>
        <w:autoSpaceDN/>
        <w:adjustRightInd w:val="0"/>
        <w:spacing w:line="420" w:lineRule="exact"/>
        <w:ind w:firstLine="315" w:firstLineChars="150"/>
        <w:jc w:val="left"/>
        <w:rPr>
          <w:rFonts w:hint="eastAsia" w:ascii="_x000B__x000C_" w:hAnsi="_x000B__x000C_" w:cs="Arial"/>
          <w:color w:val="auto"/>
          <w:kern w:val="0"/>
          <w:szCs w:val="21"/>
        </w:rPr>
      </w:pPr>
      <w:r>
        <w:rPr>
          <w:rFonts w:hint="eastAsia" w:ascii="_x000B__x000C_" w:hAnsi="_x000B__x000C_" w:cs="Arial"/>
          <w:color w:val="auto"/>
          <w:kern w:val="0"/>
          <w:szCs w:val="21"/>
        </w:rPr>
        <w:t>（2）建筑工程施工总承包一级资质：建筑工程、机电工程专业一级注册建造师合计不少于12人，其中建筑工程专业一级注册建造师不少于9人。</w:t>
      </w:r>
    </w:p>
    <w:p w14:paraId="7D18C682">
      <w:pPr>
        <w:wordWrap w:val="0"/>
        <w:topLinePunct/>
        <w:autoSpaceDE/>
        <w:autoSpaceDN/>
        <w:adjustRightInd w:val="0"/>
        <w:spacing w:line="420" w:lineRule="exact"/>
        <w:ind w:firstLine="315" w:firstLineChars="150"/>
        <w:jc w:val="left"/>
        <w:rPr>
          <w:rFonts w:hint="eastAsia" w:ascii="_x000B__x000C_" w:hAnsi="_x000B__x000C_" w:cs="Arial"/>
          <w:color w:val="auto"/>
          <w:kern w:val="0"/>
          <w:szCs w:val="21"/>
        </w:rPr>
      </w:pPr>
      <w:r>
        <w:rPr>
          <w:rFonts w:hint="eastAsia" w:ascii="_x000B__x000C_" w:hAnsi="_x000B__x000C_" w:cs="Arial"/>
          <w:color w:val="auto"/>
          <w:kern w:val="0"/>
          <w:szCs w:val="21"/>
        </w:rPr>
        <w:t>（3）建筑工程施工总承包二级、三级资质：建筑工程、机电工程专业注册建造师合计不少于5人，其中建筑工程专业注册建造师不少于4人。</w:t>
      </w:r>
    </w:p>
    <w:p w14:paraId="3524E85D">
      <w:pPr>
        <w:wordWrap w:val="0"/>
        <w:topLinePunct/>
        <w:autoSpaceDE/>
        <w:autoSpaceDN/>
        <w:adjustRightInd w:val="0"/>
        <w:spacing w:line="420" w:lineRule="exact"/>
        <w:ind w:firstLine="315" w:firstLineChars="150"/>
        <w:jc w:val="left"/>
        <w:rPr>
          <w:rFonts w:hint="eastAsia" w:ascii="_x000B__x000C_" w:hAnsi="_x000B__x000C_" w:cs="Arial"/>
          <w:color w:val="auto"/>
          <w:kern w:val="0"/>
          <w:szCs w:val="21"/>
        </w:rPr>
      </w:pPr>
      <w:r>
        <w:rPr>
          <w:rFonts w:hint="eastAsia" w:ascii="_x000B__x000C_" w:hAnsi="_x000B__x000C_" w:cs="Arial"/>
          <w:color w:val="auto"/>
          <w:kern w:val="0"/>
          <w:szCs w:val="21"/>
        </w:rPr>
        <w:t>联合体投标的，同一专业分工由不同联合体成员共同承担的，各成员均应满足上述相应要求；不同专业分工由不同单位分别承担的，相对应资质的成员方应满足上述相应要求。</w:t>
      </w:r>
    </w:p>
    <w:p w14:paraId="7EE14A40">
      <w:pPr>
        <w:wordWrap w:val="0"/>
        <w:topLinePunct/>
        <w:autoSpaceDE/>
        <w:autoSpaceDN/>
        <w:adjustRightInd w:val="0"/>
        <w:spacing w:line="420" w:lineRule="exact"/>
        <w:ind w:firstLine="315" w:firstLineChars="150"/>
        <w:jc w:val="left"/>
        <w:rPr>
          <w:rFonts w:hint="eastAsia" w:ascii="_x000B__x000C_" w:hAnsi="_x000B__x000C_" w:cs="Arial"/>
          <w:color w:val="auto"/>
          <w:kern w:val="0"/>
          <w:szCs w:val="21"/>
        </w:rPr>
      </w:pPr>
      <w:r>
        <w:rPr>
          <w:rFonts w:hint="eastAsia" w:ascii="_x000B__x000C_" w:hAnsi="_x000B__x000C_" w:cs="Arial"/>
          <w:color w:val="auto"/>
          <w:kern w:val="0"/>
          <w:szCs w:val="21"/>
        </w:rPr>
        <w:t>投标人注册建造师不满足上述要求的，不得推荐为中标候选人，中标候选人依次递补并按照上述规定继续评审。评标委员会对查询结果进行截图并在评标报告中记录。</w:t>
      </w:r>
    </w:p>
    <w:p w14:paraId="5135AB82">
      <w:pPr>
        <w:wordWrap w:val="0"/>
        <w:topLinePunct/>
        <w:autoSpaceDE/>
        <w:autoSpaceDN/>
        <w:adjustRightInd w:val="0"/>
        <w:spacing w:line="420" w:lineRule="exact"/>
        <w:ind w:firstLine="315" w:firstLineChars="150"/>
        <w:jc w:val="left"/>
        <w:rPr>
          <w:rFonts w:ascii="_x000B__x000C_" w:hAnsi="_x000B__x000C_" w:cs="Arial"/>
          <w:color w:val="auto"/>
          <w:kern w:val="0"/>
          <w:szCs w:val="21"/>
        </w:rPr>
      </w:pPr>
      <w:r>
        <w:rPr>
          <w:rFonts w:hint="eastAsia" w:ascii="_x000B__x000C_" w:hAnsi="_x000B__x000C_" w:cs="Arial"/>
          <w:color w:val="auto"/>
          <w:kern w:val="0"/>
          <w:szCs w:val="21"/>
        </w:rPr>
        <w:t>例如：某招标项目要求投标人具备建筑工程施工总承包三级及以上资质，A、B 投标人为拟推荐的中标候选人。A投标人响应该项目的资质为建筑工程施工总承包一级资质，B投标人响应该项目的资质为建筑工程施工总承包三级资质。依据《建筑业企业资质标准》，建筑工程施工总承包一级资质标准对注册建造师要求为：“建筑工程、机电工程专业一级注册建造师合计不少于12人，其中建筑工程专业一级注册建造师不少于9人”，A投标人注册建造师须满足该要求才能被推荐为中标候选人；建筑工程施工总承包三级资质标准对注册建造师要求为：“建筑工程、机电工程专业注册建造师合计不少于 5 人，其中建筑工程专业注册建造师不少于 4 人”，B投标人注册建造师须满足该规定才能被推荐为中标候选人。其他情形以此类推。</w:t>
      </w:r>
    </w:p>
    <w:p w14:paraId="6AB0AA63">
      <w:pPr>
        <w:wordWrap w:val="0"/>
        <w:topLinePunct/>
        <w:spacing w:line="400" w:lineRule="exact"/>
        <w:ind w:firstLine="420" w:firstLineChars="200"/>
      </w:pPr>
      <w:r>
        <w:rPr>
          <w:rFonts w:hint="eastAsia"/>
        </w:rPr>
        <w:t>3.4.2 评标委员会完成评标后，应当向招标人提交书面评标报告。</w:t>
      </w:r>
    </w:p>
    <w:p w14:paraId="7FE04E7F">
      <w:pPr>
        <w:wordWrap w:val="0"/>
        <w:topLinePunct/>
        <w:rPr>
          <w:rFonts w:hint="eastAsia"/>
        </w:rPr>
      </w:pPr>
      <w:r>
        <w:br w:type="page"/>
      </w:r>
    </w:p>
    <w:p w14:paraId="637D1945">
      <w:pPr>
        <w:rPr>
          <w:rFonts w:hint="eastAsia"/>
        </w:rPr>
      </w:pPr>
    </w:p>
    <w:p w14:paraId="52BE11FA">
      <w:pPr>
        <w:pStyle w:val="2"/>
        <w:jc w:val="center"/>
      </w:pPr>
      <w:bookmarkStart w:id="461" w:name="_Toc247514033"/>
      <w:bookmarkStart w:id="462" w:name="_Toc152045609"/>
      <w:bookmarkStart w:id="463" w:name="_Toc247527634"/>
      <w:bookmarkStart w:id="464" w:name="_Toc152042387"/>
      <w:bookmarkStart w:id="465" w:name="_Toc144974577"/>
      <w:bookmarkStart w:id="466" w:name="_Toc6028"/>
      <w:r>
        <w:rPr>
          <w:rFonts w:hint="eastAsia"/>
        </w:rPr>
        <w:t>第四章 合同条款及格式</w:t>
      </w:r>
      <w:bookmarkEnd w:id="461"/>
      <w:bookmarkEnd w:id="462"/>
      <w:bookmarkEnd w:id="463"/>
      <w:bookmarkEnd w:id="464"/>
      <w:bookmarkEnd w:id="465"/>
      <w:bookmarkEnd w:id="466"/>
      <w:bookmarkStart w:id="467" w:name="_Toc144974578"/>
      <w:bookmarkStart w:id="468" w:name="_Toc247514034"/>
      <w:bookmarkStart w:id="469" w:name="_Toc247527635"/>
      <w:bookmarkStart w:id="470" w:name="_Toc184635097"/>
      <w:bookmarkStart w:id="471" w:name="_Toc152045610"/>
      <w:bookmarkStart w:id="472" w:name="_Toc152042388"/>
    </w:p>
    <w:p w14:paraId="0F39752E">
      <w:pPr>
        <w:ind w:firstLine="420" w:firstLineChars="200"/>
      </w:pPr>
      <w:r>
        <w:br w:type="page"/>
      </w:r>
      <w:bookmarkEnd w:id="467"/>
      <w:bookmarkEnd w:id="468"/>
      <w:bookmarkEnd w:id="469"/>
      <w:bookmarkEnd w:id="470"/>
      <w:bookmarkEnd w:id="471"/>
      <w:bookmarkEnd w:id="472"/>
      <w:bookmarkStart w:id="473" w:name="_Toc28799377"/>
    </w:p>
    <w:p w14:paraId="58CA9C73">
      <w:pPr>
        <w:keepNext/>
        <w:keepLines/>
        <w:spacing w:line="360" w:lineRule="auto"/>
        <w:jc w:val="center"/>
        <w:outlineLvl w:val="1"/>
        <w:rPr>
          <w:rFonts w:hint="eastAsia" w:cs="宋体"/>
          <w:b/>
          <w:sz w:val="32"/>
          <w:szCs w:val="32"/>
        </w:rPr>
      </w:pPr>
      <w:bookmarkStart w:id="474" w:name="_Toc23337"/>
      <w:bookmarkStart w:id="475" w:name="_Toc5360"/>
      <w:bookmarkStart w:id="476" w:name="_Toc44426066"/>
      <w:r>
        <w:rPr>
          <w:rFonts w:hint="eastAsia" w:cs="宋体"/>
          <w:b/>
          <w:kern w:val="44"/>
          <w:sz w:val="32"/>
          <w:szCs w:val="32"/>
        </w:rPr>
        <w:t>第一部分 合同</w:t>
      </w:r>
      <w:r>
        <w:rPr>
          <w:rFonts w:hint="eastAsia" w:cs="宋体"/>
          <w:b/>
          <w:sz w:val="32"/>
          <w:szCs w:val="32"/>
        </w:rPr>
        <w:t>协议书</w:t>
      </w:r>
      <w:bookmarkEnd w:id="474"/>
      <w:bookmarkEnd w:id="475"/>
      <w:bookmarkEnd w:id="476"/>
    </w:p>
    <w:p w14:paraId="380B03DB">
      <w:pPr>
        <w:ind w:firstLine="420" w:firstLineChars="200"/>
        <w:rPr>
          <w:rFonts w:hint="eastAsia" w:ascii="宋体" w:hAnsi="宋体"/>
          <w:szCs w:val="21"/>
        </w:rPr>
      </w:pPr>
    </w:p>
    <w:p w14:paraId="1BC81D56">
      <w:pPr>
        <w:ind w:firstLine="420" w:firstLineChars="200"/>
        <w:rPr>
          <w:rFonts w:ascii="宋体" w:hAnsi="宋体"/>
          <w:szCs w:val="21"/>
          <w:u w:val="single"/>
        </w:rPr>
      </w:pPr>
      <w:r>
        <w:rPr>
          <w:rFonts w:hint="eastAsia" w:ascii="宋体" w:hAnsi="宋体"/>
          <w:szCs w:val="21"/>
        </w:rPr>
        <w:t>发包人（全称）：</w:t>
      </w:r>
      <w:r>
        <w:rPr>
          <w:rFonts w:hint="eastAsia" w:ascii="Courier New" w:hAnsi="Courier New" w:cs="宋体"/>
          <w:sz w:val="24"/>
          <w:szCs w:val="20"/>
          <w:u w:val="single"/>
        </w:rPr>
        <w:t xml:space="preserve">                     </w:t>
      </w:r>
    </w:p>
    <w:p w14:paraId="10861BC7">
      <w:pPr>
        <w:spacing w:line="500" w:lineRule="exact"/>
        <w:ind w:firstLine="420" w:firstLineChars="200"/>
        <w:rPr>
          <w:rFonts w:ascii="宋体" w:hAnsi="宋体" w:cs="宋体"/>
          <w:szCs w:val="21"/>
          <w:u w:val="single"/>
        </w:rPr>
      </w:pPr>
      <w:r>
        <w:rPr>
          <w:rFonts w:hint="eastAsia" w:ascii="宋体" w:hAnsi="宋体"/>
          <w:szCs w:val="21"/>
        </w:rPr>
        <w:t>承包人（全称）：</w:t>
      </w:r>
      <w:r>
        <w:rPr>
          <w:rFonts w:hint="eastAsia" w:cs="宋体"/>
          <w:sz w:val="24"/>
          <w:u w:val="single"/>
        </w:rPr>
        <w:t xml:space="preserve">                     </w:t>
      </w:r>
    </w:p>
    <w:p w14:paraId="5E05C74B">
      <w:pPr>
        <w:spacing w:line="440" w:lineRule="exact"/>
        <w:ind w:firstLine="420" w:firstLineChars="200"/>
        <w:rPr>
          <w:rFonts w:ascii="宋体" w:hAnsi="宋体"/>
          <w:szCs w:val="21"/>
        </w:rPr>
      </w:pPr>
      <w:r>
        <w:rPr>
          <w:rFonts w:hint="eastAsia" w:ascii="宋体" w:hAnsi="宋体"/>
          <w:szCs w:val="21"/>
        </w:rPr>
        <w:t>依照《中华人民共和国民法典》、《中华人民共和国建筑</w:t>
      </w:r>
      <w:r>
        <w:rPr>
          <w:rFonts w:hint="eastAsia"/>
        </w:rPr>
        <w:t>法》、</w:t>
      </w:r>
      <w:r>
        <w:rPr>
          <w:rFonts w:hint="eastAsia" w:ascii="宋体" w:hAnsi="宋体"/>
          <w:szCs w:val="21"/>
        </w:rPr>
        <w:t>《中华人民共和国招标投标法》及相关法律、行政法规，遵循平等、自愿、公平和诚信原则，合同双方就</w:t>
      </w:r>
      <w:r>
        <w:rPr>
          <w:rFonts w:hint="eastAsia" w:ascii="宋体" w:hAnsi="宋体"/>
          <w:szCs w:val="21"/>
          <w:u w:val="single"/>
        </w:rPr>
        <w:t xml:space="preserve">                  </w:t>
      </w:r>
      <w:r>
        <w:rPr>
          <w:rFonts w:hint="eastAsia" w:ascii="宋体" w:hAnsi="宋体"/>
          <w:szCs w:val="21"/>
        </w:rPr>
        <w:t>事宜经协商一致，订立本合同。</w:t>
      </w:r>
    </w:p>
    <w:p w14:paraId="37B801DF">
      <w:pPr>
        <w:spacing w:before="156" w:beforeLines="50" w:after="156" w:afterLines="50" w:line="440" w:lineRule="exact"/>
        <w:ind w:left="482"/>
        <w:rPr>
          <w:rFonts w:ascii="宋体" w:hAnsi="宋体"/>
          <w:b/>
          <w:szCs w:val="21"/>
          <w:u w:val="single"/>
        </w:rPr>
      </w:pPr>
      <w:r>
        <w:rPr>
          <w:rFonts w:hint="eastAsia" w:ascii="宋体" w:hAnsi="宋体"/>
          <w:b/>
          <w:szCs w:val="21"/>
        </w:rPr>
        <w:t>一、工程概况</w:t>
      </w:r>
    </w:p>
    <w:p w14:paraId="3D73B84D">
      <w:pPr>
        <w:adjustRightInd w:val="0"/>
        <w:snapToGrid w:val="0"/>
        <w:spacing w:line="440" w:lineRule="exact"/>
        <w:ind w:firstLine="630" w:firstLineChars="300"/>
        <w:rPr>
          <w:rFonts w:ascii="宋体" w:hAnsi="宋体"/>
          <w:szCs w:val="21"/>
          <w:u w:val="single"/>
        </w:rPr>
      </w:pPr>
      <w:r>
        <w:rPr>
          <w:rFonts w:hint="eastAsia" w:ascii="宋体" w:hAnsi="宋体"/>
          <w:szCs w:val="21"/>
        </w:rPr>
        <w:t>1. 工程名称：</w:t>
      </w:r>
      <w:r>
        <w:rPr>
          <w:rFonts w:hint="eastAsia" w:ascii="宋体" w:hAnsi="宋体"/>
          <w:szCs w:val="21"/>
          <w:u w:val="single"/>
        </w:rPr>
        <w:t xml:space="preserve">                         </w:t>
      </w:r>
    </w:p>
    <w:p w14:paraId="7D2CA07D">
      <w:pPr>
        <w:adjustRightInd w:val="0"/>
        <w:snapToGrid w:val="0"/>
        <w:spacing w:line="440" w:lineRule="exact"/>
        <w:ind w:firstLine="630" w:firstLineChars="300"/>
        <w:rPr>
          <w:rFonts w:ascii="宋体" w:hAnsi="宋体"/>
          <w:szCs w:val="21"/>
          <w:u w:val="single"/>
        </w:rPr>
      </w:pPr>
      <w:r>
        <w:rPr>
          <w:rFonts w:hint="eastAsia" w:ascii="宋体" w:hAnsi="宋体"/>
          <w:szCs w:val="21"/>
        </w:rPr>
        <w:t>2. 工程地点：</w:t>
      </w:r>
      <w:r>
        <w:rPr>
          <w:rFonts w:hint="eastAsia" w:ascii="宋体" w:hAnsi="宋体"/>
          <w:szCs w:val="21"/>
          <w:u w:val="single"/>
        </w:rPr>
        <w:t xml:space="preserve">         </w:t>
      </w:r>
    </w:p>
    <w:p w14:paraId="1BBE93F2">
      <w:pPr>
        <w:adjustRightInd w:val="0"/>
        <w:snapToGrid w:val="0"/>
        <w:spacing w:line="440" w:lineRule="exact"/>
        <w:ind w:firstLine="630" w:firstLineChars="300"/>
        <w:rPr>
          <w:rFonts w:ascii="宋体" w:hAnsi="宋体"/>
          <w:szCs w:val="21"/>
          <w:u w:val="single"/>
        </w:rPr>
      </w:pPr>
      <w:r>
        <w:rPr>
          <w:rFonts w:hint="eastAsia" w:ascii="宋体" w:hAnsi="宋体"/>
          <w:szCs w:val="21"/>
        </w:rPr>
        <w:t>3. 工程审批、核准或备案文号：</w:t>
      </w:r>
      <w:r>
        <w:rPr>
          <w:rFonts w:hint="eastAsia" w:ascii="宋体" w:hAnsi="宋体"/>
          <w:szCs w:val="21"/>
          <w:u w:val="single"/>
        </w:rPr>
        <w:t xml:space="preserve">         </w:t>
      </w:r>
    </w:p>
    <w:p w14:paraId="72DF417E">
      <w:pPr>
        <w:adjustRightInd w:val="0"/>
        <w:snapToGrid w:val="0"/>
        <w:spacing w:line="440" w:lineRule="exact"/>
        <w:ind w:firstLine="630" w:firstLineChars="300"/>
        <w:rPr>
          <w:rFonts w:hint="eastAsia" w:ascii="宋体" w:hAnsi="宋体"/>
          <w:szCs w:val="21"/>
          <w:u w:val="single"/>
        </w:rPr>
      </w:pPr>
      <w:r>
        <w:rPr>
          <w:rFonts w:hint="eastAsia" w:ascii="宋体" w:hAnsi="宋体"/>
          <w:szCs w:val="21"/>
        </w:rPr>
        <w:t>4. 资金来源：</w:t>
      </w:r>
      <w:r>
        <w:rPr>
          <w:rFonts w:hint="eastAsia" w:ascii="宋体" w:hAnsi="宋体"/>
          <w:szCs w:val="21"/>
          <w:u w:val="single"/>
        </w:rPr>
        <w:t xml:space="preserve">         </w:t>
      </w:r>
    </w:p>
    <w:p w14:paraId="39DB0E53">
      <w:pPr>
        <w:adjustRightInd w:val="0"/>
        <w:snapToGrid w:val="0"/>
        <w:spacing w:line="440" w:lineRule="exact"/>
        <w:ind w:firstLine="630" w:firstLineChars="300"/>
        <w:rPr>
          <w:rFonts w:hint="eastAsia" w:ascii="宋体" w:hAnsi="宋体"/>
          <w:szCs w:val="21"/>
          <w:u w:val="single"/>
        </w:rPr>
      </w:pPr>
      <w:r>
        <w:rPr>
          <w:rFonts w:hint="eastAsia" w:ascii="宋体" w:hAnsi="宋体"/>
          <w:szCs w:val="21"/>
        </w:rPr>
        <w:t>5. 工程内容及规模：</w:t>
      </w:r>
      <w:r>
        <w:rPr>
          <w:rFonts w:hint="eastAsia" w:ascii="宋体" w:hAnsi="宋体"/>
          <w:szCs w:val="21"/>
          <w:u w:val="single"/>
        </w:rPr>
        <w:t xml:space="preserve">                                      </w:t>
      </w:r>
    </w:p>
    <w:p w14:paraId="56585654">
      <w:pPr>
        <w:adjustRightInd w:val="0"/>
        <w:snapToGrid w:val="0"/>
        <w:spacing w:line="440" w:lineRule="exact"/>
        <w:ind w:firstLine="630" w:firstLineChars="300"/>
        <w:rPr>
          <w:rFonts w:hint="eastAsia" w:ascii="宋体" w:hAnsi="宋体"/>
          <w:szCs w:val="21"/>
          <w:u w:val="single"/>
        </w:rPr>
      </w:pPr>
      <w:r>
        <w:rPr>
          <w:rFonts w:hint="eastAsia" w:ascii="宋体" w:hAnsi="宋体"/>
          <w:szCs w:val="21"/>
        </w:rPr>
        <w:t>6. 工程承包范围：</w:t>
      </w:r>
      <w:r>
        <w:rPr>
          <w:rFonts w:hint="eastAsia" w:ascii="宋体" w:hAnsi="宋体"/>
          <w:szCs w:val="21"/>
          <w:u w:val="single"/>
        </w:rPr>
        <w:t xml:space="preserve">                                      </w:t>
      </w:r>
    </w:p>
    <w:p w14:paraId="08C34FCF">
      <w:pPr>
        <w:spacing w:before="156" w:beforeLines="50" w:after="156" w:afterLines="50" w:line="440" w:lineRule="exact"/>
        <w:ind w:left="482"/>
        <w:rPr>
          <w:rFonts w:hint="eastAsia" w:ascii="宋体" w:hAnsi="宋体"/>
          <w:b/>
          <w:szCs w:val="21"/>
        </w:rPr>
      </w:pPr>
      <w:r>
        <w:rPr>
          <w:rFonts w:hint="eastAsia" w:ascii="宋体" w:hAnsi="宋体"/>
          <w:b/>
          <w:szCs w:val="21"/>
        </w:rPr>
        <w:t>二、合同工期</w:t>
      </w:r>
    </w:p>
    <w:p w14:paraId="5571C15C">
      <w:pPr>
        <w:spacing w:beforeLines="50" w:afterLines="50" w:line="440" w:lineRule="exact"/>
        <w:ind w:left="0" w:firstLine="420" w:firstLineChars="200"/>
        <w:rPr>
          <w:rFonts w:hint="eastAsia" w:ascii="宋体" w:hAnsi="宋体"/>
          <w:b/>
          <w:szCs w:val="21"/>
        </w:rPr>
      </w:pPr>
      <w:r>
        <w:rPr>
          <w:rFonts w:hint="eastAsia" w:ascii="宋体" w:hAnsi="宋体"/>
          <w:szCs w:val="21"/>
          <w:u w:val="none"/>
        </w:rPr>
        <w:t>自合同生效之日起至本项目运营期结束。建设总工期1</w:t>
      </w:r>
      <w:r>
        <w:rPr>
          <w:rFonts w:ascii="宋体" w:hAnsi="宋体"/>
          <w:szCs w:val="21"/>
        </w:rPr>
        <w:t>40</w:t>
      </w:r>
      <w:r>
        <w:rPr>
          <w:rFonts w:hint="eastAsia" w:ascii="宋体" w:hAnsi="宋体"/>
          <w:szCs w:val="21"/>
          <w:u w:val="none"/>
        </w:rPr>
        <w:t>日历天，其中初步设计深化及施工图设计20日历天，施工工期1</w:t>
      </w:r>
      <w:r>
        <w:rPr>
          <w:rFonts w:ascii="宋体" w:hAnsi="宋体"/>
          <w:szCs w:val="21"/>
        </w:rPr>
        <w:t>2</w:t>
      </w:r>
      <w:r>
        <w:rPr>
          <w:rFonts w:hint="eastAsia" w:ascii="宋体" w:hAnsi="宋体"/>
          <w:szCs w:val="21"/>
          <w:u w:val="none"/>
        </w:rPr>
        <w:t>0日历天（具体施工节点进度按照招标人要求执行）。</w:t>
      </w:r>
    </w:p>
    <w:p w14:paraId="0E860AB0">
      <w:pPr>
        <w:spacing w:before="156" w:beforeLines="50" w:after="156" w:afterLines="50" w:line="440" w:lineRule="exact"/>
        <w:ind w:left="482"/>
        <w:rPr>
          <w:rFonts w:hint="eastAsia" w:ascii="宋体" w:hAnsi="宋体"/>
          <w:szCs w:val="21"/>
        </w:rPr>
      </w:pPr>
      <w:r>
        <w:rPr>
          <w:rFonts w:hint="eastAsia" w:ascii="宋体" w:hAnsi="宋体"/>
          <w:b/>
          <w:szCs w:val="21"/>
        </w:rPr>
        <w:t>三、质量标准</w:t>
      </w:r>
    </w:p>
    <w:p w14:paraId="03F36C56">
      <w:pPr>
        <w:spacing w:beforeLines="50" w:afterLines="50" w:line="440" w:lineRule="exact"/>
        <w:ind w:left="0" w:firstLine="420" w:firstLineChars="200"/>
        <w:rPr>
          <w:rFonts w:hint="eastAsia" w:ascii="宋体" w:hAnsi="宋体"/>
          <w:b/>
          <w:szCs w:val="21"/>
        </w:rPr>
      </w:pPr>
      <w:r>
        <w:rPr>
          <w:rFonts w:hint="eastAsia" w:ascii="宋体" w:hAnsi="宋体"/>
          <w:b w:val="0"/>
          <w:bCs/>
          <w:szCs w:val="21"/>
        </w:rPr>
        <w:t>设计要求的质量标准：合格。满足招标人需求，符合现行相应行业最新的设计规范。施工图设计、项目涉及各类专项设计均须通过招标人和相关部门审查，各阶段成果达到并符合国家规定的工程设计文件编制深度规定的要求。施工要求的质量标准：合格，并确保通过竣工验收。设备、材料购置及安装：合格，满足设计要求。</w:t>
      </w:r>
      <w:r>
        <w:rPr>
          <w:rFonts w:hint="eastAsia" w:ascii="宋体" w:hAnsi="宋体"/>
          <w:b/>
          <w:szCs w:val="21"/>
        </w:rPr>
        <w:t xml:space="preserve"> </w:t>
      </w:r>
    </w:p>
    <w:p w14:paraId="3975E4AB">
      <w:pPr>
        <w:spacing w:before="156" w:beforeLines="50" w:after="156" w:afterLines="50" w:line="440" w:lineRule="exact"/>
        <w:ind w:left="482"/>
        <w:rPr>
          <w:rFonts w:ascii="宋体" w:hAnsi="宋体"/>
          <w:b/>
          <w:szCs w:val="21"/>
        </w:rPr>
      </w:pPr>
      <w:r>
        <w:rPr>
          <w:rFonts w:hint="eastAsia" w:ascii="宋体" w:hAnsi="宋体"/>
          <w:b/>
          <w:szCs w:val="21"/>
        </w:rPr>
        <w:t>四、合同价格</w:t>
      </w:r>
    </w:p>
    <w:p w14:paraId="228EBE36">
      <w:pPr>
        <w:pStyle w:val="17"/>
        <w:rPr>
          <w:rFonts w:hint="eastAsia" w:ascii="宋体" w:hAnsi="宋体"/>
          <w:color w:val="auto"/>
          <w:szCs w:val="21"/>
        </w:rPr>
      </w:pPr>
      <w:r>
        <w:rPr>
          <w:rFonts w:hint="eastAsia" w:ascii="宋体" w:hAnsi="宋体"/>
          <w:szCs w:val="21"/>
        </w:rPr>
        <w:t>签约合同价：</w:t>
      </w:r>
      <w:r>
        <w:rPr>
          <w:rFonts w:hint="eastAsia" w:ascii="宋体" w:hAnsi="宋体"/>
          <w:szCs w:val="21"/>
          <w:u w:val="single"/>
        </w:rPr>
        <w:t xml:space="preserve">             </w:t>
      </w:r>
      <w:r>
        <w:rPr>
          <w:rFonts w:hint="eastAsia" w:ascii="宋体" w:hAnsi="宋体"/>
          <w:szCs w:val="21"/>
        </w:rPr>
        <w:t>。</w:t>
      </w:r>
      <w:r>
        <w:rPr>
          <w:rFonts w:hint="eastAsia" w:ascii="宋体" w:hAnsi="宋体"/>
          <w:color w:val="auto"/>
          <w:szCs w:val="21"/>
        </w:rPr>
        <w:t>其中：</w:t>
      </w:r>
    </w:p>
    <w:p w14:paraId="6E72DA5F">
      <w:pPr>
        <w:pStyle w:val="17"/>
        <w:ind w:firstLineChars="200"/>
        <w:rPr>
          <w:rFonts w:hint="eastAsia" w:ascii="宋体" w:hAnsi="宋体"/>
          <w:color w:val="auto"/>
          <w:szCs w:val="21"/>
        </w:rPr>
      </w:pPr>
      <w:r>
        <w:rPr>
          <w:rFonts w:hint="eastAsia" w:ascii="宋体" w:hAnsi="宋体"/>
          <w:color w:val="auto"/>
          <w:szCs w:val="21"/>
        </w:rPr>
        <w:t>政府投资部分：设计费：</w:t>
      </w:r>
      <w:r>
        <w:rPr>
          <w:rFonts w:hint="eastAsia" w:ascii="宋体" w:hAnsi="宋体"/>
          <w:color w:val="auto"/>
          <w:szCs w:val="21"/>
          <w:u w:val="single"/>
        </w:rPr>
        <w:t xml:space="preserve">           </w:t>
      </w:r>
      <w:r>
        <w:rPr>
          <w:rFonts w:hint="eastAsia" w:ascii="宋体" w:hAnsi="宋体"/>
          <w:color w:val="auto"/>
          <w:szCs w:val="21"/>
        </w:rPr>
        <w:t>、建筑安装工程费：</w:t>
      </w:r>
      <w:r>
        <w:rPr>
          <w:rFonts w:hint="eastAsia" w:ascii="宋体" w:hAnsi="宋体"/>
          <w:color w:val="auto"/>
          <w:szCs w:val="21"/>
          <w:u w:val="single"/>
        </w:rPr>
        <w:t xml:space="preserve">           </w:t>
      </w:r>
      <w:r>
        <w:rPr>
          <w:rFonts w:hint="eastAsia" w:ascii="宋体" w:hAnsi="宋体"/>
          <w:color w:val="auto"/>
          <w:szCs w:val="21"/>
        </w:rPr>
        <w:t>，结算费率：</w:t>
      </w:r>
      <w:r>
        <w:rPr>
          <w:rFonts w:hint="eastAsia" w:ascii="宋体" w:hAnsi="宋体"/>
          <w:color w:val="auto"/>
          <w:szCs w:val="21"/>
          <w:u w:val="single"/>
        </w:rPr>
        <w:t xml:space="preserve">           </w:t>
      </w:r>
      <w:r>
        <w:rPr>
          <w:rFonts w:hint="eastAsia" w:ascii="宋体" w:hAnsi="宋体"/>
          <w:color w:val="auto"/>
          <w:szCs w:val="21"/>
        </w:rPr>
        <w:t>；</w:t>
      </w:r>
    </w:p>
    <w:p w14:paraId="34D6E435">
      <w:pPr>
        <w:pStyle w:val="17"/>
        <w:ind w:firstLineChars="200"/>
        <w:rPr>
          <w:rFonts w:hint="eastAsia" w:ascii="宋体" w:hAnsi="宋体"/>
          <w:color w:val="auto"/>
          <w:szCs w:val="21"/>
        </w:rPr>
      </w:pPr>
      <w:r>
        <w:rPr>
          <w:rFonts w:hint="eastAsia" w:ascii="宋体" w:hAnsi="宋体"/>
          <w:color w:val="auto"/>
          <w:szCs w:val="21"/>
        </w:rPr>
        <w:t xml:space="preserve">社会投资部分： </w:t>
      </w:r>
      <w:r>
        <w:rPr>
          <w:rFonts w:hint="eastAsia" w:ascii="宋体" w:hAnsi="宋体"/>
          <w:color w:val="auto"/>
          <w:szCs w:val="21"/>
          <w:u w:val="single"/>
        </w:rPr>
        <w:t xml:space="preserve">           </w:t>
      </w:r>
      <w:r>
        <w:rPr>
          <w:rFonts w:hint="eastAsia" w:ascii="宋体" w:hAnsi="宋体"/>
          <w:color w:val="auto"/>
          <w:szCs w:val="21"/>
        </w:rPr>
        <w:t>。</w:t>
      </w:r>
    </w:p>
    <w:p w14:paraId="758741D2">
      <w:pPr>
        <w:pStyle w:val="17"/>
        <w:spacing w:beforeLines="50" w:afterLines="50"/>
        <w:ind w:left="482"/>
        <w:rPr>
          <w:rFonts w:hint="eastAsia" w:ascii="宋体" w:hAnsi="宋体"/>
          <w:b/>
          <w:szCs w:val="21"/>
        </w:rPr>
      </w:pPr>
      <w:r>
        <w:rPr>
          <w:rFonts w:hint="eastAsia" w:ascii="宋体" w:hAnsi="宋体"/>
          <w:b/>
          <w:szCs w:val="21"/>
        </w:rPr>
        <w:t>五、主要管理人员</w:t>
      </w:r>
    </w:p>
    <w:p w14:paraId="27EC1EAF">
      <w:pPr>
        <w:spacing w:before="156" w:beforeLines="50" w:after="156" w:afterLines="50" w:line="440" w:lineRule="exact"/>
        <w:ind w:left="482"/>
        <w:rPr>
          <w:rFonts w:hint="eastAsia" w:ascii="宋体" w:hAnsi="宋体"/>
          <w:szCs w:val="21"/>
        </w:rPr>
      </w:pPr>
      <w:r>
        <w:rPr>
          <w:rFonts w:hint="eastAsia" w:ascii="宋体" w:hAnsi="宋体"/>
          <w:szCs w:val="21"/>
        </w:rPr>
        <w:t>工程总承包项目经理：</w:t>
      </w:r>
      <w:r>
        <w:rPr>
          <w:rFonts w:hint="eastAsia" w:ascii="宋体" w:hAnsi="宋体"/>
          <w:szCs w:val="21"/>
          <w:u w:val="single"/>
        </w:rPr>
        <w:t xml:space="preserve">             </w:t>
      </w:r>
      <w:r>
        <w:rPr>
          <w:rFonts w:hint="eastAsia" w:ascii="宋体" w:hAnsi="宋体"/>
          <w:szCs w:val="21"/>
        </w:rPr>
        <w:t>；</w:t>
      </w:r>
    </w:p>
    <w:p w14:paraId="054C115E">
      <w:pPr>
        <w:spacing w:before="156" w:beforeLines="50" w:after="156" w:afterLines="50" w:line="440" w:lineRule="exact"/>
        <w:ind w:left="482"/>
        <w:rPr>
          <w:rFonts w:hint="eastAsia" w:ascii="宋体" w:hAnsi="宋体"/>
          <w:b/>
          <w:szCs w:val="21"/>
        </w:rPr>
      </w:pPr>
      <w:r>
        <w:rPr>
          <w:rFonts w:hint="eastAsia" w:ascii="宋体" w:hAnsi="宋体"/>
          <w:szCs w:val="21"/>
        </w:rPr>
        <w:t>施工负责人：</w:t>
      </w:r>
      <w:r>
        <w:rPr>
          <w:rFonts w:hint="eastAsia" w:ascii="宋体" w:hAnsi="宋体"/>
          <w:szCs w:val="21"/>
          <w:u w:val="single"/>
        </w:rPr>
        <w:t xml:space="preserve">               </w:t>
      </w:r>
      <w:r>
        <w:rPr>
          <w:rFonts w:hint="eastAsia" w:ascii="宋体" w:hAnsi="宋体"/>
          <w:b/>
          <w:szCs w:val="21"/>
        </w:rPr>
        <w:t>；</w:t>
      </w:r>
    </w:p>
    <w:p w14:paraId="7960069A">
      <w:pPr>
        <w:spacing w:before="156" w:beforeLines="50" w:after="156" w:afterLines="50" w:line="440" w:lineRule="exact"/>
        <w:ind w:left="482"/>
        <w:rPr>
          <w:rFonts w:hint="eastAsia" w:ascii="宋体" w:hAnsi="宋体"/>
          <w:szCs w:val="21"/>
        </w:rPr>
      </w:pPr>
      <w:r>
        <w:rPr>
          <w:rFonts w:hint="eastAsia" w:ascii="宋体" w:hAnsi="宋体"/>
          <w:szCs w:val="21"/>
        </w:rPr>
        <w:t>设计负责人：</w:t>
      </w:r>
      <w:r>
        <w:rPr>
          <w:rFonts w:hint="eastAsia" w:ascii="宋体" w:hAnsi="宋体"/>
          <w:szCs w:val="21"/>
          <w:u w:val="single"/>
        </w:rPr>
        <w:t xml:space="preserve">               </w:t>
      </w:r>
      <w:r>
        <w:rPr>
          <w:rFonts w:hint="eastAsia" w:ascii="宋体" w:hAnsi="宋体"/>
          <w:szCs w:val="21"/>
        </w:rPr>
        <w:t>；</w:t>
      </w:r>
    </w:p>
    <w:p w14:paraId="6B30C9C2">
      <w:pPr>
        <w:spacing w:before="156" w:beforeLines="50" w:after="156" w:afterLines="50" w:line="440" w:lineRule="exact"/>
        <w:ind w:left="482"/>
        <w:rPr>
          <w:rFonts w:ascii="宋体" w:hAnsi="宋体"/>
          <w:b/>
          <w:szCs w:val="21"/>
        </w:rPr>
      </w:pPr>
      <w:r>
        <w:rPr>
          <w:rFonts w:hint="eastAsia" w:ascii="宋体" w:hAnsi="宋体"/>
          <w:b/>
          <w:szCs w:val="21"/>
        </w:rPr>
        <w:t>六、合同文件构成</w:t>
      </w:r>
    </w:p>
    <w:p w14:paraId="07295BB9">
      <w:pPr>
        <w:spacing w:before="156" w:beforeLines="50" w:after="156" w:afterLines="50" w:line="440" w:lineRule="exact"/>
        <w:ind w:left="482"/>
        <w:rPr>
          <w:rFonts w:hint="eastAsia" w:ascii="宋体" w:hAnsi="宋体"/>
          <w:szCs w:val="21"/>
        </w:rPr>
      </w:pPr>
      <w:r>
        <w:rPr>
          <w:rFonts w:hint="eastAsia" w:ascii="宋体" w:hAnsi="宋体"/>
          <w:szCs w:val="21"/>
        </w:rPr>
        <w:t xml:space="preserve">本协议书与下列文件一起构成合同文件： </w:t>
      </w:r>
    </w:p>
    <w:p w14:paraId="22D19D76">
      <w:pPr>
        <w:spacing w:before="156" w:beforeLines="50" w:after="156" w:afterLines="50" w:line="440" w:lineRule="exact"/>
        <w:ind w:left="482"/>
        <w:rPr>
          <w:rFonts w:hint="eastAsia" w:ascii="宋体" w:hAnsi="宋体"/>
          <w:szCs w:val="21"/>
        </w:rPr>
      </w:pPr>
      <w:r>
        <w:rPr>
          <w:rFonts w:hint="eastAsia" w:ascii="宋体" w:hAnsi="宋体"/>
          <w:szCs w:val="21"/>
        </w:rPr>
        <w:t>（1） 中标通知书（如果有）；</w:t>
      </w:r>
    </w:p>
    <w:p w14:paraId="06218821">
      <w:pPr>
        <w:spacing w:before="156" w:beforeLines="50" w:after="156" w:afterLines="50" w:line="440" w:lineRule="exact"/>
        <w:ind w:left="482"/>
        <w:rPr>
          <w:rFonts w:hint="eastAsia" w:ascii="宋体" w:hAnsi="宋体"/>
          <w:szCs w:val="21"/>
        </w:rPr>
      </w:pPr>
      <w:r>
        <w:rPr>
          <w:rFonts w:hint="eastAsia" w:ascii="宋体" w:hAnsi="宋体"/>
          <w:szCs w:val="21"/>
        </w:rPr>
        <w:t>（2） 投标函及投标函附录（如果有）；</w:t>
      </w:r>
    </w:p>
    <w:p w14:paraId="16EB3CDF">
      <w:pPr>
        <w:spacing w:before="156" w:beforeLines="50" w:after="156" w:afterLines="50" w:line="440" w:lineRule="exact"/>
        <w:ind w:left="482"/>
        <w:rPr>
          <w:rFonts w:hint="eastAsia" w:ascii="宋体" w:hAnsi="宋体"/>
          <w:szCs w:val="21"/>
        </w:rPr>
      </w:pPr>
      <w:r>
        <w:rPr>
          <w:rFonts w:hint="eastAsia" w:ascii="宋体" w:hAnsi="宋体"/>
          <w:szCs w:val="21"/>
        </w:rPr>
        <w:t>（3） 专用合同条件及《发包人要求》等附件；</w:t>
      </w:r>
    </w:p>
    <w:p w14:paraId="693096E9">
      <w:pPr>
        <w:spacing w:before="156" w:beforeLines="50" w:after="156" w:afterLines="50" w:line="440" w:lineRule="exact"/>
        <w:ind w:left="482"/>
        <w:rPr>
          <w:rFonts w:hint="eastAsia" w:ascii="宋体" w:hAnsi="宋体"/>
          <w:szCs w:val="21"/>
        </w:rPr>
      </w:pPr>
      <w:r>
        <w:rPr>
          <w:rFonts w:hint="eastAsia" w:ascii="宋体" w:hAnsi="宋体"/>
          <w:szCs w:val="21"/>
        </w:rPr>
        <w:t>（4） 通用合同条件；</w:t>
      </w:r>
    </w:p>
    <w:p w14:paraId="45353F24">
      <w:pPr>
        <w:spacing w:before="156" w:beforeLines="50" w:after="156" w:afterLines="50" w:line="440" w:lineRule="exact"/>
        <w:ind w:left="482"/>
        <w:rPr>
          <w:rFonts w:hint="eastAsia" w:ascii="宋体" w:hAnsi="宋体"/>
          <w:szCs w:val="21"/>
        </w:rPr>
      </w:pPr>
      <w:r>
        <w:rPr>
          <w:rFonts w:hint="eastAsia" w:ascii="宋体" w:hAnsi="宋体"/>
          <w:szCs w:val="21"/>
        </w:rPr>
        <w:t xml:space="preserve">（5） 承包人建议书； </w:t>
      </w:r>
    </w:p>
    <w:p w14:paraId="75AB5837">
      <w:pPr>
        <w:spacing w:before="156" w:beforeLines="50" w:after="156" w:afterLines="50" w:line="440" w:lineRule="exact"/>
        <w:ind w:left="482"/>
        <w:rPr>
          <w:rFonts w:hint="eastAsia" w:ascii="宋体" w:hAnsi="宋体"/>
          <w:szCs w:val="21"/>
        </w:rPr>
      </w:pPr>
      <w:r>
        <w:rPr>
          <w:rFonts w:hint="eastAsia" w:ascii="宋体" w:hAnsi="宋体"/>
          <w:szCs w:val="21"/>
        </w:rPr>
        <w:t>（6） 价格清单；</w:t>
      </w:r>
    </w:p>
    <w:p w14:paraId="1515FBF3">
      <w:pPr>
        <w:spacing w:before="156" w:beforeLines="50" w:after="156" w:afterLines="50" w:line="440" w:lineRule="exact"/>
        <w:ind w:left="482"/>
        <w:rPr>
          <w:rFonts w:hint="eastAsia" w:ascii="宋体" w:hAnsi="宋体"/>
          <w:szCs w:val="21"/>
        </w:rPr>
      </w:pPr>
      <w:r>
        <w:rPr>
          <w:rFonts w:hint="eastAsia" w:ascii="宋体" w:hAnsi="宋体"/>
          <w:szCs w:val="21"/>
        </w:rPr>
        <w:t>（7） 双方约定的其他合同文件。</w:t>
      </w:r>
    </w:p>
    <w:p w14:paraId="3F8DA8F9">
      <w:pPr>
        <w:spacing w:beforeLines="50" w:afterLines="50" w:line="440" w:lineRule="exact"/>
        <w:ind w:left="0" w:firstLine="420" w:firstLineChars="200"/>
        <w:rPr>
          <w:rFonts w:ascii="宋体" w:hAnsi="宋体"/>
          <w:szCs w:val="21"/>
        </w:rPr>
      </w:pPr>
      <w:r>
        <w:rPr>
          <w:rFonts w:hint="eastAsia" w:ascii="宋体" w:hAnsi="宋体"/>
          <w:szCs w:val="21"/>
        </w:rPr>
        <w:t>上述各项合同文件包括双方就该项合同文件所作出的补充和修改，属于同一类内容的合同文件应以最新签署的为准。专用合同条件及其附件须经合同当事人签字或盖章。</w:t>
      </w:r>
    </w:p>
    <w:p w14:paraId="174E99D4">
      <w:pPr>
        <w:spacing w:before="156" w:beforeLines="50" w:after="156" w:afterLines="50" w:line="440" w:lineRule="exact"/>
        <w:ind w:left="482"/>
        <w:rPr>
          <w:rFonts w:hint="eastAsia" w:ascii="宋体" w:hAnsi="宋体"/>
          <w:b/>
          <w:szCs w:val="21"/>
        </w:rPr>
      </w:pPr>
      <w:r>
        <w:rPr>
          <w:rFonts w:hint="eastAsia" w:ascii="宋体" w:hAnsi="宋体"/>
          <w:b/>
          <w:szCs w:val="21"/>
        </w:rPr>
        <w:t>七、承诺</w:t>
      </w:r>
    </w:p>
    <w:p w14:paraId="67519F68">
      <w:pPr>
        <w:spacing w:beforeLines="50" w:afterLines="50" w:line="440" w:lineRule="exact"/>
        <w:ind w:left="0" w:firstLine="420" w:firstLineChars="200"/>
        <w:rPr>
          <w:rFonts w:hint="eastAsia" w:ascii="宋体" w:hAnsi="宋体"/>
          <w:szCs w:val="21"/>
        </w:rPr>
      </w:pPr>
      <w:r>
        <w:rPr>
          <w:rFonts w:hint="eastAsia" w:ascii="宋体" w:hAnsi="宋体"/>
          <w:szCs w:val="21"/>
        </w:rPr>
        <w:t>1. 发包人承诺按照法律规定履行项目审批手续、筹集工程建设资金并按照合同约定的期限和方式支付合同价款。</w:t>
      </w:r>
    </w:p>
    <w:p w14:paraId="627443DA">
      <w:pPr>
        <w:spacing w:beforeLines="50" w:afterLines="50" w:line="440" w:lineRule="exact"/>
        <w:ind w:left="0" w:firstLine="420" w:firstLineChars="200"/>
        <w:rPr>
          <w:rFonts w:hint="eastAsia" w:ascii="宋体" w:hAnsi="宋体"/>
          <w:szCs w:val="21"/>
        </w:rPr>
      </w:pPr>
      <w:r>
        <w:rPr>
          <w:rFonts w:hint="eastAsia" w:ascii="宋体" w:hAnsi="宋体"/>
          <w:szCs w:val="21"/>
        </w:rPr>
        <w:t>2. 承包人承诺按照法律规定及合同约定组织完成工程的设计、采购和施工等工作，确保工程质量和安全，不进行转包及违法分包，并在缺陷责任期及保修期内承担相应的工程维修责任。</w:t>
      </w:r>
    </w:p>
    <w:p w14:paraId="4F2D5AD0">
      <w:pPr>
        <w:spacing w:before="156" w:beforeLines="50" w:after="156" w:afterLines="50" w:line="440" w:lineRule="exact"/>
        <w:ind w:left="482"/>
        <w:rPr>
          <w:rFonts w:hint="eastAsia" w:ascii="宋体" w:hAnsi="宋体"/>
          <w:b/>
          <w:szCs w:val="21"/>
        </w:rPr>
      </w:pPr>
      <w:r>
        <w:rPr>
          <w:rFonts w:hint="eastAsia" w:ascii="宋体" w:hAnsi="宋体"/>
          <w:b/>
          <w:szCs w:val="21"/>
        </w:rPr>
        <w:t>八、订立时间</w:t>
      </w:r>
    </w:p>
    <w:p w14:paraId="14FBA07D">
      <w:pPr>
        <w:ind w:firstLine="420" w:firstLineChars="200"/>
      </w:pPr>
      <w:r>
        <w:t>本合同于</w:t>
      </w:r>
      <w:r>
        <w:rPr>
          <w:rFonts w:hint="eastAsia"/>
          <w:u w:val="single"/>
        </w:rPr>
        <w:t xml:space="preserve">    </w:t>
      </w:r>
      <w:r>
        <w:t>年</w:t>
      </w:r>
      <w:r>
        <w:rPr>
          <w:u w:val="single"/>
        </w:rPr>
        <w:t xml:space="preserve">     </w:t>
      </w:r>
      <w:r>
        <w:t>月</w:t>
      </w:r>
      <w:r>
        <w:rPr>
          <w:u w:val="single"/>
        </w:rPr>
        <w:t xml:space="preserve">     </w:t>
      </w:r>
      <w:r>
        <w:t>日订立。</w:t>
      </w:r>
    </w:p>
    <w:p w14:paraId="76D9FFBF">
      <w:pPr>
        <w:spacing w:before="156" w:beforeLines="50" w:after="156" w:afterLines="50" w:line="440" w:lineRule="exact"/>
        <w:ind w:left="482"/>
        <w:rPr>
          <w:rFonts w:hint="eastAsia" w:ascii="宋体" w:hAnsi="宋体"/>
          <w:b/>
          <w:szCs w:val="21"/>
        </w:rPr>
      </w:pPr>
      <w:r>
        <w:rPr>
          <w:rFonts w:hint="eastAsia" w:ascii="宋体" w:hAnsi="宋体"/>
          <w:b/>
          <w:szCs w:val="21"/>
        </w:rPr>
        <w:t>九、订立地点</w:t>
      </w:r>
    </w:p>
    <w:p w14:paraId="0704FEF8">
      <w:pPr>
        <w:spacing w:line="440" w:lineRule="exact"/>
        <w:ind w:firstLine="420" w:firstLineChars="200"/>
        <w:rPr>
          <w:rFonts w:hint="eastAsia" w:ascii="宋体" w:hAnsi="宋体"/>
          <w:szCs w:val="21"/>
        </w:rPr>
      </w:pPr>
      <w:r>
        <w:rPr>
          <w:rFonts w:hint="eastAsia" w:ascii="宋体" w:hAnsi="宋体"/>
          <w:szCs w:val="21"/>
        </w:rPr>
        <w:t>本合同在</w:t>
      </w:r>
      <w:r>
        <w:rPr>
          <w:rFonts w:hint="eastAsia" w:ascii="宋体" w:hAnsi="宋体"/>
          <w:szCs w:val="21"/>
          <w:u w:val="single"/>
        </w:rPr>
        <w:t>舒城县</w:t>
      </w:r>
      <w:r>
        <w:rPr>
          <w:rFonts w:hint="eastAsia" w:ascii="宋体" w:hAnsi="宋体"/>
          <w:szCs w:val="21"/>
        </w:rPr>
        <w:t>订立。</w:t>
      </w:r>
    </w:p>
    <w:p w14:paraId="19BCF1F1">
      <w:pPr>
        <w:spacing w:before="156" w:beforeLines="50" w:after="156" w:afterLines="50" w:line="440" w:lineRule="exact"/>
        <w:ind w:left="482"/>
        <w:rPr>
          <w:rFonts w:hint="eastAsia" w:ascii="宋体" w:hAnsi="宋体"/>
          <w:b/>
          <w:szCs w:val="21"/>
        </w:rPr>
      </w:pPr>
      <w:r>
        <w:rPr>
          <w:rFonts w:hint="eastAsia" w:ascii="宋体" w:hAnsi="宋体"/>
          <w:b/>
          <w:szCs w:val="21"/>
        </w:rPr>
        <w:t>十、合同生效</w:t>
      </w:r>
    </w:p>
    <w:p w14:paraId="19DA1184">
      <w:pPr>
        <w:pStyle w:val="5"/>
        <w:ind w:left="0" w:leftChars="0" w:firstLine="420" w:firstLineChars="200"/>
        <w:rPr>
          <w:rFonts w:hint="eastAsia"/>
        </w:rPr>
      </w:pPr>
      <w:r>
        <w:rPr>
          <w:rFonts w:hint="eastAsia"/>
        </w:rPr>
        <w:t>本合同经</w:t>
      </w:r>
      <w:r>
        <w:rPr>
          <w:rFonts w:hint="eastAsia"/>
          <w:b/>
          <w:bCs/>
          <w:u w:val="single"/>
        </w:rPr>
        <w:t>双方签字盖章并缴纳履约保证金</w:t>
      </w:r>
      <w:r>
        <w:rPr>
          <w:rFonts w:hint="eastAsia"/>
        </w:rPr>
        <w:t>后成立并生效。</w:t>
      </w:r>
    </w:p>
    <w:p w14:paraId="30884A4D">
      <w:pPr>
        <w:spacing w:before="156" w:beforeLines="50" w:after="156" w:afterLines="50" w:line="440" w:lineRule="exact"/>
        <w:ind w:left="482"/>
        <w:rPr>
          <w:rFonts w:hint="eastAsia" w:ascii="宋体" w:hAnsi="宋体"/>
          <w:b/>
          <w:szCs w:val="21"/>
        </w:rPr>
      </w:pPr>
      <w:r>
        <w:rPr>
          <w:rFonts w:hint="eastAsia" w:ascii="宋体" w:hAnsi="宋体"/>
          <w:b/>
          <w:szCs w:val="21"/>
        </w:rPr>
        <w:t>十一、合同份数</w:t>
      </w:r>
    </w:p>
    <w:p w14:paraId="1ED3F640">
      <w:pPr>
        <w:pStyle w:val="5"/>
        <w:ind w:left="0" w:leftChars="0" w:firstLine="630" w:firstLineChars="300"/>
      </w:pPr>
      <w:r>
        <w:rPr>
          <w:rFonts w:hint="eastAsia"/>
        </w:rPr>
        <w:t>本合同一式</w:t>
      </w:r>
      <w:r>
        <w:rPr>
          <w:rFonts w:hint="eastAsia"/>
          <w:u w:val="single"/>
        </w:rPr>
        <w:t xml:space="preserve">   </w:t>
      </w:r>
      <w:r>
        <w:rPr>
          <w:rFonts w:hint="eastAsia"/>
        </w:rPr>
        <w:t>份，均具有同等法律效力，发包人执</w:t>
      </w:r>
      <w:r>
        <w:rPr>
          <w:rFonts w:hint="eastAsia"/>
          <w:u w:val="single"/>
        </w:rPr>
        <w:t xml:space="preserve">    </w:t>
      </w:r>
      <w:r>
        <w:rPr>
          <w:rFonts w:hint="eastAsia"/>
        </w:rPr>
        <w:t>份，承包人执</w:t>
      </w:r>
      <w:r>
        <w:rPr>
          <w:rFonts w:hint="eastAsia"/>
          <w:u w:val="single"/>
        </w:rPr>
        <w:t xml:space="preserve">    </w:t>
      </w:r>
      <w:r>
        <w:rPr>
          <w:rFonts w:hint="eastAsia"/>
        </w:rPr>
        <w:t>份。</w:t>
      </w:r>
    </w:p>
    <w:tbl>
      <w:tblPr>
        <w:tblStyle w:val="19"/>
        <w:tblW w:w="0" w:type="auto"/>
        <w:tblInd w:w="-170" w:type="dxa"/>
        <w:tblLayout w:type="autofit"/>
        <w:tblCellMar>
          <w:top w:w="0" w:type="dxa"/>
          <w:left w:w="108" w:type="dxa"/>
          <w:bottom w:w="0" w:type="dxa"/>
          <w:right w:w="108" w:type="dxa"/>
        </w:tblCellMar>
      </w:tblPr>
      <w:tblGrid>
        <w:gridCol w:w="2418"/>
        <w:gridCol w:w="2480"/>
        <w:gridCol w:w="2489"/>
        <w:gridCol w:w="2576"/>
      </w:tblGrid>
      <w:tr w14:paraId="33DDD3D1">
        <w:tblPrEx>
          <w:tblCellMar>
            <w:top w:w="0" w:type="dxa"/>
            <w:left w:w="108" w:type="dxa"/>
            <w:bottom w:w="0" w:type="dxa"/>
            <w:right w:w="108" w:type="dxa"/>
          </w:tblCellMar>
        </w:tblPrEx>
        <w:trPr>
          <w:trHeight w:val="1620" w:hRule="atLeast"/>
        </w:trPr>
        <w:tc>
          <w:tcPr>
            <w:tcW w:w="2418" w:type="dxa"/>
            <w:noWrap w:val="0"/>
            <w:vAlign w:val="center"/>
          </w:tcPr>
          <w:p w14:paraId="012FE40E">
            <w:pPr>
              <w:keepNext/>
              <w:keepLines/>
              <w:spacing w:line="360" w:lineRule="auto"/>
              <w:rPr>
                <w:rFonts w:ascii="宋体" w:hAnsi="宋体"/>
                <w:color w:val="auto"/>
                <w:szCs w:val="21"/>
              </w:rPr>
            </w:pPr>
            <w:r>
              <w:rPr>
                <w:rFonts w:hint="eastAsia" w:ascii="宋体" w:hAnsi="宋体"/>
                <w:color w:val="auto"/>
                <w:szCs w:val="21"/>
              </w:rPr>
              <w:t>发包人：</w:t>
            </w:r>
            <w:r>
              <w:rPr>
                <w:rFonts w:hint="eastAsia"/>
                <w:color w:val="auto"/>
                <w:u w:val="single"/>
              </w:rPr>
              <w:t xml:space="preserve">               </w:t>
            </w:r>
            <w:r>
              <w:rPr>
                <w:rFonts w:ascii="宋体" w:hAnsi="宋体"/>
                <w:color w:val="auto"/>
                <w:szCs w:val="21"/>
              </w:rPr>
              <w:t xml:space="preserve"> </w:t>
            </w:r>
          </w:p>
          <w:p w14:paraId="4A286C01">
            <w:pPr>
              <w:keepNext/>
              <w:keepLines/>
              <w:spacing w:line="360" w:lineRule="auto"/>
              <w:rPr>
                <w:rFonts w:hint="eastAsia" w:ascii="宋体" w:hAnsi="宋体" w:cs="宋体"/>
                <w:b/>
                <w:bCs/>
                <w:color w:val="auto"/>
                <w:sz w:val="32"/>
                <w:szCs w:val="32"/>
              </w:rPr>
            </w:pPr>
            <w:r>
              <w:rPr>
                <w:rFonts w:hint="eastAsia" w:ascii="宋体" w:hAnsi="宋体"/>
                <w:color w:val="auto"/>
                <w:szCs w:val="21"/>
              </w:rPr>
              <w:t>（公章或合同专用章）</w:t>
            </w:r>
          </w:p>
        </w:tc>
        <w:tc>
          <w:tcPr>
            <w:tcW w:w="2480" w:type="dxa"/>
            <w:noWrap w:val="0"/>
            <w:vAlign w:val="center"/>
          </w:tcPr>
          <w:p w14:paraId="4CEA2EF7">
            <w:pPr>
              <w:keepNext/>
              <w:keepLines/>
              <w:spacing w:line="360" w:lineRule="auto"/>
              <w:rPr>
                <w:rFonts w:ascii="宋体" w:hAnsi="宋体"/>
                <w:color w:val="auto"/>
                <w:szCs w:val="21"/>
              </w:rPr>
            </w:pPr>
            <w:r>
              <w:rPr>
                <w:rFonts w:hint="eastAsia" w:ascii="宋体" w:hAnsi="宋体"/>
                <w:color w:val="auto"/>
                <w:szCs w:val="21"/>
              </w:rPr>
              <w:t>承包人：</w:t>
            </w:r>
            <w:r>
              <w:rPr>
                <w:rFonts w:hint="eastAsia"/>
                <w:color w:val="auto"/>
                <w:u w:val="single"/>
              </w:rPr>
              <w:t xml:space="preserve">               </w:t>
            </w:r>
            <w:r>
              <w:rPr>
                <w:rFonts w:ascii="宋体" w:hAnsi="宋体"/>
                <w:color w:val="auto"/>
                <w:szCs w:val="21"/>
              </w:rPr>
              <w:t xml:space="preserve"> </w:t>
            </w:r>
          </w:p>
          <w:p w14:paraId="431CC764">
            <w:pPr>
              <w:keepNext/>
              <w:keepLines/>
              <w:spacing w:line="360" w:lineRule="auto"/>
              <w:rPr>
                <w:rFonts w:hint="eastAsia" w:ascii="宋体" w:hAnsi="宋体" w:cs="宋体"/>
                <w:b/>
                <w:bCs/>
                <w:color w:val="auto"/>
                <w:sz w:val="32"/>
                <w:szCs w:val="32"/>
              </w:rPr>
            </w:pPr>
            <w:r>
              <w:rPr>
                <w:rFonts w:hint="eastAsia" w:ascii="宋体" w:hAnsi="宋体"/>
                <w:color w:val="auto"/>
                <w:szCs w:val="21"/>
              </w:rPr>
              <w:t>（公章或合同专用章）</w:t>
            </w:r>
          </w:p>
        </w:tc>
        <w:tc>
          <w:tcPr>
            <w:tcW w:w="2489" w:type="dxa"/>
            <w:noWrap w:val="0"/>
            <w:vAlign w:val="center"/>
          </w:tcPr>
          <w:p w14:paraId="2347FB8F">
            <w:pPr>
              <w:keepNext/>
              <w:keepLines/>
              <w:spacing w:line="360" w:lineRule="auto"/>
              <w:rPr>
                <w:rFonts w:ascii="宋体" w:hAnsi="宋体"/>
                <w:color w:val="auto"/>
                <w:szCs w:val="21"/>
              </w:rPr>
            </w:pPr>
            <w:r>
              <w:rPr>
                <w:rFonts w:hint="eastAsia" w:ascii="宋体" w:hAnsi="宋体"/>
                <w:color w:val="auto"/>
                <w:szCs w:val="21"/>
              </w:rPr>
              <w:t>承包人联合体方：</w:t>
            </w:r>
            <w:r>
              <w:rPr>
                <w:rFonts w:hint="eastAsia"/>
                <w:color w:val="auto"/>
                <w:u w:val="single"/>
              </w:rPr>
              <w:t xml:space="preserve">               </w:t>
            </w:r>
            <w:r>
              <w:rPr>
                <w:rFonts w:ascii="宋体" w:hAnsi="宋体"/>
                <w:color w:val="auto"/>
                <w:szCs w:val="21"/>
              </w:rPr>
              <w:t xml:space="preserve"> </w:t>
            </w:r>
          </w:p>
          <w:p w14:paraId="72CEC64A">
            <w:pPr>
              <w:keepNext/>
              <w:keepLines/>
              <w:spacing w:line="360" w:lineRule="auto"/>
              <w:rPr>
                <w:rFonts w:hint="eastAsia" w:ascii="宋体" w:hAnsi="宋体" w:cs="宋体"/>
                <w:b/>
                <w:bCs/>
                <w:color w:val="auto"/>
                <w:sz w:val="32"/>
                <w:szCs w:val="32"/>
              </w:rPr>
            </w:pPr>
            <w:r>
              <w:rPr>
                <w:rFonts w:hint="eastAsia" w:ascii="宋体" w:hAnsi="宋体"/>
                <w:color w:val="auto"/>
                <w:szCs w:val="21"/>
              </w:rPr>
              <w:t>（公章或合同专用章）</w:t>
            </w:r>
          </w:p>
        </w:tc>
        <w:tc>
          <w:tcPr>
            <w:tcW w:w="2576" w:type="dxa"/>
            <w:noWrap w:val="0"/>
            <w:vAlign w:val="center"/>
          </w:tcPr>
          <w:p w14:paraId="77AB1DE7">
            <w:pPr>
              <w:keepNext/>
              <w:keepLines/>
              <w:spacing w:line="360" w:lineRule="auto"/>
              <w:rPr>
                <w:rFonts w:hint="eastAsia" w:ascii="宋体" w:hAnsi="宋体"/>
                <w:color w:val="auto"/>
                <w:szCs w:val="21"/>
              </w:rPr>
            </w:pPr>
            <w:r>
              <w:rPr>
                <w:rFonts w:hint="eastAsia" w:ascii="宋体" w:hAnsi="宋体"/>
                <w:color w:val="auto"/>
                <w:szCs w:val="21"/>
              </w:rPr>
              <w:t>承包人联合体方：</w:t>
            </w:r>
            <w:r>
              <w:rPr>
                <w:rFonts w:hint="eastAsia" w:ascii="宋体" w:hAnsi="宋体"/>
                <w:color w:val="auto"/>
                <w:szCs w:val="21"/>
                <w:u w:val="single"/>
              </w:rPr>
              <w:t xml:space="preserve">       </w:t>
            </w:r>
            <w:r>
              <w:rPr>
                <w:rFonts w:hint="eastAsia" w:ascii="宋体" w:hAnsi="宋体"/>
                <w:color w:val="auto"/>
                <w:szCs w:val="21"/>
              </w:rPr>
              <w:t xml:space="preserve">         </w:t>
            </w:r>
          </w:p>
          <w:p w14:paraId="1F94619B">
            <w:pPr>
              <w:keepNext/>
              <w:keepLines/>
              <w:spacing w:line="360" w:lineRule="auto"/>
              <w:rPr>
                <w:rFonts w:hint="eastAsia" w:ascii="宋体" w:hAnsi="宋体"/>
                <w:color w:val="auto"/>
                <w:szCs w:val="21"/>
              </w:rPr>
            </w:pPr>
            <w:r>
              <w:rPr>
                <w:rFonts w:hint="eastAsia" w:ascii="宋体" w:hAnsi="宋体"/>
                <w:color w:val="auto"/>
                <w:szCs w:val="21"/>
              </w:rPr>
              <w:t>（公章或合同专用章）</w:t>
            </w:r>
          </w:p>
        </w:tc>
      </w:tr>
      <w:tr w14:paraId="560A6A99">
        <w:tblPrEx>
          <w:tblCellMar>
            <w:top w:w="0" w:type="dxa"/>
            <w:left w:w="108" w:type="dxa"/>
            <w:bottom w:w="0" w:type="dxa"/>
            <w:right w:w="108" w:type="dxa"/>
          </w:tblCellMar>
        </w:tblPrEx>
        <w:trPr>
          <w:trHeight w:val="1563" w:hRule="atLeast"/>
        </w:trPr>
        <w:tc>
          <w:tcPr>
            <w:tcW w:w="2418" w:type="dxa"/>
            <w:noWrap w:val="0"/>
            <w:vAlign w:val="center"/>
          </w:tcPr>
          <w:p w14:paraId="6C273AC1">
            <w:pPr>
              <w:keepNext/>
              <w:keepLines/>
              <w:spacing w:line="360" w:lineRule="auto"/>
              <w:rPr>
                <w:rFonts w:hint="eastAsia" w:ascii="宋体" w:hAnsi="宋体" w:cs="宋体"/>
                <w:b/>
                <w:bCs/>
                <w:color w:val="auto"/>
                <w:sz w:val="32"/>
                <w:szCs w:val="32"/>
              </w:rPr>
            </w:pPr>
            <w:r>
              <w:rPr>
                <w:rFonts w:hint="eastAsia" w:ascii="宋体" w:hAnsi="宋体"/>
                <w:color w:val="auto"/>
                <w:szCs w:val="21"/>
              </w:rPr>
              <w:t>法定代表人或其授权代表：        （签字）</w:t>
            </w:r>
          </w:p>
        </w:tc>
        <w:tc>
          <w:tcPr>
            <w:tcW w:w="2480" w:type="dxa"/>
            <w:noWrap w:val="0"/>
            <w:vAlign w:val="center"/>
          </w:tcPr>
          <w:p w14:paraId="33FC24D1">
            <w:pPr>
              <w:rPr>
                <w:color w:val="auto"/>
              </w:rPr>
            </w:pPr>
            <w:r>
              <w:rPr>
                <w:rFonts w:hint="eastAsia" w:ascii="宋体" w:hAnsi="宋体"/>
                <w:color w:val="auto"/>
                <w:szCs w:val="21"/>
              </w:rPr>
              <w:t xml:space="preserve">法定代表人或其授权代表：          </w:t>
            </w:r>
          </w:p>
          <w:p w14:paraId="0B0E04C7">
            <w:pPr>
              <w:keepNext/>
              <w:keepLines/>
              <w:spacing w:line="360" w:lineRule="auto"/>
              <w:rPr>
                <w:rFonts w:hint="eastAsia" w:ascii="宋体" w:hAnsi="宋体" w:cs="宋体"/>
                <w:b/>
                <w:bCs/>
                <w:color w:val="auto"/>
                <w:sz w:val="32"/>
                <w:szCs w:val="32"/>
              </w:rPr>
            </w:pPr>
            <w:r>
              <w:rPr>
                <w:rFonts w:hint="eastAsia" w:ascii="宋体" w:hAnsi="宋体"/>
                <w:color w:val="auto"/>
                <w:szCs w:val="21"/>
              </w:rPr>
              <w:t>（签字）</w:t>
            </w:r>
          </w:p>
        </w:tc>
        <w:tc>
          <w:tcPr>
            <w:tcW w:w="2489" w:type="dxa"/>
            <w:noWrap w:val="0"/>
            <w:vAlign w:val="center"/>
          </w:tcPr>
          <w:p w14:paraId="197F7D1D">
            <w:pPr>
              <w:rPr>
                <w:color w:val="auto"/>
              </w:rPr>
            </w:pPr>
            <w:r>
              <w:rPr>
                <w:rFonts w:hint="eastAsia" w:ascii="宋体" w:hAnsi="宋体"/>
                <w:color w:val="auto"/>
                <w:szCs w:val="21"/>
              </w:rPr>
              <w:t xml:space="preserve">法定代表人或其授权代表：          </w:t>
            </w:r>
          </w:p>
          <w:p w14:paraId="36400C79">
            <w:pPr>
              <w:keepNext/>
              <w:keepLines/>
              <w:spacing w:line="360" w:lineRule="auto"/>
              <w:rPr>
                <w:rFonts w:hint="eastAsia" w:ascii="宋体" w:hAnsi="宋体" w:cs="宋体"/>
                <w:b/>
                <w:bCs/>
                <w:color w:val="auto"/>
                <w:sz w:val="32"/>
                <w:szCs w:val="32"/>
              </w:rPr>
            </w:pPr>
            <w:r>
              <w:rPr>
                <w:rFonts w:hint="eastAsia" w:ascii="宋体" w:hAnsi="宋体"/>
                <w:color w:val="auto"/>
                <w:szCs w:val="21"/>
              </w:rPr>
              <w:t>（签字）</w:t>
            </w:r>
          </w:p>
        </w:tc>
        <w:tc>
          <w:tcPr>
            <w:tcW w:w="2576" w:type="dxa"/>
            <w:noWrap w:val="0"/>
            <w:vAlign w:val="center"/>
          </w:tcPr>
          <w:p w14:paraId="169939F0">
            <w:pPr>
              <w:rPr>
                <w:color w:val="auto"/>
              </w:rPr>
            </w:pPr>
            <w:r>
              <w:rPr>
                <w:rFonts w:hint="eastAsia" w:ascii="宋体" w:hAnsi="宋体"/>
                <w:color w:val="auto"/>
                <w:szCs w:val="21"/>
              </w:rPr>
              <w:t xml:space="preserve">法定代表人或其授权代表：          </w:t>
            </w:r>
          </w:p>
          <w:p w14:paraId="317A41C5">
            <w:pPr>
              <w:keepNext/>
              <w:keepLines/>
              <w:spacing w:line="360" w:lineRule="auto"/>
              <w:rPr>
                <w:rFonts w:hint="eastAsia" w:ascii="宋体" w:hAnsi="宋体"/>
                <w:color w:val="auto"/>
                <w:szCs w:val="21"/>
              </w:rPr>
            </w:pPr>
            <w:r>
              <w:rPr>
                <w:rFonts w:hint="eastAsia" w:ascii="宋体" w:hAnsi="宋体"/>
                <w:color w:val="auto"/>
                <w:szCs w:val="21"/>
              </w:rPr>
              <w:t>（签字）</w:t>
            </w:r>
          </w:p>
        </w:tc>
      </w:tr>
      <w:tr w14:paraId="3EB9379A">
        <w:tblPrEx>
          <w:tblCellMar>
            <w:top w:w="0" w:type="dxa"/>
            <w:left w:w="108" w:type="dxa"/>
            <w:bottom w:w="0" w:type="dxa"/>
            <w:right w:w="108" w:type="dxa"/>
          </w:tblCellMar>
        </w:tblPrEx>
        <w:tc>
          <w:tcPr>
            <w:tcW w:w="2418" w:type="dxa"/>
            <w:noWrap w:val="0"/>
            <w:vAlign w:val="center"/>
          </w:tcPr>
          <w:p w14:paraId="588B479E">
            <w:pPr>
              <w:keepNext/>
              <w:keepLines/>
              <w:spacing w:line="360" w:lineRule="auto"/>
              <w:rPr>
                <w:rFonts w:hint="eastAsia" w:ascii="宋体" w:hAnsi="宋体"/>
                <w:color w:val="auto"/>
                <w:szCs w:val="21"/>
              </w:rPr>
            </w:pPr>
            <w:r>
              <w:rPr>
                <w:rFonts w:hint="eastAsia" w:ascii="宋体" w:hAnsi="宋体"/>
                <w:color w:val="auto"/>
                <w:szCs w:val="21"/>
              </w:rPr>
              <w:t>工商注册住所：</w:t>
            </w:r>
          </w:p>
        </w:tc>
        <w:tc>
          <w:tcPr>
            <w:tcW w:w="2480" w:type="dxa"/>
            <w:noWrap w:val="0"/>
            <w:vAlign w:val="center"/>
          </w:tcPr>
          <w:p w14:paraId="1E3FBE50">
            <w:pPr>
              <w:keepNext/>
              <w:keepLines/>
              <w:spacing w:line="360" w:lineRule="auto"/>
              <w:rPr>
                <w:rFonts w:hint="eastAsia" w:ascii="宋体" w:hAnsi="宋体" w:cs="宋体"/>
                <w:b/>
                <w:bCs/>
                <w:color w:val="auto"/>
                <w:sz w:val="32"/>
                <w:szCs w:val="32"/>
              </w:rPr>
            </w:pPr>
            <w:r>
              <w:rPr>
                <w:rFonts w:hint="eastAsia" w:ascii="宋体" w:hAnsi="宋体"/>
                <w:color w:val="auto"/>
                <w:szCs w:val="21"/>
              </w:rPr>
              <w:t>工商注册住所：</w:t>
            </w:r>
          </w:p>
        </w:tc>
        <w:tc>
          <w:tcPr>
            <w:tcW w:w="2489" w:type="dxa"/>
            <w:noWrap w:val="0"/>
            <w:vAlign w:val="center"/>
          </w:tcPr>
          <w:p w14:paraId="77252E85">
            <w:pPr>
              <w:keepNext/>
              <w:keepLines/>
              <w:spacing w:line="360" w:lineRule="auto"/>
              <w:rPr>
                <w:rFonts w:hint="eastAsia" w:ascii="宋体" w:hAnsi="宋体" w:cs="宋体"/>
                <w:b/>
                <w:bCs/>
                <w:color w:val="auto"/>
                <w:sz w:val="32"/>
                <w:szCs w:val="32"/>
              </w:rPr>
            </w:pPr>
            <w:r>
              <w:rPr>
                <w:rFonts w:hint="eastAsia" w:ascii="宋体" w:hAnsi="宋体"/>
                <w:color w:val="auto"/>
                <w:szCs w:val="21"/>
              </w:rPr>
              <w:t>工商注册住所：</w:t>
            </w:r>
          </w:p>
        </w:tc>
        <w:tc>
          <w:tcPr>
            <w:tcW w:w="2576" w:type="dxa"/>
            <w:noWrap w:val="0"/>
            <w:vAlign w:val="center"/>
          </w:tcPr>
          <w:p w14:paraId="6C8578BD">
            <w:pPr>
              <w:keepNext/>
              <w:keepLines/>
              <w:spacing w:line="360" w:lineRule="auto"/>
              <w:rPr>
                <w:rFonts w:hint="eastAsia" w:ascii="宋体" w:hAnsi="宋体"/>
                <w:color w:val="auto"/>
                <w:szCs w:val="21"/>
              </w:rPr>
            </w:pPr>
            <w:r>
              <w:rPr>
                <w:rFonts w:hint="eastAsia" w:ascii="宋体" w:hAnsi="宋体"/>
                <w:color w:val="auto"/>
                <w:szCs w:val="21"/>
              </w:rPr>
              <w:t>工商注册住所：</w:t>
            </w:r>
          </w:p>
        </w:tc>
      </w:tr>
      <w:tr w14:paraId="77D72DE6">
        <w:tblPrEx>
          <w:tblCellMar>
            <w:top w:w="0" w:type="dxa"/>
            <w:left w:w="108" w:type="dxa"/>
            <w:bottom w:w="0" w:type="dxa"/>
            <w:right w:w="108" w:type="dxa"/>
          </w:tblCellMar>
        </w:tblPrEx>
        <w:tc>
          <w:tcPr>
            <w:tcW w:w="2418" w:type="dxa"/>
            <w:noWrap w:val="0"/>
            <w:vAlign w:val="center"/>
          </w:tcPr>
          <w:p w14:paraId="59D274E8">
            <w:pPr>
              <w:keepNext/>
              <w:keepLines/>
              <w:spacing w:line="360" w:lineRule="auto"/>
              <w:rPr>
                <w:rFonts w:hint="eastAsia" w:ascii="宋体" w:hAnsi="宋体"/>
                <w:color w:val="auto"/>
                <w:szCs w:val="21"/>
              </w:rPr>
            </w:pPr>
            <w:r>
              <w:rPr>
                <w:rFonts w:hint="eastAsia" w:ascii="宋体" w:hAnsi="宋体"/>
                <w:color w:val="auto"/>
                <w:szCs w:val="21"/>
              </w:rPr>
              <w:t>企业组织机构代码：</w:t>
            </w:r>
          </w:p>
        </w:tc>
        <w:tc>
          <w:tcPr>
            <w:tcW w:w="2480" w:type="dxa"/>
            <w:noWrap w:val="0"/>
            <w:vAlign w:val="center"/>
          </w:tcPr>
          <w:p w14:paraId="26B96A34">
            <w:pPr>
              <w:keepNext/>
              <w:keepLines/>
              <w:spacing w:line="360" w:lineRule="auto"/>
              <w:rPr>
                <w:rFonts w:hint="eastAsia" w:ascii="宋体" w:hAnsi="宋体" w:cs="宋体"/>
                <w:b/>
                <w:bCs/>
                <w:color w:val="auto"/>
                <w:sz w:val="32"/>
                <w:szCs w:val="32"/>
              </w:rPr>
            </w:pPr>
            <w:r>
              <w:rPr>
                <w:rFonts w:hint="eastAsia" w:ascii="宋体" w:hAnsi="宋体"/>
                <w:color w:val="auto"/>
                <w:szCs w:val="21"/>
              </w:rPr>
              <w:t>企业组织机构代码：</w:t>
            </w:r>
          </w:p>
        </w:tc>
        <w:tc>
          <w:tcPr>
            <w:tcW w:w="2489" w:type="dxa"/>
            <w:noWrap w:val="0"/>
            <w:vAlign w:val="center"/>
          </w:tcPr>
          <w:p w14:paraId="7B7BF720">
            <w:pPr>
              <w:keepNext/>
              <w:keepLines/>
              <w:spacing w:line="360" w:lineRule="auto"/>
              <w:rPr>
                <w:rFonts w:hint="eastAsia" w:ascii="宋体" w:hAnsi="宋体" w:cs="宋体"/>
                <w:b/>
                <w:bCs/>
                <w:color w:val="auto"/>
                <w:sz w:val="32"/>
                <w:szCs w:val="32"/>
              </w:rPr>
            </w:pPr>
            <w:r>
              <w:rPr>
                <w:rFonts w:hint="eastAsia" w:ascii="宋体" w:hAnsi="宋体"/>
                <w:color w:val="auto"/>
                <w:szCs w:val="21"/>
              </w:rPr>
              <w:t>企业组织机构代码：</w:t>
            </w:r>
          </w:p>
        </w:tc>
        <w:tc>
          <w:tcPr>
            <w:tcW w:w="2576" w:type="dxa"/>
            <w:noWrap w:val="0"/>
            <w:vAlign w:val="center"/>
          </w:tcPr>
          <w:p w14:paraId="45A879D4">
            <w:pPr>
              <w:keepNext/>
              <w:keepLines/>
              <w:spacing w:line="360" w:lineRule="auto"/>
              <w:rPr>
                <w:rFonts w:hint="eastAsia" w:ascii="宋体" w:hAnsi="宋体"/>
                <w:color w:val="auto"/>
                <w:szCs w:val="21"/>
              </w:rPr>
            </w:pPr>
            <w:r>
              <w:rPr>
                <w:rFonts w:hint="eastAsia" w:ascii="宋体" w:hAnsi="宋体"/>
                <w:color w:val="auto"/>
                <w:szCs w:val="21"/>
              </w:rPr>
              <w:t>企业组织机构代码：</w:t>
            </w:r>
          </w:p>
        </w:tc>
      </w:tr>
      <w:tr w14:paraId="5AD8A1DB">
        <w:tblPrEx>
          <w:tblCellMar>
            <w:top w:w="0" w:type="dxa"/>
            <w:left w:w="108" w:type="dxa"/>
            <w:bottom w:w="0" w:type="dxa"/>
            <w:right w:w="108" w:type="dxa"/>
          </w:tblCellMar>
        </w:tblPrEx>
        <w:tc>
          <w:tcPr>
            <w:tcW w:w="2418" w:type="dxa"/>
            <w:noWrap w:val="0"/>
            <w:vAlign w:val="center"/>
          </w:tcPr>
          <w:p w14:paraId="3781936C">
            <w:pPr>
              <w:keepNext/>
              <w:keepLines/>
              <w:spacing w:line="360" w:lineRule="auto"/>
              <w:rPr>
                <w:rFonts w:hint="eastAsia" w:ascii="宋体" w:hAnsi="宋体"/>
                <w:color w:val="auto"/>
                <w:szCs w:val="21"/>
              </w:rPr>
            </w:pPr>
            <w:r>
              <w:rPr>
                <w:rFonts w:hint="eastAsia" w:ascii="宋体" w:hAnsi="宋体"/>
                <w:color w:val="auto"/>
                <w:szCs w:val="21"/>
              </w:rPr>
              <w:t>邮政编码：　</w:t>
            </w:r>
          </w:p>
        </w:tc>
        <w:tc>
          <w:tcPr>
            <w:tcW w:w="2480" w:type="dxa"/>
            <w:noWrap w:val="0"/>
            <w:vAlign w:val="center"/>
          </w:tcPr>
          <w:p w14:paraId="3C7EF964">
            <w:pPr>
              <w:keepNext/>
              <w:keepLines/>
              <w:spacing w:line="360" w:lineRule="auto"/>
              <w:rPr>
                <w:rFonts w:hint="eastAsia" w:ascii="宋体" w:hAnsi="宋体" w:cs="宋体"/>
                <w:b/>
                <w:bCs/>
                <w:color w:val="auto"/>
                <w:sz w:val="32"/>
                <w:szCs w:val="32"/>
              </w:rPr>
            </w:pPr>
            <w:r>
              <w:rPr>
                <w:rFonts w:hint="eastAsia" w:ascii="宋体" w:hAnsi="宋体"/>
                <w:color w:val="auto"/>
                <w:szCs w:val="21"/>
              </w:rPr>
              <w:t>邮政编码：　</w:t>
            </w:r>
          </w:p>
        </w:tc>
        <w:tc>
          <w:tcPr>
            <w:tcW w:w="2489" w:type="dxa"/>
            <w:noWrap w:val="0"/>
            <w:vAlign w:val="center"/>
          </w:tcPr>
          <w:p w14:paraId="15963526">
            <w:pPr>
              <w:keepNext/>
              <w:keepLines/>
              <w:spacing w:line="360" w:lineRule="auto"/>
              <w:rPr>
                <w:rFonts w:hint="eastAsia" w:ascii="宋体" w:hAnsi="宋体" w:cs="宋体"/>
                <w:b/>
                <w:bCs/>
                <w:color w:val="auto"/>
                <w:sz w:val="32"/>
                <w:szCs w:val="32"/>
              </w:rPr>
            </w:pPr>
            <w:r>
              <w:rPr>
                <w:rFonts w:hint="eastAsia" w:ascii="宋体" w:hAnsi="宋体"/>
                <w:color w:val="auto"/>
                <w:szCs w:val="21"/>
              </w:rPr>
              <w:t>邮政编码：　</w:t>
            </w:r>
          </w:p>
        </w:tc>
        <w:tc>
          <w:tcPr>
            <w:tcW w:w="2576" w:type="dxa"/>
            <w:noWrap w:val="0"/>
            <w:vAlign w:val="center"/>
          </w:tcPr>
          <w:p w14:paraId="7982411C">
            <w:pPr>
              <w:keepNext/>
              <w:keepLines/>
              <w:spacing w:line="360" w:lineRule="auto"/>
              <w:rPr>
                <w:rFonts w:hint="eastAsia" w:ascii="宋体" w:hAnsi="宋体"/>
                <w:color w:val="auto"/>
                <w:szCs w:val="21"/>
              </w:rPr>
            </w:pPr>
            <w:r>
              <w:rPr>
                <w:rFonts w:hint="eastAsia" w:ascii="宋体" w:hAnsi="宋体"/>
                <w:color w:val="auto"/>
                <w:szCs w:val="21"/>
              </w:rPr>
              <w:t>邮政编码：　</w:t>
            </w:r>
          </w:p>
        </w:tc>
      </w:tr>
      <w:tr w14:paraId="72675D09">
        <w:tblPrEx>
          <w:tblCellMar>
            <w:top w:w="0" w:type="dxa"/>
            <w:left w:w="108" w:type="dxa"/>
            <w:bottom w:w="0" w:type="dxa"/>
            <w:right w:w="108" w:type="dxa"/>
          </w:tblCellMar>
        </w:tblPrEx>
        <w:tc>
          <w:tcPr>
            <w:tcW w:w="2418" w:type="dxa"/>
            <w:noWrap w:val="0"/>
            <w:vAlign w:val="center"/>
          </w:tcPr>
          <w:p w14:paraId="7D3AD747">
            <w:pPr>
              <w:keepNext/>
              <w:keepLines/>
              <w:spacing w:line="360" w:lineRule="auto"/>
              <w:rPr>
                <w:rFonts w:hint="eastAsia" w:ascii="宋体" w:hAnsi="宋体"/>
                <w:color w:val="auto"/>
                <w:szCs w:val="21"/>
              </w:rPr>
            </w:pPr>
            <w:r>
              <w:rPr>
                <w:rFonts w:hint="eastAsia" w:ascii="宋体" w:hAnsi="宋体"/>
                <w:color w:val="auto"/>
                <w:szCs w:val="21"/>
              </w:rPr>
              <w:t>法定代表人：</w:t>
            </w:r>
          </w:p>
        </w:tc>
        <w:tc>
          <w:tcPr>
            <w:tcW w:w="2480" w:type="dxa"/>
            <w:noWrap w:val="0"/>
            <w:vAlign w:val="center"/>
          </w:tcPr>
          <w:p w14:paraId="64666D79">
            <w:pPr>
              <w:keepNext/>
              <w:keepLines/>
              <w:spacing w:line="360" w:lineRule="auto"/>
              <w:rPr>
                <w:rFonts w:hint="eastAsia" w:ascii="宋体" w:hAnsi="宋体" w:cs="宋体"/>
                <w:b/>
                <w:bCs/>
                <w:color w:val="auto"/>
                <w:sz w:val="32"/>
                <w:szCs w:val="32"/>
              </w:rPr>
            </w:pPr>
            <w:r>
              <w:rPr>
                <w:rFonts w:hint="eastAsia" w:ascii="宋体" w:hAnsi="宋体"/>
                <w:color w:val="auto"/>
                <w:szCs w:val="21"/>
              </w:rPr>
              <w:t>法定代表人：</w:t>
            </w:r>
          </w:p>
        </w:tc>
        <w:tc>
          <w:tcPr>
            <w:tcW w:w="2489" w:type="dxa"/>
            <w:noWrap w:val="0"/>
            <w:vAlign w:val="center"/>
          </w:tcPr>
          <w:p w14:paraId="155FEE6F">
            <w:pPr>
              <w:keepNext/>
              <w:keepLines/>
              <w:spacing w:line="360" w:lineRule="auto"/>
              <w:rPr>
                <w:rFonts w:hint="eastAsia" w:ascii="宋体" w:hAnsi="宋体" w:cs="宋体"/>
                <w:b/>
                <w:bCs/>
                <w:color w:val="auto"/>
                <w:sz w:val="32"/>
                <w:szCs w:val="32"/>
              </w:rPr>
            </w:pPr>
            <w:r>
              <w:rPr>
                <w:rFonts w:hint="eastAsia" w:ascii="宋体" w:hAnsi="宋体"/>
                <w:color w:val="auto"/>
                <w:szCs w:val="21"/>
              </w:rPr>
              <w:t>法定代表人：</w:t>
            </w:r>
          </w:p>
        </w:tc>
        <w:tc>
          <w:tcPr>
            <w:tcW w:w="2576" w:type="dxa"/>
            <w:noWrap w:val="0"/>
            <w:vAlign w:val="center"/>
          </w:tcPr>
          <w:p w14:paraId="0718E88A">
            <w:pPr>
              <w:keepNext/>
              <w:keepLines/>
              <w:spacing w:line="360" w:lineRule="auto"/>
              <w:rPr>
                <w:rFonts w:hint="eastAsia" w:ascii="宋体" w:hAnsi="宋体"/>
                <w:color w:val="auto"/>
                <w:szCs w:val="21"/>
              </w:rPr>
            </w:pPr>
            <w:r>
              <w:rPr>
                <w:rFonts w:hint="eastAsia" w:ascii="宋体" w:hAnsi="宋体"/>
                <w:color w:val="auto"/>
                <w:szCs w:val="21"/>
              </w:rPr>
              <w:t>法定代表人：</w:t>
            </w:r>
          </w:p>
        </w:tc>
      </w:tr>
      <w:tr w14:paraId="0C073D73">
        <w:tblPrEx>
          <w:tblCellMar>
            <w:top w:w="0" w:type="dxa"/>
            <w:left w:w="108" w:type="dxa"/>
            <w:bottom w:w="0" w:type="dxa"/>
            <w:right w:w="108" w:type="dxa"/>
          </w:tblCellMar>
        </w:tblPrEx>
        <w:tc>
          <w:tcPr>
            <w:tcW w:w="2418" w:type="dxa"/>
            <w:noWrap w:val="0"/>
            <w:vAlign w:val="center"/>
          </w:tcPr>
          <w:p w14:paraId="20F90F30">
            <w:pPr>
              <w:keepNext/>
              <w:keepLines/>
              <w:spacing w:line="360" w:lineRule="auto"/>
              <w:rPr>
                <w:rFonts w:hint="eastAsia" w:ascii="宋体" w:hAnsi="宋体"/>
                <w:color w:val="auto"/>
                <w:szCs w:val="21"/>
              </w:rPr>
            </w:pPr>
            <w:r>
              <w:rPr>
                <w:rFonts w:hint="eastAsia" w:ascii="宋体" w:hAnsi="宋体"/>
                <w:color w:val="auto"/>
                <w:szCs w:val="21"/>
              </w:rPr>
              <w:t>授权代表：</w:t>
            </w:r>
          </w:p>
        </w:tc>
        <w:tc>
          <w:tcPr>
            <w:tcW w:w="2480" w:type="dxa"/>
            <w:noWrap w:val="0"/>
            <w:vAlign w:val="center"/>
          </w:tcPr>
          <w:p w14:paraId="69C1470E">
            <w:pPr>
              <w:keepNext/>
              <w:keepLines/>
              <w:spacing w:line="360" w:lineRule="auto"/>
              <w:rPr>
                <w:rFonts w:hint="eastAsia" w:ascii="宋体" w:hAnsi="宋体" w:cs="宋体"/>
                <w:b/>
                <w:bCs/>
                <w:color w:val="auto"/>
                <w:sz w:val="32"/>
                <w:szCs w:val="32"/>
              </w:rPr>
            </w:pPr>
            <w:r>
              <w:rPr>
                <w:rFonts w:hint="eastAsia" w:ascii="宋体" w:hAnsi="宋体"/>
                <w:color w:val="auto"/>
                <w:szCs w:val="21"/>
              </w:rPr>
              <w:t>授权代表：</w:t>
            </w:r>
          </w:p>
        </w:tc>
        <w:tc>
          <w:tcPr>
            <w:tcW w:w="2489" w:type="dxa"/>
            <w:noWrap w:val="0"/>
            <w:vAlign w:val="center"/>
          </w:tcPr>
          <w:p w14:paraId="6A86D339">
            <w:pPr>
              <w:keepNext/>
              <w:keepLines/>
              <w:spacing w:line="360" w:lineRule="auto"/>
              <w:rPr>
                <w:rFonts w:hint="eastAsia" w:ascii="宋体" w:hAnsi="宋体" w:cs="宋体"/>
                <w:b/>
                <w:bCs/>
                <w:color w:val="auto"/>
                <w:sz w:val="32"/>
                <w:szCs w:val="32"/>
              </w:rPr>
            </w:pPr>
            <w:r>
              <w:rPr>
                <w:rFonts w:hint="eastAsia" w:ascii="宋体" w:hAnsi="宋体"/>
                <w:color w:val="auto"/>
                <w:szCs w:val="21"/>
              </w:rPr>
              <w:t>授权代表：</w:t>
            </w:r>
          </w:p>
        </w:tc>
        <w:tc>
          <w:tcPr>
            <w:tcW w:w="2576" w:type="dxa"/>
            <w:noWrap w:val="0"/>
            <w:vAlign w:val="center"/>
          </w:tcPr>
          <w:p w14:paraId="3A7AEB07">
            <w:pPr>
              <w:keepNext/>
              <w:keepLines/>
              <w:spacing w:line="360" w:lineRule="auto"/>
              <w:rPr>
                <w:rFonts w:hint="eastAsia" w:ascii="宋体" w:hAnsi="宋体"/>
                <w:color w:val="auto"/>
                <w:szCs w:val="21"/>
              </w:rPr>
            </w:pPr>
            <w:r>
              <w:rPr>
                <w:rFonts w:hint="eastAsia" w:ascii="宋体" w:hAnsi="宋体"/>
                <w:color w:val="auto"/>
                <w:szCs w:val="21"/>
              </w:rPr>
              <w:t>授权代表：</w:t>
            </w:r>
          </w:p>
        </w:tc>
      </w:tr>
      <w:tr w14:paraId="3BCB54F0">
        <w:tblPrEx>
          <w:tblCellMar>
            <w:top w:w="0" w:type="dxa"/>
            <w:left w:w="108" w:type="dxa"/>
            <w:bottom w:w="0" w:type="dxa"/>
            <w:right w:w="108" w:type="dxa"/>
          </w:tblCellMar>
        </w:tblPrEx>
        <w:tc>
          <w:tcPr>
            <w:tcW w:w="2418" w:type="dxa"/>
            <w:noWrap w:val="0"/>
            <w:vAlign w:val="center"/>
          </w:tcPr>
          <w:p w14:paraId="73550104">
            <w:pPr>
              <w:keepNext/>
              <w:keepLines/>
              <w:spacing w:line="360" w:lineRule="auto"/>
              <w:rPr>
                <w:rFonts w:hint="eastAsia" w:ascii="宋体" w:hAnsi="宋体"/>
                <w:color w:val="auto"/>
                <w:szCs w:val="21"/>
              </w:rPr>
            </w:pPr>
            <w:r>
              <w:rPr>
                <w:rFonts w:hint="eastAsia" w:ascii="宋体" w:hAnsi="宋体"/>
                <w:color w:val="auto"/>
                <w:szCs w:val="21"/>
              </w:rPr>
              <w:t>电　　话：</w:t>
            </w:r>
          </w:p>
        </w:tc>
        <w:tc>
          <w:tcPr>
            <w:tcW w:w="2480" w:type="dxa"/>
            <w:noWrap w:val="0"/>
            <w:vAlign w:val="center"/>
          </w:tcPr>
          <w:p w14:paraId="7245BDA7">
            <w:pPr>
              <w:keepNext/>
              <w:keepLines/>
              <w:spacing w:line="360" w:lineRule="auto"/>
              <w:rPr>
                <w:rFonts w:hint="eastAsia" w:ascii="宋体" w:hAnsi="宋体" w:cs="宋体"/>
                <w:b/>
                <w:bCs/>
                <w:color w:val="auto"/>
                <w:sz w:val="32"/>
                <w:szCs w:val="32"/>
              </w:rPr>
            </w:pPr>
            <w:r>
              <w:rPr>
                <w:rFonts w:hint="eastAsia" w:ascii="宋体" w:hAnsi="宋体"/>
                <w:color w:val="auto"/>
                <w:szCs w:val="21"/>
              </w:rPr>
              <w:t>电　　话：</w:t>
            </w:r>
          </w:p>
        </w:tc>
        <w:tc>
          <w:tcPr>
            <w:tcW w:w="2489" w:type="dxa"/>
            <w:noWrap w:val="0"/>
            <w:vAlign w:val="center"/>
          </w:tcPr>
          <w:p w14:paraId="0D8056F7">
            <w:pPr>
              <w:keepNext/>
              <w:keepLines/>
              <w:spacing w:line="360" w:lineRule="auto"/>
              <w:rPr>
                <w:rFonts w:hint="eastAsia" w:ascii="宋体" w:hAnsi="宋体" w:cs="宋体"/>
                <w:b/>
                <w:bCs/>
                <w:color w:val="auto"/>
                <w:sz w:val="32"/>
                <w:szCs w:val="32"/>
              </w:rPr>
            </w:pPr>
            <w:r>
              <w:rPr>
                <w:rFonts w:hint="eastAsia" w:ascii="宋体" w:hAnsi="宋体"/>
                <w:color w:val="auto"/>
                <w:szCs w:val="21"/>
              </w:rPr>
              <w:t>电　　话：</w:t>
            </w:r>
          </w:p>
        </w:tc>
        <w:tc>
          <w:tcPr>
            <w:tcW w:w="2576" w:type="dxa"/>
            <w:noWrap w:val="0"/>
            <w:vAlign w:val="center"/>
          </w:tcPr>
          <w:p w14:paraId="650C72D5">
            <w:pPr>
              <w:keepNext/>
              <w:keepLines/>
              <w:spacing w:line="360" w:lineRule="auto"/>
              <w:rPr>
                <w:rFonts w:hint="eastAsia" w:ascii="宋体" w:hAnsi="宋体"/>
                <w:color w:val="auto"/>
                <w:szCs w:val="21"/>
              </w:rPr>
            </w:pPr>
            <w:r>
              <w:rPr>
                <w:rFonts w:hint="eastAsia" w:ascii="宋体" w:hAnsi="宋体"/>
                <w:color w:val="auto"/>
                <w:szCs w:val="21"/>
              </w:rPr>
              <w:t>电　　话：</w:t>
            </w:r>
          </w:p>
        </w:tc>
      </w:tr>
      <w:tr w14:paraId="5AAC5FC6">
        <w:tblPrEx>
          <w:tblCellMar>
            <w:top w:w="0" w:type="dxa"/>
            <w:left w:w="108" w:type="dxa"/>
            <w:bottom w:w="0" w:type="dxa"/>
            <w:right w:w="108" w:type="dxa"/>
          </w:tblCellMar>
        </w:tblPrEx>
        <w:tc>
          <w:tcPr>
            <w:tcW w:w="2418" w:type="dxa"/>
            <w:noWrap w:val="0"/>
            <w:vAlign w:val="center"/>
          </w:tcPr>
          <w:p w14:paraId="13BA1E64">
            <w:pPr>
              <w:keepNext/>
              <w:keepLines/>
              <w:spacing w:line="360" w:lineRule="auto"/>
              <w:rPr>
                <w:rFonts w:hint="eastAsia" w:ascii="宋体" w:hAnsi="宋体"/>
                <w:color w:val="auto"/>
                <w:szCs w:val="21"/>
              </w:rPr>
            </w:pPr>
            <w:r>
              <w:rPr>
                <w:rFonts w:hint="eastAsia" w:ascii="宋体" w:hAnsi="宋体"/>
                <w:color w:val="auto"/>
                <w:szCs w:val="21"/>
              </w:rPr>
              <w:t>传　　真：</w:t>
            </w:r>
          </w:p>
        </w:tc>
        <w:tc>
          <w:tcPr>
            <w:tcW w:w="2480" w:type="dxa"/>
            <w:noWrap w:val="0"/>
            <w:vAlign w:val="center"/>
          </w:tcPr>
          <w:p w14:paraId="6EB0927E">
            <w:pPr>
              <w:keepNext/>
              <w:keepLines/>
              <w:spacing w:line="360" w:lineRule="auto"/>
              <w:rPr>
                <w:rFonts w:hint="eastAsia" w:ascii="宋体" w:hAnsi="宋体" w:cs="宋体"/>
                <w:b/>
                <w:bCs/>
                <w:color w:val="auto"/>
                <w:sz w:val="32"/>
                <w:szCs w:val="32"/>
              </w:rPr>
            </w:pPr>
            <w:r>
              <w:rPr>
                <w:rFonts w:hint="eastAsia" w:ascii="宋体" w:hAnsi="宋体"/>
                <w:color w:val="auto"/>
                <w:szCs w:val="21"/>
              </w:rPr>
              <w:t>传　　真：</w:t>
            </w:r>
          </w:p>
        </w:tc>
        <w:tc>
          <w:tcPr>
            <w:tcW w:w="2489" w:type="dxa"/>
            <w:noWrap w:val="0"/>
            <w:vAlign w:val="center"/>
          </w:tcPr>
          <w:p w14:paraId="7B7EE9F6">
            <w:pPr>
              <w:keepNext/>
              <w:keepLines/>
              <w:spacing w:line="360" w:lineRule="auto"/>
              <w:rPr>
                <w:rFonts w:hint="eastAsia" w:ascii="宋体" w:hAnsi="宋体" w:cs="宋体"/>
                <w:b/>
                <w:bCs/>
                <w:color w:val="auto"/>
                <w:sz w:val="32"/>
                <w:szCs w:val="32"/>
              </w:rPr>
            </w:pPr>
            <w:r>
              <w:rPr>
                <w:rFonts w:hint="eastAsia" w:ascii="宋体" w:hAnsi="宋体"/>
                <w:color w:val="auto"/>
                <w:szCs w:val="21"/>
              </w:rPr>
              <w:t>传　　真：</w:t>
            </w:r>
          </w:p>
        </w:tc>
        <w:tc>
          <w:tcPr>
            <w:tcW w:w="2576" w:type="dxa"/>
            <w:noWrap w:val="0"/>
            <w:vAlign w:val="center"/>
          </w:tcPr>
          <w:p w14:paraId="7D70DF97">
            <w:pPr>
              <w:keepNext/>
              <w:keepLines/>
              <w:spacing w:line="360" w:lineRule="auto"/>
              <w:rPr>
                <w:rFonts w:hint="eastAsia" w:ascii="宋体" w:hAnsi="宋体"/>
                <w:color w:val="auto"/>
                <w:szCs w:val="21"/>
              </w:rPr>
            </w:pPr>
            <w:r>
              <w:rPr>
                <w:rFonts w:hint="eastAsia" w:ascii="宋体" w:hAnsi="宋体"/>
                <w:color w:val="auto"/>
                <w:szCs w:val="21"/>
              </w:rPr>
              <w:t>传　　真：</w:t>
            </w:r>
          </w:p>
        </w:tc>
      </w:tr>
      <w:tr w14:paraId="7843AC34">
        <w:tblPrEx>
          <w:tblCellMar>
            <w:top w:w="0" w:type="dxa"/>
            <w:left w:w="108" w:type="dxa"/>
            <w:bottom w:w="0" w:type="dxa"/>
            <w:right w:w="108" w:type="dxa"/>
          </w:tblCellMar>
        </w:tblPrEx>
        <w:tc>
          <w:tcPr>
            <w:tcW w:w="2418" w:type="dxa"/>
            <w:noWrap w:val="0"/>
            <w:vAlign w:val="center"/>
          </w:tcPr>
          <w:p w14:paraId="0CD89C3C">
            <w:pPr>
              <w:keepNext/>
              <w:keepLines/>
              <w:spacing w:line="360" w:lineRule="auto"/>
              <w:rPr>
                <w:rFonts w:hint="eastAsia" w:ascii="宋体" w:hAnsi="宋体"/>
                <w:color w:val="auto"/>
                <w:szCs w:val="21"/>
              </w:rPr>
            </w:pPr>
            <w:r>
              <w:rPr>
                <w:rFonts w:hint="eastAsia" w:ascii="宋体" w:hAnsi="宋体"/>
                <w:color w:val="auto"/>
                <w:szCs w:val="21"/>
              </w:rPr>
              <w:t xml:space="preserve">电子邮箱：  </w:t>
            </w:r>
          </w:p>
        </w:tc>
        <w:tc>
          <w:tcPr>
            <w:tcW w:w="2480" w:type="dxa"/>
            <w:noWrap w:val="0"/>
            <w:vAlign w:val="center"/>
          </w:tcPr>
          <w:p w14:paraId="68071D49">
            <w:pPr>
              <w:keepNext/>
              <w:keepLines/>
              <w:spacing w:line="360" w:lineRule="auto"/>
              <w:rPr>
                <w:rFonts w:hint="eastAsia" w:ascii="宋体" w:hAnsi="宋体" w:cs="宋体"/>
                <w:b/>
                <w:bCs/>
                <w:color w:val="auto"/>
                <w:sz w:val="32"/>
                <w:szCs w:val="32"/>
              </w:rPr>
            </w:pPr>
            <w:r>
              <w:rPr>
                <w:rFonts w:hint="eastAsia" w:ascii="宋体" w:hAnsi="宋体"/>
                <w:color w:val="auto"/>
                <w:szCs w:val="21"/>
              </w:rPr>
              <w:t xml:space="preserve">电子邮箱：  </w:t>
            </w:r>
          </w:p>
        </w:tc>
        <w:tc>
          <w:tcPr>
            <w:tcW w:w="2489" w:type="dxa"/>
            <w:noWrap w:val="0"/>
            <w:vAlign w:val="center"/>
          </w:tcPr>
          <w:p w14:paraId="3C9C0EAE">
            <w:pPr>
              <w:keepNext/>
              <w:keepLines/>
              <w:spacing w:line="360" w:lineRule="auto"/>
              <w:rPr>
                <w:rFonts w:hint="eastAsia" w:ascii="宋体" w:hAnsi="宋体" w:cs="宋体"/>
                <w:b/>
                <w:bCs/>
                <w:color w:val="auto"/>
                <w:sz w:val="32"/>
                <w:szCs w:val="32"/>
              </w:rPr>
            </w:pPr>
            <w:r>
              <w:rPr>
                <w:rFonts w:hint="eastAsia" w:ascii="宋体" w:hAnsi="宋体"/>
                <w:color w:val="auto"/>
                <w:szCs w:val="21"/>
              </w:rPr>
              <w:t xml:space="preserve">电子邮箱：  </w:t>
            </w:r>
          </w:p>
        </w:tc>
        <w:tc>
          <w:tcPr>
            <w:tcW w:w="2576" w:type="dxa"/>
            <w:noWrap w:val="0"/>
            <w:vAlign w:val="center"/>
          </w:tcPr>
          <w:p w14:paraId="4662BBB5">
            <w:pPr>
              <w:keepNext/>
              <w:keepLines/>
              <w:spacing w:line="360" w:lineRule="auto"/>
              <w:rPr>
                <w:rFonts w:hint="eastAsia" w:ascii="宋体" w:hAnsi="宋体"/>
                <w:color w:val="auto"/>
                <w:szCs w:val="21"/>
              </w:rPr>
            </w:pPr>
            <w:r>
              <w:rPr>
                <w:rFonts w:hint="eastAsia" w:ascii="宋体" w:hAnsi="宋体"/>
                <w:color w:val="auto"/>
                <w:szCs w:val="21"/>
              </w:rPr>
              <w:t xml:space="preserve">电子邮箱：  </w:t>
            </w:r>
          </w:p>
        </w:tc>
      </w:tr>
      <w:tr w14:paraId="481D022A">
        <w:tblPrEx>
          <w:tblCellMar>
            <w:top w:w="0" w:type="dxa"/>
            <w:left w:w="108" w:type="dxa"/>
            <w:bottom w:w="0" w:type="dxa"/>
            <w:right w:w="108" w:type="dxa"/>
          </w:tblCellMar>
        </w:tblPrEx>
        <w:tc>
          <w:tcPr>
            <w:tcW w:w="2418" w:type="dxa"/>
            <w:noWrap w:val="0"/>
            <w:vAlign w:val="center"/>
          </w:tcPr>
          <w:p w14:paraId="2197B311">
            <w:pPr>
              <w:keepNext/>
              <w:keepLines/>
              <w:spacing w:line="360" w:lineRule="auto"/>
              <w:rPr>
                <w:rFonts w:hint="eastAsia" w:ascii="宋体" w:hAnsi="宋体"/>
                <w:color w:val="auto"/>
                <w:szCs w:val="21"/>
              </w:rPr>
            </w:pPr>
            <w:r>
              <w:rPr>
                <w:rFonts w:hint="eastAsia" w:ascii="宋体" w:hAnsi="宋体"/>
                <w:color w:val="auto"/>
                <w:szCs w:val="21"/>
              </w:rPr>
              <w:t>开户银行：</w:t>
            </w:r>
          </w:p>
        </w:tc>
        <w:tc>
          <w:tcPr>
            <w:tcW w:w="2480" w:type="dxa"/>
            <w:noWrap w:val="0"/>
            <w:vAlign w:val="center"/>
          </w:tcPr>
          <w:p w14:paraId="531B32DD">
            <w:pPr>
              <w:keepNext/>
              <w:keepLines/>
              <w:spacing w:line="360" w:lineRule="auto"/>
              <w:rPr>
                <w:rFonts w:hint="eastAsia" w:ascii="宋体" w:hAnsi="宋体" w:cs="宋体"/>
                <w:b/>
                <w:bCs/>
                <w:color w:val="auto"/>
                <w:sz w:val="32"/>
                <w:szCs w:val="32"/>
              </w:rPr>
            </w:pPr>
            <w:r>
              <w:rPr>
                <w:rFonts w:hint="eastAsia" w:ascii="宋体" w:hAnsi="宋体"/>
                <w:color w:val="auto"/>
                <w:szCs w:val="21"/>
              </w:rPr>
              <w:t>开户银行：</w:t>
            </w:r>
          </w:p>
        </w:tc>
        <w:tc>
          <w:tcPr>
            <w:tcW w:w="2489" w:type="dxa"/>
            <w:noWrap w:val="0"/>
            <w:vAlign w:val="center"/>
          </w:tcPr>
          <w:p w14:paraId="171070BF">
            <w:pPr>
              <w:keepNext/>
              <w:keepLines/>
              <w:spacing w:line="360" w:lineRule="auto"/>
              <w:rPr>
                <w:rFonts w:hint="eastAsia" w:ascii="宋体" w:hAnsi="宋体" w:cs="宋体"/>
                <w:b/>
                <w:bCs/>
                <w:color w:val="auto"/>
                <w:sz w:val="32"/>
                <w:szCs w:val="32"/>
              </w:rPr>
            </w:pPr>
            <w:r>
              <w:rPr>
                <w:rFonts w:hint="eastAsia" w:ascii="宋体" w:hAnsi="宋体"/>
                <w:color w:val="auto"/>
                <w:szCs w:val="21"/>
              </w:rPr>
              <w:t>开户银行：</w:t>
            </w:r>
          </w:p>
        </w:tc>
        <w:tc>
          <w:tcPr>
            <w:tcW w:w="2576" w:type="dxa"/>
            <w:noWrap w:val="0"/>
            <w:vAlign w:val="center"/>
          </w:tcPr>
          <w:p w14:paraId="789D49D2">
            <w:pPr>
              <w:keepNext/>
              <w:keepLines/>
              <w:spacing w:line="360" w:lineRule="auto"/>
              <w:rPr>
                <w:rFonts w:hint="eastAsia" w:ascii="宋体" w:hAnsi="宋体"/>
                <w:color w:val="auto"/>
                <w:szCs w:val="21"/>
              </w:rPr>
            </w:pPr>
            <w:r>
              <w:rPr>
                <w:rFonts w:hint="eastAsia" w:ascii="宋体" w:hAnsi="宋体"/>
                <w:color w:val="auto"/>
                <w:szCs w:val="21"/>
              </w:rPr>
              <w:t>开户银行：</w:t>
            </w:r>
          </w:p>
        </w:tc>
      </w:tr>
      <w:tr w14:paraId="63F6C4E5">
        <w:tblPrEx>
          <w:tblCellMar>
            <w:top w:w="0" w:type="dxa"/>
            <w:left w:w="108" w:type="dxa"/>
            <w:bottom w:w="0" w:type="dxa"/>
            <w:right w:w="108" w:type="dxa"/>
          </w:tblCellMar>
        </w:tblPrEx>
        <w:tc>
          <w:tcPr>
            <w:tcW w:w="2418" w:type="dxa"/>
            <w:noWrap w:val="0"/>
            <w:vAlign w:val="center"/>
          </w:tcPr>
          <w:p w14:paraId="025FBEF1">
            <w:pPr>
              <w:keepNext/>
              <w:keepLines/>
              <w:spacing w:line="360" w:lineRule="auto"/>
              <w:rPr>
                <w:rFonts w:hint="eastAsia" w:ascii="宋体" w:hAnsi="宋体"/>
                <w:color w:val="auto"/>
                <w:szCs w:val="21"/>
              </w:rPr>
            </w:pPr>
            <w:r>
              <w:rPr>
                <w:rFonts w:hint="eastAsia" w:ascii="宋体" w:hAnsi="宋体"/>
                <w:color w:val="auto"/>
                <w:szCs w:val="21"/>
              </w:rPr>
              <w:t>账　　号：</w:t>
            </w:r>
          </w:p>
        </w:tc>
        <w:tc>
          <w:tcPr>
            <w:tcW w:w="2480" w:type="dxa"/>
            <w:noWrap w:val="0"/>
            <w:vAlign w:val="center"/>
          </w:tcPr>
          <w:p w14:paraId="74480AB1">
            <w:pPr>
              <w:keepNext/>
              <w:keepLines/>
              <w:spacing w:line="360" w:lineRule="auto"/>
              <w:rPr>
                <w:rFonts w:hint="eastAsia" w:ascii="宋体" w:hAnsi="宋体" w:cs="宋体"/>
                <w:b/>
                <w:bCs/>
                <w:color w:val="auto"/>
                <w:sz w:val="32"/>
                <w:szCs w:val="32"/>
              </w:rPr>
            </w:pPr>
            <w:r>
              <w:rPr>
                <w:rFonts w:hint="eastAsia" w:ascii="宋体" w:hAnsi="宋体"/>
                <w:color w:val="auto"/>
                <w:szCs w:val="21"/>
              </w:rPr>
              <w:t>账　　号：</w:t>
            </w:r>
          </w:p>
        </w:tc>
        <w:tc>
          <w:tcPr>
            <w:tcW w:w="2489" w:type="dxa"/>
            <w:noWrap w:val="0"/>
            <w:vAlign w:val="center"/>
          </w:tcPr>
          <w:p w14:paraId="469960F3">
            <w:pPr>
              <w:keepNext/>
              <w:keepLines/>
              <w:spacing w:line="360" w:lineRule="auto"/>
              <w:rPr>
                <w:rFonts w:hint="eastAsia" w:ascii="宋体" w:hAnsi="宋体" w:cs="宋体"/>
                <w:b/>
                <w:bCs/>
                <w:color w:val="auto"/>
                <w:sz w:val="32"/>
                <w:szCs w:val="32"/>
              </w:rPr>
            </w:pPr>
            <w:r>
              <w:rPr>
                <w:rFonts w:hint="eastAsia" w:ascii="宋体" w:hAnsi="宋体"/>
                <w:color w:val="auto"/>
                <w:szCs w:val="21"/>
              </w:rPr>
              <w:t>账　　号：</w:t>
            </w:r>
          </w:p>
        </w:tc>
        <w:tc>
          <w:tcPr>
            <w:tcW w:w="2576" w:type="dxa"/>
            <w:noWrap w:val="0"/>
            <w:vAlign w:val="center"/>
          </w:tcPr>
          <w:p w14:paraId="59917DCE">
            <w:pPr>
              <w:keepNext/>
              <w:keepLines/>
              <w:spacing w:line="360" w:lineRule="auto"/>
              <w:rPr>
                <w:rFonts w:hint="eastAsia" w:ascii="宋体" w:hAnsi="宋体"/>
                <w:color w:val="auto"/>
                <w:szCs w:val="21"/>
              </w:rPr>
            </w:pPr>
            <w:r>
              <w:rPr>
                <w:rFonts w:hint="eastAsia" w:ascii="宋体" w:hAnsi="宋体"/>
                <w:color w:val="auto"/>
                <w:szCs w:val="21"/>
              </w:rPr>
              <w:t>账　　号：</w:t>
            </w:r>
          </w:p>
        </w:tc>
      </w:tr>
    </w:tbl>
    <w:p w14:paraId="6F3B9E34">
      <w:pPr>
        <w:spacing w:after="120"/>
        <w:ind w:firstLine="400" w:firstLineChars="200"/>
        <w:rPr>
          <w:kern w:val="0"/>
          <w:sz w:val="20"/>
        </w:rPr>
      </w:pPr>
    </w:p>
    <w:p w14:paraId="05C7B945">
      <w:pPr>
        <w:keepNext/>
        <w:keepLines/>
        <w:spacing w:line="360" w:lineRule="auto"/>
        <w:jc w:val="center"/>
        <w:rPr>
          <w:rFonts w:hint="eastAsia" w:ascii="宋体" w:hAnsi="宋体" w:cs="宋体"/>
          <w:b/>
          <w:bCs/>
          <w:color w:val="auto"/>
          <w:sz w:val="24"/>
        </w:rPr>
      </w:pPr>
    </w:p>
    <w:p w14:paraId="4FEF0C21">
      <w:pPr>
        <w:keepNext/>
        <w:keepLines/>
        <w:spacing w:line="360" w:lineRule="auto"/>
        <w:jc w:val="center"/>
        <w:rPr>
          <w:rFonts w:hint="eastAsia" w:ascii="宋体" w:hAnsi="宋体" w:cs="宋体"/>
          <w:b/>
          <w:bCs/>
          <w:color w:val="auto"/>
          <w:sz w:val="32"/>
          <w:szCs w:val="32"/>
        </w:rPr>
      </w:pPr>
    </w:p>
    <w:p w14:paraId="770080EF">
      <w:pPr>
        <w:keepNext/>
        <w:keepLines/>
        <w:spacing w:line="360" w:lineRule="auto"/>
        <w:jc w:val="center"/>
        <w:rPr>
          <w:rFonts w:hint="eastAsia" w:ascii="宋体" w:hAnsi="宋体" w:cs="宋体"/>
          <w:b/>
          <w:bCs/>
          <w:color w:val="auto"/>
          <w:sz w:val="32"/>
          <w:szCs w:val="32"/>
        </w:rPr>
      </w:pPr>
      <w:bookmarkStart w:id="477" w:name="_Toc15494"/>
      <w:r>
        <w:rPr>
          <w:rFonts w:hint="eastAsia" w:ascii="宋体" w:hAnsi="宋体" w:cs="宋体"/>
          <w:b/>
          <w:bCs/>
          <w:color w:val="auto"/>
          <w:sz w:val="32"/>
          <w:szCs w:val="32"/>
        </w:rPr>
        <w:t>第二节  通用合同条款</w:t>
      </w:r>
      <w:bookmarkEnd w:id="473"/>
      <w:bookmarkEnd w:id="477"/>
    </w:p>
    <w:p w14:paraId="5AFDBD20">
      <w:pPr>
        <w:ind w:firstLine="560" w:firstLineChars="200"/>
        <w:rPr>
          <w:rFonts w:hint="eastAsia" w:ascii="宋体" w:hAnsi="宋体" w:cs="宋体"/>
          <w:snapToGrid w:val="0"/>
          <w:color w:val="auto"/>
          <w:kern w:val="0"/>
          <w:sz w:val="28"/>
        </w:rPr>
      </w:pPr>
    </w:p>
    <w:p w14:paraId="6ADDC386">
      <w:pPr>
        <w:adjustRightInd w:val="0"/>
        <w:snapToGrid w:val="0"/>
        <w:spacing w:line="480" w:lineRule="auto"/>
        <w:ind w:firstLine="562" w:firstLineChars="200"/>
        <w:rPr>
          <w:rFonts w:hint="eastAsia" w:ascii="宋体" w:hAnsi="宋体" w:cs="宋体"/>
          <w:b/>
          <w:bCs/>
          <w:snapToGrid w:val="0"/>
          <w:color w:val="auto"/>
          <w:kern w:val="0"/>
          <w:sz w:val="28"/>
        </w:rPr>
      </w:pPr>
      <w:r>
        <w:rPr>
          <w:rFonts w:hint="eastAsia" w:ascii="宋体" w:hAnsi="宋体" w:cs="宋体"/>
          <w:b/>
          <w:bCs/>
          <w:snapToGrid w:val="0"/>
          <w:color w:val="auto"/>
          <w:kern w:val="0"/>
          <w:sz w:val="28"/>
        </w:rPr>
        <w:t>采用《建设项目工程总承包合同（示范文本）》（GF-2020-0216）中通用合同条款。</w:t>
      </w:r>
    </w:p>
    <w:p w14:paraId="5251B034">
      <w:pPr>
        <w:keepNext/>
        <w:keepLines/>
        <w:spacing w:line="360" w:lineRule="auto"/>
        <w:jc w:val="center"/>
        <w:outlineLvl w:val="1"/>
        <w:rPr>
          <w:rFonts w:hint="eastAsia" w:cs="宋体"/>
          <w:kern w:val="44"/>
          <w:sz w:val="36"/>
          <w:szCs w:val="36"/>
        </w:rPr>
      </w:pPr>
      <w:r>
        <w:rPr>
          <w:rFonts w:hint="eastAsia" w:ascii="宋体" w:hAnsi="宋体" w:cs="宋体"/>
          <w:b/>
          <w:bCs/>
          <w:color w:val="auto"/>
          <w:sz w:val="24"/>
          <w:szCs w:val="32"/>
        </w:rPr>
        <w:br w:type="page"/>
      </w:r>
      <w:bookmarkStart w:id="478" w:name="_Toc26515"/>
      <w:bookmarkStart w:id="479" w:name="_Toc1166"/>
      <w:bookmarkStart w:id="480" w:name="_Toc44426068"/>
      <w:r>
        <w:rPr>
          <w:rFonts w:hint="eastAsia" w:cs="宋体"/>
          <w:b/>
          <w:kern w:val="44"/>
          <w:sz w:val="32"/>
          <w:szCs w:val="32"/>
        </w:rPr>
        <w:t>第三部分 专用条款</w:t>
      </w:r>
      <w:bookmarkEnd w:id="478"/>
      <w:bookmarkEnd w:id="479"/>
      <w:bookmarkEnd w:id="480"/>
    </w:p>
    <w:p w14:paraId="70EAE19D">
      <w:pPr>
        <w:pStyle w:val="24"/>
        <w:outlineLvl w:val="2"/>
        <w:rPr>
          <w:rFonts w:hint="eastAsia" w:cs="宋体"/>
          <w:b w:val="0"/>
          <w:sz w:val="21"/>
          <w:szCs w:val="21"/>
        </w:rPr>
      </w:pPr>
      <w:bookmarkStart w:id="481" w:name="_Toc6542"/>
      <w:bookmarkStart w:id="482" w:name="_Toc26884"/>
      <w:bookmarkStart w:id="483" w:name="_Toc54862332"/>
      <w:r>
        <w:rPr>
          <w:rFonts w:hint="eastAsia" w:cs="宋体"/>
          <w:b w:val="0"/>
        </w:rPr>
        <w:t>第1条 一般约定</w:t>
      </w:r>
      <w:bookmarkEnd w:id="481"/>
      <w:bookmarkEnd w:id="482"/>
      <w:bookmarkEnd w:id="483"/>
    </w:p>
    <w:p w14:paraId="57B876DD">
      <w:pPr>
        <w:spacing w:line="360" w:lineRule="auto"/>
        <w:ind w:firstLine="600"/>
        <w:rPr>
          <w:rFonts w:hint="eastAsia" w:ascii="宋体" w:hAnsi="宋体" w:cs="宋体"/>
          <w:szCs w:val="21"/>
        </w:rPr>
      </w:pPr>
      <w:r>
        <w:rPr>
          <w:rFonts w:hint="eastAsia" w:ascii="宋体" w:hAnsi="宋体" w:cs="宋体"/>
          <w:szCs w:val="21"/>
        </w:rPr>
        <w:t>1.1 词语定义和解释</w:t>
      </w:r>
    </w:p>
    <w:p w14:paraId="6174DE6D">
      <w:pPr>
        <w:spacing w:line="360" w:lineRule="auto"/>
        <w:ind w:firstLine="600"/>
        <w:rPr>
          <w:rFonts w:hint="eastAsia" w:ascii="宋体" w:hAnsi="宋体" w:cs="宋体"/>
          <w:szCs w:val="21"/>
        </w:rPr>
      </w:pPr>
      <w:r>
        <w:rPr>
          <w:rFonts w:hint="eastAsia" w:ascii="宋体" w:hAnsi="宋体" w:cs="宋体"/>
          <w:szCs w:val="21"/>
        </w:rPr>
        <w:t>1.1.1 合同</w:t>
      </w:r>
    </w:p>
    <w:p w14:paraId="3B23774C">
      <w:pPr>
        <w:spacing w:line="360" w:lineRule="auto"/>
        <w:ind w:firstLine="600"/>
        <w:rPr>
          <w:rFonts w:hint="eastAsia" w:ascii="宋体" w:hAnsi="宋体" w:cs="宋体"/>
          <w:szCs w:val="21"/>
        </w:rPr>
      </w:pPr>
      <w:r>
        <w:rPr>
          <w:rFonts w:hint="eastAsia" w:ascii="宋体" w:hAnsi="宋体" w:cs="宋体"/>
          <w:szCs w:val="21"/>
        </w:rPr>
        <w:t>1.1.1.10 其他合同文件：</w:t>
      </w:r>
      <w:r>
        <w:rPr>
          <w:rFonts w:hint="eastAsia" w:ascii="宋体" w:hAnsi="宋体" w:cs="宋体"/>
          <w:szCs w:val="21"/>
          <w:u w:val="single"/>
        </w:rPr>
        <w:t>招标文件、中标通知书、本合同协议书、投标书及附件、本合同专用条款、本合同通用条款、标准、规范及技术文件、图纸、合同双方的其他有效函件、备忘录、补充协议（注明优先于本合同其他组成文件的说明为准，违反法律法规的除外），以及我县及发包人在合同存续期间的有关管理办法、文件规定等</w:t>
      </w:r>
      <w:r>
        <w:rPr>
          <w:rFonts w:hint="eastAsia" w:ascii="宋体" w:hAnsi="宋体" w:cs="宋体"/>
          <w:szCs w:val="21"/>
        </w:rPr>
        <w:t>。</w:t>
      </w:r>
    </w:p>
    <w:p w14:paraId="40494AB5">
      <w:pPr>
        <w:spacing w:line="360" w:lineRule="auto"/>
        <w:ind w:firstLine="600"/>
        <w:rPr>
          <w:rFonts w:hint="eastAsia" w:ascii="宋体" w:hAnsi="宋体" w:cs="宋体"/>
          <w:szCs w:val="21"/>
        </w:rPr>
      </w:pPr>
      <w:r>
        <w:rPr>
          <w:rFonts w:hint="eastAsia" w:ascii="宋体" w:hAnsi="宋体" w:cs="宋体"/>
          <w:szCs w:val="21"/>
        </w:rPr>
        <w:t>1.1.3 工程和设备</w:t>
      </w:r>
    </w:p>
    <w:p w14:paraId="74E8801A">
      <w:pPr>
        <w:spacing w:line="360" w:lineRule="auto"/>
        <w:ind w:firstLine="600"/>
        <w:rPr>
          <w:rFonts w:hint="eastAsia" w:ascii="宋体" w:hAnsi="宋体" w:cs="宋体"/>
          <w:szCs w:val="21"/>
        </w:rPr>
      </w:pPr>
      <w:r>
        <w:rPr>
          <w:rFonts w:hint="eastAsia" w:ascii="宋体" w:hAnsi="宋体" w:cs="宋体"/>
          <w:szCs w:val="21"/>
        </w:rPr>
        <w:t>1.1.3.9 作为施工场所组成部分的其他场所包括：</w:t>
      </w:r>
      <w:r>
        <w:rPr>
          <w:rFonts w:hint="eastAsia" w:cs="宋体"/>
          <w:szCs w:val="21"/>
          <w:u w:val="single"/>
        </w:rPr>
        <w:t>发包方指定的范围内</w:t>
      </w:r>
      <w:r>
        <w:rPr>
          <w:rFonts w:hint="eastAsia" w:ascii="宋体" w:hAnsi="宋体" w:cs="宋体"/>
          <w:szCs w:val="21"/>
        </w:rPr>
        <w:t>。</w:t>
      </w:r>
    </w:p>
    <w:p w14:paraId="21F19D06">
      <w:pPr>
        <w:spacing w:line="360" w:lineRule="auto"/>
        <w:ind w:firstLine="600"/>
        <w:rPr>
          <w:rFonts w:hint="eastAsia" w:ascii="宋体" w:hAnsi="宋体" w:cs="宋体"/>
          <w:szCs w:val="21"/>
        </w:rPr>
      </w:pPr>
      <w:r>
        <w:rPr>
          <w:rFonts w:hint="eastAsia" w:ascii="宋体" w:hAnsi="宋体" w:cs="宋体"/>
          <w:szCs w:val="21"/>
        </w:rPr>
        <w:t>1.1.3.10 永久占地包括：</w:t>
      </w:r>
      <w:r>
        <w:rPr>
          <w:rFonts w:hint="eastAsia" w:cs="宋体"/>
          <w:szCs w:val="21"/>
          <w:u w:val="single"/>
        </w:rPr>
        <w:t>规划许可证规划的许可占地</w:t>
      </w:r>
      <w:r>
        <w:rPr>
          <w:rFonts w:hint="eastAsia" w:ascii="宋体" w:hAnsi="宋体" w:cs="宋体"/>
          <w:szCs w:val="21"/>
        </w:rPr>
        <w:t>。</w:t>
      </w:r>
    </w:p>
    <w:p w14:paraId="5CE3530A">
      <w:pPr>
        <w:spacing w:line="360" w:lineRule="auto"/>
        <w:ind w:firstLine="600"/>
        <w:rPr>
          <w:rFonts w:hint="eastAsia" w:ascii="宋体" w:hAnsi="宋体" w:cs="宋体"/>
          <w:szCs w:val="21"/>
        </w:rPr>
      </w:pPr>
      <w:r>
        <w:rPr>
          <w:rFonts w:hint="eastAsia" w:ascii="宋体" w:hAnsi="宋体" w:cs="宋体"/>
          <w:szCs w:val="21"/>
        </w:rPr>
        <w:t>1.1.3.11 临时占地包括：</w:t>
      </w:r>
      <w:r>
        <w:rPr>
          <w:rFonts w:hint="eastAsia" w:cs="宋体"/>
          <w:szCs w:val="21"/>
          <w:u w:val="single"/>
        </w:rPr>
        <w:t>按发包人指定地点（以书面通知为准）</w:t>
      </w:r>
      <w:r>
        <w:rPr>
          <w:rFonts w:hint="eastAsia" w:ascii="宋体" w:hAnsi="宋体" w:cs="宋体"/>
          <w:szCs w:val="21"/>
        </w:rPr>
        <w:t>。</w:t>
      </w:r>
    </w:p>
    <w:p w14:paraId="39A7F47B">
      <w:pPr>
        <w:spacing w:line="360" w:lineRule="auto"/>
        <w:ind w:firstLine="600"/>
        <w:rPr>
          <w:rFonts w:hint="eastAsia" w:ascii="宋体" w:hAnsi="宋体" w:cs="宋体"/>
          <w:szCs w:val="21"/>
        </w:rPr>
      </w:pPr>
      <w:r>
        <w:rPr>
          <w:rFonts w:hint="eastAsia" w:ascii="宋体" w:hAnsi="宋体" w:cs="宋体"/>
          <w:szCs w:val="21"/>
        </w:rPr>
        <w:t>1.3 法律</w:t>
      </w:r>
    </w:p>
    <w:p w14:paraId="16E4BE0A">
      <w:pPr>
        <w:spacing w:line="360" w:lineRule="auto"/>
        <w:ind w:firstLine="600"/>
        <w:rPr>
          <w:rFonts w:hint="eastAsia" w:ascii="宋体" w:hAnsi="宋体" w:cs="宋体"/>
          <w:szCs w:val="21"/>
        </w:rPr>
      </w:pPr>
      <w:r>
        <w:rPr>
          <w:rFonts w:hint="eastAsia" w:ascii="宋体" w:hAnsi="宋体" w:cs="宋体"/>
          <w:szCs w:val="21"/>
        </w:rPr>
        <w:t>适用于合同的其他规范性文件：</w:t>
      </w:r>
      <w:r>
        <w:rPr>
          <w:rFonts w:hint="eastAsia" w:cs="宋体"/>
          <w:szCs w:val="21"/>
          <w:u w:val="single"/>
        </w:rPr>
        <w:t>民法典、建筑法、建设工程质量管理条例等国家现行法律、行政法规及政策，以及我县及发包人在合同存续期间的有关管理办法、文件规定</w:t>
      </w:r>
      <w:r>
        <w:rPr>
          <w:rFonts w:hint="eastAsia" w:ascii="宋体" w:hAnsi="宋体" w:cs="宋体"/>
          <w:szCs w:val="21"/>
        </w:rPr>
        <w:t>。</w:t>
      </w:r>
    </w:p>
    <w:p w14:paraId="65617D4A">
      <w:pPr>
        <w:spacing w:line="360" w:lineRule="auto"/>
        <w:ind w:firstLine="600"/>
        <w:rPr>
          <w:rFonts w:hint="eastAsia" w:ascii="宋体" w:hAnsi="宋体" w:cs="宋体"/>
          <w:szCs w:val="21"/>
        </w:rPr>
      </w:pPr>
      <w:r>
        <w:rPr>
          <w:rFonts w:hint="eastAsia" w:ascii="宋体" w:hAnsi="宋体" w:cs="宋体"/>
          <w:szCs w:val="21"/>
        </w:rPr>
        <w:t>1.4 标准和规范</w:t>
      </w:r>
    </w:p>
    <w:p w14:paraId="26F2BB11">
      <w:pPr>
        <w:spacing w:line="360" w:lineRule="auto"/>
        <w:ind w:firstLine="600"/>
        <w:rPr>
          <w:rFonts w:hint="eastAsia" w:ascii="宋体" w:hAnsi="宋体" w:cs="宋体"/>
          <w:szCs w:val="21"/>
        </w:rPr>
      </w:pPr>
      <w:r>
        <w:rPr>
          <w:rFonts w:hint="eastAsia" w:ascii="宋体" w:hAnsi="宋体" w:cs="宋体"/>
          <w:szCs w:val="21"/>
        </w:rPr>
        <w:t>1.4.1 适用于本合同的标准、规范（名称）包括：</w:t>
      </w:r>
      <w:r>
        <w:rPr>
          <w:rFonts w:hint="eastAsia" w:cs="宋体"/>
          <w:szCs w:val="21"/>
          <w:u w:val="single"/>
        </w:rPr>
        <w:t>民法典、建筑法、建设工程质量管理条例等国家现行法律、行政法规及政策，以及我县及发包人在合同存续期间的有关管理办法、文件规定</w:t>
      </w:r>
      <w:r>
        <w:rPr>
          <w:rFonts w:hint="eastAsia" w:ascii="宋体" w:hAnsi="宋体" w:cs="宋体"/>
          <w:szCs w:val="21"/>
        </w:rPr>
        <w:t>。</w:t>
      </w:r>
    </w:p>
    <w:p w14:paraId="0B085B09">
      <w:pPr>
        <w:spacing w:line="360" w:lineRule="auto"/>
        <w:ind w:firstLine="600"/>
        <w:rPr>
          <w:rFonts w:hint="eastAsia" w:ascii="宋体" w:hAnsi="宋体" w:cs="宋体"/>
          <w:szCs w:val="21"/>
        </w:rPr>
      </w:pPr>
      <w:r>
        <w:rPr>
          <w:rFonts w:hint="eastAsia" w:ascii="宋体" w:hAnsi="宋体" w:cs="宋体"/>
          <w:szCs w:val="21"/>
        </w:rPr>
        <w:t>1.4.2 发包人提供的国外标准、规范的名称：</w:t>
      </w:r>
      <w:r>
        <w:rPr>
          <w:rFonts w:hint="eastAsia" w:ascii="宋体" w:hAnsi="宋体" w:cs="宋体"/>
          <w:kern w:val="0"/>
          <w:sz w:val="18"/>
          <w:szCs w:val="18"/>
          <w:u w:val="single"/>
        </w:rPr>
        <w:t xml:space="preserve"> </w:t>
      </w:r>
      <w:r>
        <w:rPr>
          <w:rFonts w:hint="eastAsia" w:cs="宋体"/>
          <w:szCs w:val="21"/>
          <w:u w:val="single"/>
        </w:rPr>
        <w:t xml:space="preserve"> 无 </w:t>
      </w:r>
      <w:r>
        <w:rPr>
          <w:rFonts w:hint="eastAsia" w:ascii="宋体" w:hAnsi="宋体" w:cs="宋体"/>
          <w:kern w:val="0"/>
          <w:sz w:val="18"/>
          <w:szCs w:val="18"/>
          <w:u w:val="single"/>
        </w:rPr>
        <w:t xml:space="preserve"> </w:t>
      </w:r>
      <w:r>
        <w:rPr>
          <w:rFonts w:hint="eastAsia" w:ascii="宋体" w:hAnsi="宋体" w:cs="宋体"/>
          <w:szCs w:val="21"/>
        </w:rPr>
        <w:t>；发包人提供的国外标准、规范的份数：</w:t>
      </w:r>
      <w:r>
        <w:rPr>
          <w:rFonts w:hint="eastAsia" w:ascii="宋体" w:hAnsi="宋体" w:cs="宋体"/>
          <w:kern w:val="0"/>
          <w:sz w:val="18"/>
          <w:szCs w:val="18"/>
          <w:u w:val="single"/>
        </w:rPr>
        <w:t xml:space="preserve"> </w:t>
      </w:r>
      <w:r>
        <w:rPr>
          <w:rFonts w:hint="eastAsia" w:cs="宋体"/>
          <w:szCs w:val="21"/>
          <w:u w:val="single"/>
        </w:rPr>
        <w:t xml:space="preserve"> 无 </w:t>
      </w:r>
      <w:r>
        <w:rPr>
          <w:rFonts w:hint="eastAsia" w:ascii="宋体" w:hAnsi="宋体" w:cs="宋体"/>
          <w:kern w:val="0"/>
          <w:sz w:val="18"/>
          <w:szCs w:val="18"/>
          <w:u w:val="single"/>
        </w:rPr>
        <w:t xml:space="preserve"> </w:t>
      </w:r>
      <w:r>
        <w:rPr>
          <w:rFonts w:hint="eastAsia" w:ascii="宋体" w:hAnsi="宋体" w:cs="宋体"/>
          <w:szCs w:val="21"/>
        </w:rPr>
        <w:t>；发包人提供的国外标准、规范的时间：</w:t>
      </w:r>
      <w:r>
        <w:rPr>
          <w:rFonts w:hint="eastAsia" w:cs="宋体"/>
          <w:szCs w:val="21"/>
          <w:u w:val="single"/>
        </w:rPr>
        <w:t xml:space="preserve">  无 </w:t>
      </w:r>
      <w:r>
        <w:rPr>
          <w:rFonts w:hint="eastAsia" w:ascii="宋体" w:hAnsi="宋体" w:cs="宋体"/>
          <w:kern w:val="0"/>
          <w:sz w:val="18"/>
          <w:szCs w:val="18"/>
          <w:u w:val="single"/>
        </w:rPr>
        <w:t xml:space="preserve"> </w:t>
      </w:r>
      <w:r>
        <w:rPr>
          <w:rFonts w:hint="eastAsia" w:ascii="宋体" w:hAnsi="宋体" w:cs="宋体"/>
          <w:szCs w:val="21"/>
        </w:rPr>
        <w:t>。</w:t>
      </w:r>
    </w:p>
    <w:p w14:paraId="48B53AD0">
      <w:pPr>
        <w:spacing w:line="360" w:lineRule="auto"/>
        <w:ind w:firstLine="600"/>
        <w:rPr>
          <w:rFonts w:hint="eastAsia" w:ascii="宋体" w:hAnsi="宋体" w:cs="宋体"/>
          <w:szCs w:val="21"/>
        </w:rPr>
      </w:pPr>
      <w:r>
        <w:rPr>
          <w:rFonts w:hint="eastAsia" w:ascii="宋体" w:hAnsi="宋体" w:cs="宋体"/>
          <w:szCs w:val="21"/>
        </w:rPr>
        <w:t>1.4.4 发包人对于工程的技术标准、功能要求：</w:t>
      </w:r>
      <w:r>
        <w:rPr>
          <w:rFonts w:hint="eastAsia" w:cs="宋体"/>
          <w:szCs w:val="21"/>
          <w:u w:val="single"/>
        </w:rPr>
        <w:t>国内没有相应标准、规范时的约定按住房和城乡建设部及有关部门的文件规定执行</w:t>
      </w:r>
      <w:r>
        <w:rPr>
          <w:rFonts w:hint="eastAsia" w:ascii="宋体" w:hAnsi="宋体" w:cs="宋体"/>
          <w:szCs w:val="21"/>
        </w:rPr>
        <w:t>。</w:t>
      </w:r>
    </w:p>
    <w:p w14:paraId="7C79C282">
      <w:pPr>
        <w:spacing w:line="360" w:lineRule="auto"/>
        <w:ind w:firstLine="600"/>
        <w:rPr>
          <w:rFonts w:hint="eastAsia" w:ascii="宋体" w:hAnsi="宋体" w:cs="宋体"/>
          <w:szCs w:val="21"/>
        </w:rPr>
      </w:pPr>
      <w:r>
        <w:rPr>
          <w:rFonts w:hint="eastAsia" w:ascii="宋体" w:hAnsi="宋体" w:cs="宋体"/>
          <w:szCs w:val="21"/>
        </w:rPr>
        <w:t>1.5 合同文件的优先顺序</w:t>
      </w:r>
    </w:p>
    <w:p w14:paraId="51E1B4C0">
      <w:pPr>
        <w:spacing w:line="360" w:lineRule="auto"/>
        <w:ind w:firstLine="600"/>
        <w:rPr>
          <w:rFonts w:hint="eastAsia" w:ascii="宋体" w:hAnsi="宋体" w:cs="宋体"/>
          <w:szCs w:val="21"/>
        </w:rPr>
      </w:pPr>
      <w:r>
        <w:rPr>
          <w:rFonts w:hint="eastAsia" w:ascii="宋体" w:hAnsi="宋体" w:cs="宋体"/>
          <w:szCs w:val="21"/>
        </w:rPr>
        <w:t>合同文件组成及优先顺序为：</w:t>
      </w:r>
      <w:r>
        <w:rPr>
          <w:rFonts w:hint="eastAsia" w:cs="宋体"/>
          <w:szCs w:val="21"/>
          <w:u w:val="single"/>
        </w:rPr>
        <w:t>招标文件、中标通知书、本合同协议书、投标书及附件、本合同专用条款、我县及发包人在合同存续期间的有关管理办法和文件规定、本合同通用条款、标准、规范及技术文件、图纸、合同双方的其他有效函件、备忘录、补充协议等（优先于本合同其他组成文件的以说明为准，违反法律法规的除外）。</w:t>
      </w:r>
    </w:p>
    <w:p w14:paraId="277D0D2F">
      <w:pPr>
        <w:spacing w:line="360" w:lineRule="auto"/>
        <w:ind w:firstLine="600"/>
        <w:rPr>
          <w:rFonts w:hint="eastAsia" w:ascii="宋体" w:hAnsi="宋体" w:cs="宋体"/>
          <w:szCs w:val="21"/>
        </w:rPr>
      </w:pPr>
      <w:r>
        <w:rPr>
          <w:rFonts w:hint="eastAsia" w:ascii="宋体" w:hAnsi="宋体" w:cs="宋体"/>
          <w:szCs w:val="21"/>
        </w:rPr>
        <w:t>1.6 文件的提供和照管</w:t>
      </w:r>
    </w:p>
    <w:p w14:paraId="28868256">
      <w:pPr>
        <w:spacing w:line="360" w:lineRule="auto"/>
        <w:ind w:firstLine="600"/>
        <w:rPr>
          <w:rFonts w:hint="eastAsia" w:ascii="宋体" w:hAnsi="宋体" w:cs="宋体"/>
          <w:szCs w:val="21"/>
        </w:rPr>
      </w:pPr>
      <w:r>
        <w:rPr>
          <w:rFonts w:hint="eastAsia" w:ascii="宋体" w:hAnsi="宋体" w:cs="宋体"/>
          <w:szCs w:val="21"/>
        </w:rPr>
        <w:t>1.6.1 发包人文件的提供</w:t>
      </w:r>
    </w:p>
    <w:p w14:paraId="5ABC584A">
      <w:pPr>
        <w:spacing w:line="360" w:lineRule="auto"/>
        <w:ind w:firstLine="600"/>
        <w:rPr>
          <w:rFonts w:hint="eastAsia" w:ascii="宋体" w:hAnsi="宋体" w:cs="宋体"/>
          <w:szCs w:val="21"/>
        </w:rPr>
      </w:pPr>
      <w:r>
        <w:rPr>
          <w:rFonts w:hint="eastAsia" w:ascii="宋体" w:hAnsi="宋体" w:cs="宋体"/>
          <w:szCs w:val="21"/>
        </w:rPr>
        <w:t>发包人文件的提供期限、名称、数量和形式：</w:t>
      </w:r>
      <w:r>
        <w:rPr>
          <w:rFonts w:hint="eastAsia" w:cs="宋体"/>
          <w:szCs w:val="21"/>
          <w:u w:val="single"/>
        </w:rPr>
        <w:t>发包人于工程开工前向承包人提供初步设计图纸3套</w:t>
      </w:r>
      <w:r>
        <w:rPr>
          <w:rFonts w:hint="eastAsia" w:ascii="宋体" w:hAnsi="宋体" w:cs="宋体"/>
          <w:szCs w:val="21"/>
        </w:rPr>
        <w:t>。</w:t>
      </w:r>
    </w:p>
    <w:p w14:paraId="7F21E141">
      <w:pPr>
        <w:spacing w:line="360" w:lineRule="auto"/>
        <w:ind w:firstLine="600"/>
        <w:rPr>
          <w:rFonts w:hint="eastAsia" w:ascii="宋体" w:hAnsi="宋体" w:cs="宋体"/>
          <w:szCs w:val="21"/>
        </w:rPr>
      </w:pPr>
      <w:r>
        <w:rPr>
          <w:rFonts w:hint="eastAsia" w:ascii="宋体" w:hAnsi="宋体" w:cs="宋体"/>
          <w:szCs w:val="21"/>
        </w:rPr>
        <w:t>1.6.2 承包人文件的提供</w:t>
      </w:r>
    </w:p>
    <w:p w14:paraId="1E4E79CA">
      <w:pPr>
        <w:spacing w:line="360" w:lineRule="auto"/>
        <w:ind w:firstLine="600"/>
        <w:rPr>
          <w:rFonts w:hint="eastAsia" w:ascii="宋体" w:hAnsi="宋体" w:cs="宋体"/>
          <w:szCs w:val="21"/>
        </w:rPr>
      </w:pPr>
      <w:r>
        <w:rPr>
          <w:rFonts w:hint="eastAsia" w:ascii="宋体" w:hAnsi="宋体" w:cs="宋体"/>
          <w:szCs w:val="21"/>
        </w:rPr>
        <w:t>承包人文件的内容、提供期限、名称、数量和形式：</w:t>
      </w:r>
      <w:r>
        <w:rPr>
          <w:rFonts w:hint="eastAsia" w:cs="宋体"/>
          <w:szCs w:val="21"/>
          <w:u w:val="single"/>
        </w:rPr>
        <w:t>办理各项施工许可手续所需承包人的资质证书、组织机构代码证、营业执照、设计成果文件、施工组织设计、安全组织设计、安全“三类”人员证书和有关技术文件，以及应由承包人缴纳的各项费用、保险收据复印件等</w:t>
      </w:r>
      <w:r>
        <w:rPr>
          <w:rFonts w:hint="eastAsia" w:ascii="宋体" w:hAnsi="宋体" w:cs="宋体"/>
          <w:szCs w:val="21"/>
        </w:rPr>
        <w:t>。</w:t>
      </w:r>
    </w:p>
    <w:p w14:paraId="0FBDB71D">
      <w:pPr>
        <w:spacing w:line="360" w:lineRule="auto"/>
        <w:ind w:firstLine="600"/>
        <w:rPr>
          <w:rFonts w:hint="eastAsia" w:ascii="宋体" w:hAnsi="宋体" w:cs="宋体"/>
          <w:szCs w:val="21"/>
        </w:rPr>
      </w:pPr>
      <w:r>
        <w:rPr>
          <w:rFonts w:hint="eastAsia" w:ascii="宋体" w:hAnsi="宋体" w:cs="宋体"/>
          <w:szCs w:val="21"/>
        </w:rPr>
        <w:t>1.6.4 文件的照管</w:t>
      </w:r>
    </w:p>
    <w:p w14:paraId="523B86B2">
      <w:pPr>
        <w:spacing w:line="360" w:lineRule="auto"/>
        <w:ind w:firstLine="600"/>
        <w:rPr>
          <w:rFonts w:hint="eastAsia" w:ascii="宋体" w:hAnsi="宋体" w:cs="宋体"/>
          <w:szCs w:val="21"/>
        </w:rPr>
      </w:pPr>
      <w:r>
        <w:rPr>
          <w:rFonts w:hint="eastAsia" w:ascii="宋体" w:hAnsi="宋体" w:cs="宋体"/>
          <w:szCs w:val="21"/>
        </w:rPr>
        <w:t>关于现场文件准备的约定：</w:t>
      </w:r>
      <w:r>
        <w:rPr>
          <w:rFonts w:hint="eastAsia" w:cs="宋体"/>
          <w:szCs w:val="21"/>
          <w:u w:val="single"/>
        </w:rPr>
        <w:t>承包人在现场另外保存一套完整图纸，供监理人及有关人员使用</w:t>
      </w:r>
      <w:r>
        <w:rPr>
          <w:rFonts w:hint="eastAsia" w:ascii="宋体" w:hAnsi="宋体" w:cs="宋体"/>
          <w:szCs w:val="21"/>
        </w:rPr>
        <w:t>。</w:t>
      </w:r>
    </w:p>
    <w:p w14:paraId="23A008AB">
      <w:pPr>
        <w:spacing w:line="360" w:lineRule="auto"/>
        <w:ind w:firstLine="600"/>
        <w:rPr>
          <w:rFonts w:hint="eastAsia" w:ascii="宋体" w:hAnsi="宋体" w:cs="宋体"/>
          <w:szCs w:val="21"/>
        </w:rPr>
      </w:pPr>
      <w:r>
        <w:rPr>
          <w:rFonts w:hint="eastAsia" w:ascii="宋体" w:hAnsi="宋体" w:cs="宋体"/>
          <w:szCs w:val="21"/>
        </w:rPr>
        <w:t>1.7 联络</w:t>
      </w:r>
    </w:p>
    <w:p w14:paraId="73AADA9B">
      <w:pPr>
        <w:spacing w:line="360" w:lineRule="auto"/>
        <w:ind w:firstLine="600"/>
        <w:rPr>
          <w:rFonts w:hint="eastAsia" w:ascii="宋体" w:hAnsi="宋体" w:cs="宋体"/>
          <w:szCs w:val="21"/>
        </w:rPr>
      </w:pPr>
      <w:r>
        <w:rPr>
          <w:rFonts w:hint="eastAsia" w:ascii="宋体" w:hAnsi="宋体" w:cs="宋体"/>
          <w:szCs w:val="21"/>
        </w:rPr>
        <w:t>1.7.2 发包人指定的送达方式（包括电子传输方式）：</w:t>
      </w:r>
      <w:r>
        <w:rPr>
          <w:rFonts w:hint="eastAsia" w:cs="宋体"/>
          <w:szCs w:val="21"/>
          <w:u w:val="single"/>
        </w:rPr>
        <w:t>书面送达</w:t>
      </w:r>
      <w:r>
        <w:rPr>
          <w:rFonts w:hint="eastAsia" w:ascii="宋体" w:hAnsi="宋体" w:cs="宋体"/>
          <w:szCs w:val="21"/>
        </w:rPr>
        <w:t>。</w:t>
      </w:r>
    </w:p>
    <w:p w14:paraId="019F00B5">
      <w:pPr>
        <w:spacing w:line="360" w:lineRule="auto"/>
        <w:ind w:firstLine="600"/>
        <w:rPr>
          <w:rFonts w:hint="eastAsia" w:ascii="宋体" w:hAnsi="宋体" w:cs="宋体"/>
          <w:szCs w:val="21"/>
        </w:rPr>
      </w:pPr>
      <w:r>
        <w:rPr>
          <w:rFonts w:hint="eastAsia" w:ascii="宋体" w:hAnsi="宋体" w:cs="宋体"/>
          <w:szCs w:val="21"/>
        </w:rPr>
        <w:t>发包人的送达地址：</w:t>
      </w:r>
      <w:r>
        <w:rPr>
          <w:rFonts w:hint="eastAsia" w:cs="宋体"/>
          <w:szCs w:val="21"/>
          <w:u w:val="single"/>
        </w:rPr>
        <w:t>施工工地现场</w:t>
      </w:r>
      <w:r>
        <w:rPr>
          <w:rFonts w:hint="eastAsia" w:ascii="宋体" w:hAnsi="宋体" w:cs="宋体"/>
          <w:szCs w:val="21"/>
        </w:rPr>
        <w:t>。</w:t>
      </w:r>
    </w:p>
    <w:p w14:paraId="69D9B6B1">
      <w:pPr>
        <w:spacing w:line="360" w:lineRule="auto"/>
        <w:ind w:firstLine="600"/>
        <w:rPr>
          <w:rFonts w:hint="eastAsia" w:ascii="宋体" w:hAnsi="宋体" w:cs="宋体"/>
          <w:szCs w:val="21"/>
        </w:rPr>
      </w:pPr>
      <w:r>
        <w:rPr>
          <w:rFonts w:hint="eastAsia" w:ascii="宋体" w:hAnsi="宋体" w:cs="宋体"/>
          <w:szCs w:val="21"/>
        </w:rPr>
        <w:t>承包人指定的送达方式（包括电子传输方式）：</w:t>
      </w:r>
      <w:r>
        <w:rPr>
          <w:rFonts w:hint="eastAsia" w:cs="宋体"/>
          <w:szCs w:val="21"/>
          <w:u w:val="single"/>
        </w:rPr>
        <w:t>书面送达</w:t>
      </w:r>
      <w:r>
        <w:rPr>
          <w:rFonts w:hint="eastAsia" w:ascii="宋体" w:hAnsi="宋体" w:cs="宋体"/>
          <w:szCs w:val="21"/>
        </w:rPr>
        <w:t>。</w:t>
      </w:r>
    </w:p>
    <w:p w14:paraId="2686B35D">
      <w:pPr>
        <w:spacing w:line="360" w:lineRule="auto"/>
        <w:ind w:firstLine="600"/>
        <w:rPr>
          <w:rFonts w:hint="eastAsia" w:ascii="宋体" w:hAnsi="宋体" w:cs="宋体"/>
          <w:szCs w:val="21"/>
        </w:rPr>
      </w:pPr>
      <w:r>
        <w:rPr>
          <w:rFonts w:hint="eastAsia" w:ascii="宋体" w:hAnsi="宋体" w:cs="宋体"/>
          <w:szCs w:val="21"/>
        </w:rPr>
        <w:t>承包人的送达地址：</w:t>
      </w:r>
      <w:r>
        <w:rPr>
          <w:rFonts w:hint="eastAsia" w:hAnsi="宋体"/>
          <w:szCs w:val="21"/>
          <w:u w:val="single"/>
        </w:rPr>
        <w:t>施工工地现场</w:t>
      </w:r>
      <w:r>
        <w:rPr>
          <w:rFonts w:hint="eastAsia" w:ascii="宋体" w:hAnsi="宋体" w:cs="宋体"/>
          <w:szCs w:val="21"/>
        </w:rPr>
        <w:t>。</w:t>
      </w:r>
    </w:p>
    <w:p w14:paraId="635B8790">
      <w:pPr>
        <w:spacing w:line="360" w:lineRule="auto"/>
        <w:ind w:firstLine="600"/>
        <w:rPr>
          <w:rFonts w:hint="eastAsia" w:ascii="宋体" w:hAnsi="宋体" w:cs="宋体"/>
          <w:szCs w:val="21"/>
        </w:rPr>
      </w:pPr>
      <w:r>
        <w:rPr>
          <w:rFonts w:hint="eastAsia" w:ascii="宋体" w:hAnsi="宋体" w:cs="宋体"/>
          <w:szCs w:val="21"/>
        </w:rPr>
        <w:t>1.10 知识产权</w:t>
      </w:r>
    </w:p>
    <w:p w14:paraId="4CD46406">
      <w:pPr>
        <w:spacing w:line="360" w:lineRule="auto"/>
        <w:ind w:firstLine="600"/>
        <w:rPr>
          <w:rFonts w:hint="eastAsia" w:ascii="宋体" w:hAnsi="宋体" w:cs="宋体"/>
          <w:szCs w:val="21"/>
        </w:rPr>
      </w:pPr>
      <w:r>
        <w:rPr>
          <w:rFonts w:hint="eastAsia" w:ascii="宋体" w:hAnsi="宋体" w:cs="宋体"/>
          <w:szCs w:val="21"/>
        </w:rPr>
        <w:t>1.10.1 由发包人（或以发包人名义）编制的《发包人要求》和其他文件的著作权归属：</w:t>
      </w:r>
      <w:r>
        <w:rPr>
          <w:rFonts w:hint="eastAsia" w:hAnsi="宋体"/>
          <w:szCs w:val="21"/>
          <w:u w:val="single"/>
        </w:rPr>
        <w:t>属于发包人</w:t>
      </w:r>
      <w:r>
        <w:rPr>
          <w:rFonts w:hint="eastAsia" w:ascii="宋体" w:hAnsi="宋体" w:cs="宋体"/>
          <w:szCs w:val="21"/>
        </w:rPr>
        <w:t>。</w:t>
      </w:r>
    </w:p>
    <w:p w14:paraId="3CA11EB3">
      <w:pPr>
        <w:spacing w:line="360" w:lineRule="auto"/>
        <w:ind w:firstLine="600"/>
        <w:rPr>
          <w:rFonts w:hint="eastAsia" w:ascii="宋体" w:hAnsi="宋体" w:cs="宋体"/>
          <w:szCs w:val="21"/>
        </w:rPr>
      </w:pPr>
      <w:r>
        <w:rPr>
          <w:rFonts w:hint="eastAsia" w:ascii="宋体" w:hAnsi="宋体" w:cs="宋体"/>
          <w:szCs w:val="21"/>
        </w:rPr>
        <w:t>1.10.2 由承包人（或以承包人名义）为实施工程所编制的文件、承包人完成的设计工作成果和建造完成的建筑物的知识产权归属：</w:t>
      </w:r>
      <w:r>
        <w:rPr>
          <w:rFonts w:hint="eastAsia" w:hAnsi="宋体"/>
          <w:szCs w:val="21"/>
          <w:u w:val="single"/>
        </w:rPr>
        <w:t>属于发包人</w:t>
      </w:r>
      <w:r>
        <w:rPr>
          <w:rFonts w:hint="eastAsia" w:ascii="宋体" w:hAnsi="宋体" w:cs="宋体"/>
          <w:szCs w:val="21"/>
        </w:rPr>
        <w:t>。</w:t>
      </w:r>
    </w:p>
    <w:p w14:paraId="1BE84AB4">
      <w:pPr>
        <w:spacing w:line="360" w:lineRule="auto"/>
        <w:ind w:firstLine="600"/>
        <w:rPr>
          <w:rFonts w:hint="eastAsia" w:ascii="宋体" w:hAnsi="宋体" w:cs="宋体"/>
          <w:szCs w:val="21"/>
        </w:rPr>
      </w:pPr>
      <w:r>
        <w:rPr>
          <w:rFonts w:hint="eastAsia" w:ascii="宋体" w:hAnsi="宋体" w:cs="宋体"/>
          <w:szCs w:val="21"/>
        </w:rPr>
        <w:t>1.10.4 承包人在投标文件中采用的专利、专有技术、技术秘密的使用费的承担方式</w:t>
      </w:r>
      <w:r>
        <w:rPr>
          <w:rFonts w:hint="eastAsia" w:hAnsi="宋体"/>
          <w:szCs w:val="21"/>
          <w:u w:val="single"/>
        </w:rPr>
        <w:t>执行通用条款</w:t>
      </w:r>
      <w:r>
        <w:rPr>
          <w:rFonts w:hint="eastAsia" w:ascii="宋体" w:hAnsi="宋体" w:cs="宋体"/>
          <w:szCs w:val="21"/>
        </w:rPr>
        <w:t>。</w:t>
      </w:r>
    </w:p>
    <w:p w14:paraId="38140F1A">
      <w:pPr>
        <w:spacing w:line="360" w:lineRule="auto"/>
        <w:ind w:firstLine="600"/>
        <w:rPr>
          <w:rFonts w:hint="eastAsia" w:ascii="宋体" w:hAnsi="宋体" w:cs="宋体"/>
          <w:szCs w:val="21"/>
        </w:rPr>
      </w:pPr>
      <w:r>
        <w:rPr>
          <w:rFonts w:hint="eastAsia" w:ascii="宋体" w:hAnsi="宋体" w:cs="宋体"/>
          <w:szCs w:val="21"/>
        </w:rPr>
        <w:t>1.11 保密</w:t>
      </w:r>
    </w:p>
    <w:p w14:paraId="540BF6E0">
      <w:pPr>
        <w:spacing w:line="360" w:lineRule="auto"/>
        <w:ind w:firstLine="600"/>
        <w:rPr>
          <w:rFonts w:hint="eastAsia" w:ascii="宋体" w:hAnsi="宋体" w:cs="宋体"/>
          <w:szCs w:val="21"/>
        </w:rPr>
      </w:pPr>
      <w:r>
        <w:rPr>
          <w:rFonts w:hint="eastAsia" w:ascii="宋体" w:hAnsi="宋体" w:cs="宋体"/>
          <w:szCs w:val="21"/>
        </w:rPr>
        <w:t>双方订立的商业保密协议（名称）：</w:t>
      </w:r>
      <w:r>
        <w:rPr>
          <w:rFonts w:hint="eastAsia" w:cs="宋体"/>
          <w:szCs w:val="21"/>
          <w:u w:val="single"/>
        </w:rPr>
        <w:t xml:space="preserve">  /  </w:t>
      </w:r>
      <w:r>
        <w:rPr>
          <w:rFonts w:hint="eastAsia" w:ascii="宋体" w:hAnsi="宋体" w:cs="宋体"/>
          <w:szCs w:val="21"/>
        </w:rPr>
        <w:t>，作为本合同附件。</w:t>
      </w:r>
    </w:p>
    <w:p w14:paraId="5C3AB34C">
      <w:pPr>
        <w:spacing w:line="360" w:lineRule="auto"/>
        <w:ind w:firstLine="600"/>
        <w:rPr>
          <w:rFonts w:hint="eastAsia" w:ascii="宋体" w:hAnsi="宋体" w:cs="宋体"/>
          <w:szCs w:val="21"/>
        </w:rPr>
      </w:pPr>
      <w:r>
        <w:rPr>
          <w:rFonts w:hint="eastAsia" w:ascii="宋体" w:hAnsi="宋体" w:cs="宋体"/>
          <w:szCs w:val="21"/>
        </w:rPr>
        <w:t>双方订立的技术保密协议（名称）：</w:t>
      </w:r>
      <w:r>
        <w:rPr>
          <w:rFonts w:hint="eastAsia" w:cs="宋体"/>
          <w:szCs w:val="21"/>
          <w:u w:val="single"/>
        </w:rPr>
        <w:t xml:space="preserve">  / </w:t>
      </w:r>
      <w:r>
        <w:rPr>
          <w:rFonts w:hint="eastAsia" w:ascii="宋体" w:hAnsi="宋体" w:cs="宋体"/>
          <w:szCs w:val="21"/>
        </w:rPr>
        <w:t>，作为本合同附件。</w:t>
      </w:r>
    </w:p>
    <w:p w14:paraId="68407BD0">
      <w:pPr>
        <w:spacing w:line="360" w:lineRule="auto"/>
        <w:ind w:firstLine="600"/>
        <w:rPr>
          <w:rFonts w:hint="eastAsia" w:ascii="宋体" w:hAnsi="宋体" w:cs="宋体"/>
          <w:szCs w:val="21"/>
        </w:rPr>
      </w:pPr>
      <w:r>
        <w:rPr>
          <w:rFonts w:hint="eastAsia" w:ascii="宋体" w:hAnsi="宋体" w:cs="宋体"/>
          <w:szCs w:val="21"/>
        </w:rPr>
        <w:t>1.14 建筑信息模型技术的应用</w:t>
      </w:r>
    </w:p>
    <w:p w14:paraId="315350AB">
      <w:pPr>
        <w:spacing w:line="360" w:lineRule="auto"/>
        <w:ind w:firstLine="600"/>
        <w:rPr>
          <w:rFonts w:hint="eastAsia" w:ascii="宋体" w:hAnsi="宋体" w:cs="宋体"/>
          <w:szCs w:val="21"/>
        </w:rPr>
      </w:pPr>
      <w:r>
        <w:rPr>
          <w:rFonts w:hint="eastAsia" w:ascii="宋体" w:hAnsi="宋体" w:cs="宋体"/>
          <w:szCs w:val="21"/>
        </w:rPr>
        <w:t>关于建筑信息模型技术的开发、使用、存储、传输、交付及费用约定如下：</w:t>
      </w:r>
      <w:r>
        <w:rPr>
          <w:rFonts w:hint="eastAsia" w:cs="宋体"/>
          <w:szCs w:val="21"/>
          <w:u w:val="single"/>
        </w:rPr>
        <w:t xml:space="preserve">  / </w:t>
      </w:r>
      <w:r>
        <w:rPr>
          <w:rFonts w:hint="eastAsia" w:ascii="宋体" w:hAnsi="宋体" w:cs="宋体"/>
          <w:szCs w:val="21"/>
        </w:rPr>
        <w:t>。</w:t>
      </w:r>
    </w:p>
    <w:p w14:paraId="5E2163BB">
      <w:pPr>
        <w:pStyle w:val="24"/>
        <w:outlineLvl w:val="2"/>
        <w:rPr>
          <w:rFonts w:hint="eastAsia" w:cs="宋体"/>
          <w:b w:val="0"/>
        </w:rPr>
      </w:pPr>
      <w:bookmarkStart w:id="484" w:name="_Toc11093"/>
      <w:bookmarkStart w:id="485" w:name="_Toc54862333"/>
      <w:bookmarkStart w:id="486" w:name="_Toc1791"/>
      <w:r>
        <w:rPr>
          <w:rFonts w:hint="eastAsia" w:cs="宋体"/>
          <w:b w:val="0"/>
        </w:rPr>
        <w:t>第2条 发包人</w:t>
      </w:r>
      <w:bookmarkEnd w:id="484"/>
      <w:bookmarkEnd w:id="485"/>
      <w:bookmarkEnd w:id="486"/>
    </w:p>
    <w:p w14:paraId="03FE553F">
      <w:pPr>
        <w:spacing w:line="360" w:lineRule="auto"/>
        <w:ind w:firstLine="600"/>
        <w:rPr>
          <w:rFonts w:hint="eastAsia" w:ascii="宋体" w:hAnsi="宋体" w:cs="宋体"/>
          <w:szCs w:val="21"/>
        </w:rPr>
      </w:pPr>
      <w:r>
        <w:rPr>
          <w:rFonts w:hint="eastAsia" w:ascii="宋体" w:hAnsi="宋体" w:cs="宋体"/>
          <w:szCs w:val="21"/>
        </w:rPr>
        <w:t>2.2 提供施工现场和工作条件</w:t>
      </w:r>
    </w:p>
    <w:p w14:paraId="259814D0">
      <w:pPr>
        <w:spacing w:line="360" w:lineRule="auto"/>
        <w:ind w:firstLine="600"/>
        <w:rPr>
          <w:rFonts w:hint="eastAsia" w:ascii="宋体" w:hAnsi="宋体" w:cs="宋体"/>
          <w:szCs w:val="21"/>
        </w:rPr>
      </w:pPr>
      <w:r>
        <w:rPr>
          <w:rFonts w:hint="eastAsia" w:ascii="宋体" w:hAnsi="宋体" w:cs="宋体"/>
          <w:szCs w:val="21"/>
        </w:rPr>
        <w:t>2.2.1 提供施工现场</w:t>
      </w:r>
    </w:p>
    <w:p w14:paraId="3936C307">
      <w:pPr>
        <w:spacing w:line="360" w:lineRule="auto"/>
        <w:ind w:firstLine="600"/>
        <w:rPr>
          <w:rFonts w:hint="eastAsia" w:ascii="宋体" w:hAnsi="宋体" w:cs="宋体"/>
          <w:szCs w:val="21"/>
        </w:rPr>
      </w:pPr>
      <w:r>
        <w:rPr>
          <w:rFonts w:hint="eastAsia" w:ascii="宋体" w:hAnsi="宋体" w:cs="宋体"/>
          <w:szCs w:val="21"/>
        </w:rPr>
        <w:t>关于发包人提供施工现场的范围和期限：</w:t>
      </w:r>
      <w:r>
        <w:rPr>
          <w:rFonts w:hint="eastAsia" w:hAnsi="宋体"/>
          <w:szCs w:val="21"/>
          <w:u w:val="single"/>
        </w:rPr>
        <w:t>在发布工程开工令后满足施工需要</w:t>
      </w:r>
      <w:r>
        <w:rPr>
          <w:rFonts w:hint="eastAsia" w:ascii="宋体" w:hAnsi="宋体" w:cs="宋体"/>
          <w:szCs w:val="21"/>
        </w:rPr>
        <w:t>。</w:t>
      </w:r>
    </w:p>
    <w:p w14:paraId="164AF5CE">
      <w:pPr>
        <w:spacing w:line="360" w:lineRule="auto"/>
        <w:ind w:firstLine="600"/>
        <w:rPr>
          <w:rFonts w:hint="eastAsia" w:ascii="宋体" w:hAnsi="宋体" w:cs="宋体"/>
          <w:szCs w:val="21"/>
        </w:rPr>
      </w:pPr>
      <w:r>
        <w:rPr>
          <w:rFonts w:hint="eastAsia" w:ascii="宋体" w:hAnsi="宋体" w:cs="宋体"/>
          <w:szCs w:val="21"/>
        </w:rPr>
        <w:t>2.2.2 提供工作条件</w:t>
      </w:r>
    </w:p>
    <w:p w14:paraId="4B8B0C9A">
      <w:pPr>
        <w:widowControl/>
        <w:shd w:val="clear" w:color="auto" w:fill="FFFFFF"/>
        <w:spacing w:line="23" w:lineRule="atLeast"/>
        <w:ind w:firstLine="420" w:firstLineChars="200"/>
        <w:jc w:val="left"/>
        <w:rPr>
          <w:rFonts w:hint="eastAsia" w:ascii="宋体" w:hAnsi="宋体" w:cs="宋体"/>
          <w:kern w:val="0"/>
          <w:szCs w:val="21"/>
        </w:rPr>
      </w:pPr>
      <w:r>
        <w:rPr>
          <w:rFonts w:hint="eastAsia" w:ascii="宋体" w:hAnsi="宋体" w:cs="宋体"/>
          <w:kern w:val="0"/>
          <w:szCs w:val="21"/>
        </w:rPr>
        <w:t>关于发包人应负责提供的工作条件包括：</w:t>
      </w:r>
      <w:r>
        <w:rPr>
          <w:rFonts w:hint="eastAsia" w:ascii="宋体" w:hAnsi="宋体" w:cs="宋体"/>
          <w:kern w:val="0"/>
          <w:szCs w:val="21"/>
          <w:u w:val="single"/>
        </w:rPr>
        <w:t>按照招标文件约定，承包人自行到供水、供电部门协调接水接电事宜发包方予以配合。接水点、接电点和施工现场边界以后的场内临时水电路全部由承包人自行负责并承担费用</w:t>
      </w:r>
      <w:r>
        <w:rPr>
          <w:rFonts w:hint="eastAsia" w:ascii="宋体" w:hAnsi="宋体" w:cs="宋体"/>
          <w:kern w:val="0"/>
          <w:szCs w:val="21"/>
        </w:rPr>
        <w:t>。</w:t>
      </w:r>
    </w:p>
    <w:p w14:paraId="10F1EDCF">
      <w:pPr>
        <w:spacing w:line="360" w:lineRule="auto"/>
        <w:ind w:firstLine="600"/>
        <w:rPr>
          <w:rFonts w:hint="eastAsia" w:ascii="宋体" w:hAnsi="宋体" w:cs="宋体"/>
          <w:szCs w:val="21"/>
        </w:rPr>
      </w:pPr>
      <w:r>
        <w:rPr>
          <w:rFonts w:hint="eastAsia" w:ascii="宋体" w:hAnsi="宋体" w:cs="宋体"/>
          <w:szCs w:val="21"/>
        </w:rPr>
        <w:t>2.5.3发包人提供支付担保</w:t>
      </w:r>
    </w:p>
    <w:p w14:paraId="11B3542C">
      <w:pPr>
        <w:adjustRightInd w:val="0"/>
        <w:snapToGrid w:val="0"/>
        <w:spacing w:line="384" w:lineRule="auto"/>
        <w:ind w:firstLine="420" w:firstLineChars="200"/>
        <w:rPr>
          <w:rFonts w:hint="eastAsia" w:ascii="宋体" w:hAnsi="宋体" w:cs="宋体"/>
          <w:color w:val="auto"/>
          <w:szCs w:val="21"/>
        </w:rPr>
      </w:pPr>
      <w:bookmarkStart w:id="487" w:name="_Toc54862334"/>
      <w:bookmarkStart w:id="488" w:name="_Toc7939"/>
      <w:r>
        <w:rPr>
          <w:rFonts w:hint="eastAsia" w:ascii="宋体" w:hAnsi="宋体" w:cs="宋体"/>
          <w:color w:val="auto"/>
          <w:szCs w:val="21"/>
          <w:lang w:bidi="ar"/>
        </w:rPr>
        <w:t>发包人提供资金来源证明的期限要求：</w:t>
      </w:r>
      <w:r>
        <w:rPr>
          <w:rFonts w:hint="eastAsia" w:ascii="宋体" w:hAnsi="宋体" w:cs="宋体"/>
          <w:color w:val="auto"/>
          <w:szCs w:val="21"/>
          <w:u w:val="single"/>
          <w:lang w:bidi="ar"/>
        </w:rPr>
        <w:t>发包人应当在取得施工许可证 3 个月内办理施工合同额8%的工程款支付担保，施工单位在收到工程款支付担保后 3 日内将相关资料上传至至项目所在地农民工工资支付监管平台，未按时按承诺提交工程款支付担保的工程建设项目，将视作建设资金未落实。 工程款支付担保保证期限原则上应与施工合同约定的期限保持一致。保证期限到期前30天，预计施工工期延期的，发包人应在银行保函、保证保险、担保保单到期前办理延期手续</w:t>
      </w:r>
      <w:r>
        <w:rPr>
          <w:rFonts w:hint="eastAsia" w:ascii="宋体" w:hAnsi="宋体" w:cs="宋体"/>
          <w:color w:val="auto"/>
          <w:szCs w:val="21"/>
          <w:lang w:bidi="ar"/>
        </w:rPr>
        <w:t>。</w:t>
      </w:r>
    </w:p>
    <w:p w14:paraId="0F7A348E">
      <w:pPr>
        <w:adjustRightInd w:val="0"/>
        <w:snapToGrid w:val="0"/>
        <w:spacing w:line="384" w:lineRule="auto"/>
        <w:ind w:firstLine="420" w:firstLineChars="200"/>
        <w:rPr>
          <w:rFonts w:hint="eastAsia" w:ascii="宋体" w:hAnsi="宋体" w:cs="宋体"/>
          <w:color w:val="auto"/>
          <w:szCs w:val="21"/>
        </w:rPr>
      </w:pPr>
      <w:r>
        <w:rPr>
          <w:rFonts w:hint="eastAsia" w:ascii="宋体" w:hAnsi="宋体" w:cs="宋体"/>
          <w:color w:val="auto"/>
          <w:szCs w:val="21"/>
          <w:lang w:bidi="ar"/>
        </w:rPr>
        <w:t>发包人是否提供支付担保：是，工程款支付担保的保证人应提供担保凭证网络验证途径。</w:t>
      </w:r>
    </w:p>
    <w:p w14:paraId="4D5E1345">
      <w:pPr>
        <w:adjustRightInd w:val="0"/>
        <w:snapToGrid w:val="0"/>
        <w:spacing w:line="384" w:lineRule="auto"/>
        <w:ind w:firstLine="420" w:firstLineChars="200"/>
        <w:rPr>
          <w:rFonts w:hint="eastAsia" w:ascii="宋体" w:hAnsi="宋体" w:cs="宋体"/>
          <w:color w:val="auto"/>
          <w:szCs w:val="21"/>
          <w:u w:val="single"/>
        </w:rPr>
      </w:pPr>
      <w:r>
        <w:rPr>
          <w:rFonts w:hint="eastAsia" w:ascii="宋体" w:hAnsi="宋体" w:cs="宋体"/>
          <w:color w:val="auto"/>
          <w:szCs w:val="21"/>
          <w:lang w:bidi="ar"/>
        </w:rPr>
        <w:t>发包人提供支付担保的形式：</w:t>
      </w:r>
      <w:r>
        <w:rPr>
          <w:rFonts w:hint="eastAsia" w:ascii="宋体" w:hAnsi="宋体" w:cs="宋体"/>
          <w:color w:val="auto"/>
          <w:szCs w:val="21"/>
          <w:u w:val="single"/>
          <w:lang w:bidi="ar"/>
        </w:rPr>
        <w:t xml:space="preserve"> 工程款支付担保可以采用银行保函、担保公司担保、第三方担保等方式，也可以用工程款支付保证保险替代。</w:t>
      </w:r>
    </w:p>
    <w:p w14:paraId="7DB8840E">
      <w:pPr>
        <w:snapToGrid w:val="0"/>
        <w:spacing w:line="384" w:lineRule="auto"/>
        <w:ind w:firstLine="420" w:firstLineChars="200"/>
        <w:rPr>
          <w:rFonts w:hint="eastAsia" w:ascii="宋体" w:hAnsi="宋体" w:cs="宋体"/>
          <w:color w:val="auto"/>
          <w:szCs w:val="21"/>
          <w:lang w:bidi="ar"/>
        </w:rPr>
      </w:pPr>
      <w:r>
        <w:rPr>
          <w:rFonts w:hint="eastAsia" w:ascii="宋体" w:hAnsi="宋体" w:cs="宋体"/>
          <w:color w:val="auto"/>
          <w:szCs w:val="21"/>
          <w:u w:val="single"/>
          <w:lang w:bidi="ar"/>
        </w:rPr>
        <w:t>对于政府投资的工程建设项目，发包人可以根据合同约定将有权部门出具的相应资金保障证明，作为工程款支付担保凭证</w:t>
      </w:r>
      <w:r>
        <w:rPr>
          <w:rFonts w:hint="eastAsia" w:ascii="宋体" w:hAnsi="宋体" w:cs="宋体"/>
          <w:color w:val="auto"/>
          <w:szCs w:val="21"/>
          <w:lang w:bidi="ar"/>
        </w:rPr>
        <w:t>。</w:t>
      </w:r>
    </w:p>
    <w:p w14:paraId="1375304B">
      <w:pPr>
        <w:snapToGrid w:val="0"/>
        <w:spacing w:line="384"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支付担保期限：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 30 天，办理保函、保单延期手续。</w:t>
      </w:r>
    </w:p>
    <w:p w14:paraId="06BDF6D1">
      <w:pPr>
        <w:snapToGrid w:val="0"/>
        <w:spacing w:line="384" w:lineRule="auto"/>
        <w:ind w:firstLine="420" w:firstLineChars="200"/>
        <w:rPr>
          <w:rFonts w:hint="eastAsia"/>
          <w:lang w:bidi="ar"/>
        </w:rPr>
      </w:pPr>
      <w:r>
        <w:rPr>
          <w:rFonts w:hint="eastAsia" w:ascii="宋体" w:hAnsi="宋体" w:cs="宋体"/>
          <w:color w:val="auto"/>
          <w:szCs w:val="21"/>
          <w:lang w:bidi="ar"/>
        </w:rPr>
        <w:t>支付理赔：工程款支付担保保证有效期内，建设单位未按照规定向农民工工资专用账户拨付工资性工程款或者未按照合同约定支付施工进度款的，承包人可以要求保证人履行保证责任，同时将拖欠信息报送工程所在地住房城乡建设主管部门和人力资源社会保障主管部门。</w:t>
      </w:r>
    </w:p>
    <w:p w14:paraId="5802F443">
      <w:pPr>
        <w:pStyle w:val="24"/>
        <w:outlineLvl w:val="2"/>
        <w:rPr>
          <w:rFonts w:hint="eastAsia" w:cs="宋体"/>
          <w:b w:val="0"/>
        </w:rPr>
      </w:pPr>
      <w:bookmarkStart w:id="489" w:name="_Toc8294"/>
      <w:r>
        <w:rPr>
          <w:rFonts w:hint="eastAsia" w:cs="宋体"/>
          <w:b w:val="0"/>
        </w:rPr>
        <w:t>第3条 发包人的管理</w:t>
      </w:r>
      <w:bookmarkEnd w:id="487"/>
      <w:bookmarkEnd w:id="488"/>
      <w:bookmarkEnd w:id="489"/>
    </w:p>
    <w:p w14:paraId="398AD700">
      <w:pPr>
        <w:spacing w:line="360" w:lineRule="auto"/>
        <w:ind w:firstLine="640"/>
        <w:rPr>
          <w:rFonts w:hint="eastAsia" w:ascii="宋体" w:hAnsi="宋体" w:cs="宋体"/>
          <w:szCs w:val="21"/>
        </w:rPr>
      </w:pPr>
      <w:r>
        <w:rPr>
          <w:rFonts w:hint="eastAsia" w:ascii="宋体" w:hAnsi="宋体" w:cs="宋体"/>
          <w:szCs w:val="21"/>
        </w:rPr>
        <w:t>3.1 发包人代表</w:t>
      </w:r>
    </w:p>
    <w:p w14:paraId="7AC93AF6">
      <w:pPr>
        <w:spacing w:line="360" w:lineRule="auto"/>
        <w:ind w:firstLine="600"/>
        <w:rPr>
          <w:rFonts w:hint="eastAsia" w:ascii="宋体" w:hAnsi="宋体" w:cs="宋体"/>
          <w:szCs w:val="21"/>
        </w:rPr>
      </w:pPr>
      <w:r>
        <w:rPr>
          <w:rFonts w:hint="eastAsia" w:ascii="宋体" w:hAnsi="宋体" w:cs="宋体"/>
          <w:szCs w:val="21"/>
        </w:rPr>
        <w:t>发包人代表的姓名：</w:t>
      </w:r>
      <w:r>
        <w:rPr>
          <w:rFonts w:hint="eastAsia" w:ascii="宋体" w:hAnsi="宋体" w:cs="宋体"/>
          <w:szCs w:val="21"/>
          <w:u w:val="single"/>
        </w:rPr>
        <w:t xml:space="preserve">                                 </w:t>
      </w:r>
      <w:r>
        <w:rPr>
          <w:rFonts w:hint="eastAsia" w:ascii="宋体" w:hAnsi="宋体" w:cs="宋体"/>
          <w:szCs w:val="21"/>
        </w:rPr>
        <w:t>；</w:t>
      </w:r>
    </w:p>
    <w:p w14:paraId="25AF6274">
      <w:pPr>
        <w:spacing w:line="360" w:lineRule="auto"/>
        <w:ind w:firstLine="600"/>
        <w:rPr>
          <w:rFonts w:hint="eastAsia" w:ascii="宋体" w:hAnsi="宋体" w:cs="宋体"/>
          <w:szCs w:val="21"/>
        </w:rPr>
      </w:pPr>
      <w:r>
        <w:rPr>
          <w:rFonts w:hint="eastAsia" w:ascii="宋体" w:hAnsi="宋体" w:cs="宋体"/>
          <w:szCs w:val="21"/>
        </w:rPr>
        <w:t>发包人代表的身份证号：</w:t>
      </w:r>
      <w:r>
        <w:rPr>
          <w:rFonts w:hint="eastAsia" w:ascii="宋体" w:hAnsi="宋体" w:cs="宋体"/>
          <w:szCs w:val="21"/>
          <w:u w:val="single"/>
        </w:rPr>
        <w:t xml:space="preserve">                             </w:t>
      </w:r>
      <w:r>
        <w:rPr>
          <w:rFonts w:hint="eastAsia" w:ascii="宋体" w:hAnsi="宋体" w:cs="宋体"/>
          <w:szCs w:val="21"/>
        </w:rPr>
        <w:t>；</w:t>
      </w:r>
    </w:p>
    <w:p w14:paraId="4409C1E4">
      <w:pPr>
        <w:spacing w:line="360" w:lineRule="auto"/>
        <w:ind w:firstLine="600"/>
        <w:rPr>
          <w:rFonts w:hint="eastAsia" w:ascii="宋体" w:hAnsi="宋体" w:cs="宋体"/>
          <w:szCs w:val="21"/>
        </w:rPr>
      </w:pPr>
      <w:r>
        <w:rPr>
          <w:rFonts w:hint="eastAsia" w:ascii="宋体" w:hAnsi="宋体" w:cs="宋体"/>
          <w:szCs w:val="21"/>
        </w:rPr>
        <w:t>发包人代表的职务：</w:t>
      </w:r>
      <w:r>
        <w:rPr>
          <w:rFonts w:hint="eastAsia" w:ascii="宋体" w:hAnsi="宋体" w:cs="宋体"/>
          <w:szCs w:val="21"/>
          <w:u w:val="single"/>
        </w:rPr>
        <w:t xml:space="preserve">                                 </w:t>
      </w:r>
      <w:r>
        <w:rPr>
          <w:rFonts w:hint="eastAsia" w:ascii="宋体" w:hAnsi="宋体" w:cs="宋体"/>
          <w:szCs w:val="21"/>
        </w:rPr>
        <w:t>；</w:t>
      </w:r>
    </w:p>
    <w:p w14:paraId="0A0D18A8">
      <w:pPr>
        <w:spacing w:line="360" w:lineRule="auto"/>
        <w:ind w:firstLine="600"/>
        <w:rPr>
          <w:rFonts w:hint="eastAsia" w:ascii="宋体" w:hAnsi="宋体" w:cs="宋体"/>
          <w:szCs w:val="21"/>
        </w:rPr>
      </w:pPr>
      <w:r>
        <w:rPr>
          <w:rFonts w:hint="eastAsia" w:ascii="宋体" w:hAnsi="宋体" w:cs="宋体"/>
          <w:szCs w:val="21"/>
        </w:rPr>
        <w:t>发包人代表的联系电话：</w:t>
      </w:r>
      <w:r>
        <w:rPr>
          <w:rFonts w:hint="eastAsia" w:ascii="宋体" w:hAnsi="宋体" w:cs="宋体"/>
          <w:szCs w:val="21"/>
          <w:u w:val="single"/>
        </w:rPr>
        <w:t xml:space="preserve">                            </w:t>
      </w:r>
      <w:r>
        <w:rPr>
          <w:rFonts w:hint="eastAsia" w:ascii="宋体" w:hAnsi="宋体" w:cs="宋体"/>
          <w:szCs w:val="21"/>
        </w:rPr>
        <w:t>；</w:t>
      </w:r>
    </w:p>
    <w:p w14:paraId="6DE68396">
      <w:pPr>
        <w:spacing w:line="360" w:lineRule="auto"/>
        <w:ind w:firstLine="600"/>
        <w:rPr>
          <w:rFonts w:hint="eastAsia" w:ascii="宋体" w:hAnsi="宋体" w:cs="宋体"/>
          <w:szCs w:val="21"/>
        </w:rPr>
      </w:pPr>
      <w:r>
        <w:rPr>
          <w:rFonts w:hint="eastAsia" w:ascii="宋体" w:hAnsi="宋体" w:cs="宋体"/>
          <w:szCs w:val="21"/>
        </w:rPr>
        <w:t>发包人代表的电子邮箱：</w:t>
      </w:r>
      <w:r>
        <w:rPr>
          <w:rFonts w:hint="eastAsia" w:ascii="宋体" w:hAnsi="宋体" w:cs="宋体"/>
          <w:szCs w:val="21"/>
          <w:u w:val="single"/>
        </w:rPr>
        <w:t xml:space="preserve">                             </w:t>
      </w:r>
      <w:r>
        <w:rPr>
          <w:rFonts w:hint="eastAsia" w:ascii="宋体" w:hAnsi="宋体" w:cs="宋体"/>
          <w:szCs w:val="21"/>
        </w:rPr>
        <w:t>；</w:t>
      </w:r>
    </w:p>
    <w:p w14:paraId="1E2A0AB4">
      <w:pPr>
        <w:spacing w:line="360" w:lineRule="auto"/>
        <w:ind w:firstLine="600"/>
        <w:rPr>
          <w:rFonts w:hint="eastAsia" w:ascii="宋体" w:hAnsi="宋体" w:cs="宋体"/>
          <w:szCs w:val="21"/>
        </w:rPr>
      </w:pPr>
      <w:r>
        <w:rPr>
          <w:rFonts w:hint="eastAsia" w:ascii="宋体" w:hAnsi="宋体" w:cs="宋体"/>
          <w:szCs w:val="21"/>
        </w:rPr>
        <w:t>发包人代表的通信地址：</w:t>
      </w:r>
      <w:r>
        <w:rPr>
          <w:rFonts w:hint="eastAsia" w:ascii="宋体" w:hAnsi="宋体" w:cs="宋体"/>
          <w:szCs w:val="21"/>
          <w:u w:val="single"/>
        </w:rPr>
        <w:t xml:space="preserve">                             </w:t>
      </w:r>
      <w:r>
        <w:rPr>
          <w:rFonts w:hint="eastAsia" w:ascii="宋体" w:hAnsi="宋体" w:cs="宋体"/>
          <w:szCs w:val="21"/>
        </w:rPr>
        <w:t>；</w:t>
      </w:r>
    </w:p>
    <w:p w14:paraId="2324D528">
      <w:pPr>
        <w:spacing w:line="360" w:lineRule="auto"/>
        <w:ind w:firstLine="600"/>
        <w:rPr>
          <w:rFonts w:hint="eastAsia" w:ascii="宋体" w:hAnsi="宋体" w:cs="宋体"/>
          <w:szCs w:val="21"/>
        </w:rPr>
      </w:pPr>
      <w:r>
        <w:rPr>
          <w:rFonts w:hint="eastAsia" w:ascii="宋体" w:hAnsi="宋体" w:cs="宋体"/>
          <w:szCs w:val="21"/>
        </w:rPr>
        <w:t>发包人代表的职责：</w:t>
      </w:r>
      <w:r>
        <w:rPr>
          <w:rFonts w:hint="eastAsia" w:hAnsi="宋体"/>
          <w:szCs w:val="21"/>
          <w:u w:val="single"/>
        </w:rPr>
        <w:t>代表发包人行使现场管理职权，协调各种关系；监督检查工程的进度、质量、安全；负责设计图纸的变更初始审查；工程期间的质量验收及其他事宜；负责工程量的初始签证。按照发包人单位规定，本工程所有需要发包人签字的文件，必须由现场代表签字，（且按照发包人规定签字顺序）符合要求后再按照我县政府性投资项目和发包人的规定权限逐级履行报批手续后方可生效，否则为无效签字，承包人对此应充分了解</w:t>
      </w:r>
      <w:r>
        <w:rPr>
          <w:rFonts w:hint="eastAsia" w:ascii="宋体" w:hAnsi="宋体" w:cs="宋体"/>
          <w:szCs w:val="21"/>
        </w:rPr>
        <w:t>。</w:t>
      </w:r>
    </w:p>
    <w:p w14:paraId="55567B29">
      <w:pPr>
        <w:pStyle w:val="24"/>
        <w:outlineLvl w:val="2"/>
        <w:rPr>
          <w:rFonts w:hint="eastAsia" w:cs="宋体"/>
          <w:b w:val="0"/>
        </w:rPr>
      </w:pPr>
      <w:bookmarkStart w:id="490" w:name="_Toc8286"/>
      <w:bookmarkStart w:id="491" w:name="_Toc7505"/>
      <w:bookmarkStart w:id="492" w:name="_Toc54862335"/>
      <w:r>
        <w:rPr>
          <w:rFonts w:hint="eastAsia" w:cs="宋体"/>
          <w:b w:val="0"/>
        </w:rPr>
        <w:t>第4条 承包人</w:t>
      </w:r>
      <w:bookmarkEnd w:id="490"/>
      <w:bookmarkEnd w:id="491"/>
      <w:bookmarkEnd w:id="492"/>
    </w:p>
    <w:p w14:paraId="1D4FCDAC">
      <w:pPr>
        <w:spacing w:line="360" w:lineRule="auto"/>
        <w:ind w:firstLine="600"/>
        <w:rPr>
          <w:rFonts w:hint="eastAsia" w:ascii="宋体" w:hAnsi="宋体" w:cs="宋体"/>
          <w:szCs w:val="21"/>
        </w:rPr>
      </w:pPr>
      <w:r>
        <w:rPr>
          <w:rFonts w:hint="eastAsia" w:ascii="宋体" w:hAnsi="宋体" w:cs="宋体"/>
          <w:szCs w:val="21"/>
        </w:rPr>
        <w:t>4.1 承包人的一般义务</w:t>
      </w:r>
    </w:p>
    <w:p w14:paraId="76ADCD6D">
      <w:pPr>
        <w:spacing w:line="360" w:lineRule="auto"/>
        <w:ind w:firstLine="600"/>
        <w:rPr>
          <w:rFonts w:hint="eastAsia" w:ascii="宋体" w:hAnsi="宋体" w:cs="宋体"/>
          <w:szCs w:val="21"/>
        </w:rPr>
      </w:pPr>
      <w:r>
        <w:rPr>
          <w:rFonts w:hint="eastAsia" w:ascii="宋体" w:hAnsi="宋体" w:cs="宋体"/>
          <w:szCs w:val="21"/>
        </w:rPr>
        <w:t>承包人应履行的其他义务：</w:t>
      </w:r>
      <w:r>
        <w:rPr>
          <w:rFonts w:hint="eastAsia" w:hAnsi="宋体"/>
          <w:szCs w:val="21"/>
          <w:u w:val="single"/>
        </w:rPr>
        <w:t>需遵守政府有关部门对施工场地交通、环境保护、污水排放、施工噪音及安全文明生产管理规定，负责办理完成施工场地交通、施工噪音、环境保护、安全文明施工等相关手续，发包人、监理人将积极协调配合手续办理，所需费用全部由承包人承担。</w:t>
      </w:r>
    </w:p>
    <w:p w14:paraId="24F4BF32">
      <w:pPr>
        <w:spacing w:line="360" w:lineRule="auto"/>
        <w:ind w:firstLine="600"/>
        <w:rPr>
          <w:rFonts w:hint="eastAsia" w:ascii="宋体" w:hAnsi="宋体" w:cs="宋体"/>
          <w:szCs w:val="21"/>
        </w:rPr>
      </w:pPr>
      <w:r>
        <w:rPr>
          <w:rFonts w:hint="eastAsia" w:ascii="宋体" w:hAnsi="宋体" w:cs="宋体"/>
          <w:szCs w:val="21"/>
        </w:rPr>
        <w:t>4.2 履约担保</w:t>
      </w:r>
    </w:p>
    <w:p w14:paraId="144A522D">
      <w:pPr>
        <w:spacing w:line="360" w:lineRule="auto"/>
        <w:ind w:firstLine="600"/>
        <w:rPr>
          <w:rFonts w:hint="eastAsia" w:ascii="宋体" w:hAnsi="宋体" w:cs="宋体"/>
          <w:szCs w:val="21"/>
        </w:rPr>
      </w:pPr>
      <w:r>
        <w:rPr>
          <w:rFonts w:hint="eastAsia" w:ascii="宋体" w:hAnsi="宋体" w:cs="宋体"/>
          <w:szCs w:val="21"/>
        </w:rPr>
        <w:t>承包人是否提供履约担保：</w:t>
      </w:r>
      <w:r>
        <w:rPr>
          <w:rFonts w:hint="eastAsia" w:cs="宋体"/>
          <w:szCs w:val="21"/>
          <w:u w:val="single"/>
        </w:rPr>
        <w:t>是</w:t>
      </w:r>
      <w:r>
        <w:rPr>
          <w:rFonts w:hint="eastAsia" w:ascii="宋体" w:hAnsi="宋体" w:cs="宋体"/>
          <w:szCs w:val="21"/>
        </w:rPr>
        <w:t>。</w:t>
      </w:r>
    </w:p>
    <w:p w14:paraId="554DEFC9">
      <w:pPr>
        <w:spacing w:line="360" w:lineRule="auto"/>
        <w:ind w:firstLine="600"/>
        <w:rPr>
          <w:rFonts w:hint="eastAsia" w:ascii="宋体" w:hAnsi="宋体" w:cs="宋体"/>
          <w:szCs w:val="21"/>
        </w:rPr>
      </w:pPr>
      <w:r>
        <w:rPr>
          <w:rFonts w:hint="eastAsia" w:ascii="宋体" w:hAnsi="宋体" w:cs="宋体"/>
          <w:szCs w:val="21"/>
        </w:rPr>
        <w:t>履约担保的方式、金额及期限：</w:t>
      </w:r>
      <w:r>
        <w:rPr>
          <w:rFonts w:hint="eastAsia" w:ascii="宋体" w:hAnsi="宋体" w:cs="宋体"/>
          <w:szCs w:val="21"/>
          <w:u w:val="single"/>
        </w:rPr>
        <w:t>按照招标文件约定执行</w:t>
      </w:r>
      <w:r>
        <w:rPr>
          <w:rFonts w:hint="eastAsia" w:ascii="宋体" w:hAnsi="宋体" w:cs="宋体"/>
          <w:szCs w:val="21"/>
        </w:rPr>
        <w:t>。</w:t>
      </w:r>
    </w:p>
    <w:p w14:paraId="75159F83">
      <w:pPr>
        <w:spacing w:line="360" w:lineRule="auto"/>
        <w:ind w:firstLine="600"/>
        <w:rPr>
          <w:rFonts w:ascii="宋体" w:hAnsi="宋体" w:cs="宋体"/>
          <w:szCs w:val="21"/>
        </w:rPr>
      </w:pPr>
      <w:r>
        <w:rPr>
          <w:rFonts w:hint="eastAsia" w:ascii="宋体" w:hAnsi="宋体" w:cs="宋体"/>
          <w:szCs w:val="21"/>
        </w:rPr>
        <w:t>4.3 工程总承包项目经理</w:t>
      </w:r>
      <w:r>
        <w:rPr>
          <w:rFonts w:hint="eastAsia" w:cs="宋体"/>
          <w:szCs w:val="21"/>
        </w:rPr>
        <w:t>和施工负责人</w:t>
      </w:r>
    </w:p>
    <w:p w14:paraId="5407DC45">
      <w:pPr>
        <w:spacing w:line="360" w:lineRule="auto"/>
        <w:ind w:firstLine="600"/>
        <w:rPr>
          <w:rFonts w:hint="eastAsia" w:ascii="宋体" w:hAnsi="宋体" w:cs="宋体"/>
          <w:szCs w:val="21"/>
        </w:rPr>
      </w:pPr>
      <w:r>
        <w:rPr>
          <w:rFonts w:hint="eastAsia" w:ascii="宋体" w:hAnsi="宋体" w:cs="宋体"/>
          <w:szCs w:val="21"/>
        </w:rPr>
        <w:t>4.3.1 工程总承包项目经理姓名：</w:t>
      </w:r>
      <w:r>
        <w:rPr>
          <w:rFonts w:hint="eastAsia" w:ascii="宋体" w:hAnsi="宋体" w:cs="宋体"/>
          <w:szCs w:val="21"/>
          <w:u w:val="single"/>
        </w:rPr>
        <w:t xml:space="preserve">                     </w:t>
      </w:r>
      <w:r>
        <w:rPr>
          <w:rFonts w:hint="eastAsia" w:ascii="宋体" w:hAnsi="宋体" w:cs="宋体"/>
          <w:szCs w:val="21"/>
        </w:rPr>
        <w:t>；</w:t>
      </w:r>
    </w:p>
    <w:p w14:paraId="7CE5BFA4">
      <w:pPr>
        <w:spacing w:line="360" w:lineRule="auto"/>
        <w:ind w:firstLine="600"/>
        <w:rPr>
          <w:rFonts w:hint="eastAsia" w:ascii="宋体" w:hAnsi="宋体" w:cs="宋体"/>
          <w:szCs w:val="21"/>
        </w:rPr>
      </w:pPr>
      <w:r>
        <w:rPr>
          <w:rFonts w:hint="eastAsia" w:ascii="宋体" w:hAnsi="宋体" w:cs="宋体"/>
          <w:szCs w:val="21"/>
        </w:rPr>
        <w:t>执业资格或职称类型：</w:t>
      </w:r>
      <w:r>
        <w:rPr>
          <w:rFonts w:hint="eastAsia" w:ascii="宋体" w:hAnsi="宋体" w:cs="宋体"/>
          <w:szCs w:val="21"/>
          <w:u w:val="single"/>
        </w:rPr>
        <w:t xml:space="preserve">                              </w:t>
      </w:r>
      <w:r>
        <w:rPr>
          <w:rFonts w:hint="eastAsia" w:ascii="宋体" w:hAnsi="宋体" w:cs="宋体"/>
          <w:szCs w:val="21"/>
        </w:rPr>
        <w:t>；</w:t>
      </w:r>
    </w:p>
    <w:p w14:paraId="1AED0EAF">
      <w:pPr>
        <w:spacing w:line="360" w:lineRule="auto"/>
        <w:ind w:firstLine="600"/>
        <w:rPr>
          <w:rFonts w:hint="eastAsia" w:ascii="宋体" w:hAnsi="宋体" w:cs="宋体"/>
          <w:szCs w:val="21"/>
        </w:rPr>
      </w:pPr>
      <w:r>
        <w:rPr>
          <w:rFonts w:hint="eastAsia" w:ascii="宋体" w:hAnsi="宋体" w:cs="宋体"/>
          <w:szCs w:val="21"/>
        </w:rPr>
        <w:t>执业资格证或职称证号码：</w:t>
      </w:r>
      <w:r>
        <w:rPr>
          <w:rFonts w:hint="eastAsia" w:ascii="宋体" w:hAnsi="宋体" w:cs="宋体"/>
          <w:szCs w:val="21"/>
          <w:u w:val="single"/>
        </w:rPr>
        <w:t xml:space="preserve">                          </w:t>
      </w:r>
      <w:r>
        <w:rPr>
          <w:rFonts w:hint="eastAsia" w:ascii="宋体" w:hAnsi="宋体" w:cs="宋体"/>
          <w:szCs w:val="21"/>
        </w:rPr>
        <w:t>；</w:t>
      </w:r>
    </w:p>
    <w:p w14:paraId="51272671">
      <w:pPr>
        <w:spacing w:line="360" w:lineRule="auto"/>
        <w:ind w:firstLine="600"/>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w:t>
      </w:r>
    </w:p>
    <w:p w14:paraId="2912BC04">
      <w:pPr>
        <w:spacing w:line="360" w:lineRule="auto"/>
        <w:ind w:firstLine="600"/>
        <w:rPr>
          <w:rFonts w:hint="eastAsia" w:ascii="宋体" w:hAnsi="宋体" w:cs="宋体"/>
          <w:szCs w:val="21"/>
        </w:rPr>
      </w:pPr>
      <w:r>
        <w:rPr>
          <w:rFonts w:hint="eastAsia" w:ascii="宋体" w:hAnsi="宋体" w:cs="宋体"/>
          <w:szCs w:val="21"/>
        </w:rPr>
        <w:t>电子邮箱：</w:t>
      </w:r>
      <w:r>
        <w:rPr>
          <w:rFonts w:hint="eastAsia" w:ascii="宋体" w:hAnsi="宋体" w:cs="宋体"/>
          <w:szCs w:val="21"/>
          <w:u w:val="single"/>
        </w:rPr>
        <w:t xml:space="preserve">                                         </w:t>
      </w:r>
      <w:r>
        <w:rPr>
          <w:rFonts w:hint="eastAsia" w:ascii="宋体" w:hAnsi="宋体" w:cs="宋体"/>
          <w:szCs w:val="21"/>
        </w:rPr>
        <w:t>；</w:t>
      </w:r>
    </w:p>
    <w:p w14:paraId="71ED8108">
      <w:pPr>
        <w:spacing w:line="360" w:lineRule="auto"/>
        <w:ind w:firstLine="600"/>
        <w:rPr>
          <w:rFonts w:hint="eastAsia" w:ascii="宋体" w:hAnsi="宋体" w:cs="宋体"/>
          <w:szCs w:val="21"/>
        </w:rPr>
      </w:pPr>
      <w:r>
        <w:rPr>
          <w:rFonts w:hint="eastAsia" w:ascii="宋体" w:hAnsi="宋体" w:cs="宋体"/>
          <w:szCs w:val="21"/>
        </w:rPr>
        <w:t>通信地址：</w:t>
      </w:r>
      <w:r>
        <w:rPr>
          <w:rFonts w:hint="eastAsia" w:ascii="宋体" w:hAnsi="宋体" w:cs="宋体"/>
          <w:szCs w:val="21"/>
          <w:u w:val="single"/>
        </w:rPr>
        <w:t xml:space="preserve">                                        </w:t>
      </w:r>
      <w:r>
        <w:rPr>
          <w:rFonts w:hint="eastAsia" w:ascii="宋体" w:hAnsi="宋体" w:cs="宋体"/>
          <w:szCs w:val="21"/>
        </w:rPr>
        <w:t>。</w:t>
      </w:r>
    </w:p>
    <w:p w14:paraId="068C1D90">
      <w:pPr>
        <w:spacing w:line="360" w:lineRule="auto"/>
        <w:ind w:firstLine="600"/>
        <w:rPr>
          <w:rFonts w:hint="eastAsia" w:ascii="宋体" w:hAnsi="宋体" w:cs="宋体"/>
          <w:szCs w:val="21"/>
        </w:rPr>
      </w:pPr>
    </w:p>
    <w:p w14:paraId="3B9F8BD4">
      <w:pPr>
        <w:spacing w:line="360" w:lineRule="auto"/>
        <w:ind w:firstLine="600"/>
        <w:rPr>
          <w:rFonts w:hint="eastAsia" w:ascii="宋体" w:hAnsi="宋体" w:cs="宋体"/>
          <w:szCs w:val="21"/>
        </w:rPr>
      </w:pPr>
      <w:r>
        <w:rPr>
          <w:rFonts w:hint="eastAsia" w:ascii="宋体" w:hAnsi="宋体" w:cs="宋体"/>
          <w:szCs w:val="21"/>
        </w:rPr>
        <w:t>施工负责人姓名：</w:t>
      </w:r>
      <w:r>
        <w:rPr>
          <w:rFonts w:hint="eastAsia" w:ascii="宋体" w:hAnsi="宋体" w:cs="宋体"/>
          <w:szCs w:val="21"/>
          <w:u w:val="single"/>
        </w:rPr>
        <w:t xml:space="preserve">                     </w:t>
      </w:r>
      <w:r>
        <w:rPr>
          <w:rFonts w:hint="eastAsia" w:ascii="宋体" w:hAnsi="宋体" w:cs="宋体"/>
          <w:szCs w:val="21"/>
        </w:rPr>
        <w:t>；</w:t>
      </w:r>
    </w:p>
    <w:p w14:paraId="225648AA">
      <w:pPr>
        <w:spacing w:line="360" w:lineRule="auto"/>
        <w:ind w:firstLine="600"/>
        <w:rPr>
          <w:rFonts w:hint="eastAsia" w:ascii="宋体" w:hAnsi="宋体" w:cs="宋体"/>
          <w:szCs w:val="21"/>
        </w:rPr>
      </w:pPr>
      <w:r>
        <w:rPr>
          <w:rFonts w:hint="eastAsia" w:ascii="宋体" w:hAnsi="宋体" w:cs="宋体"/>
          <w:szCs w:val="21"/>
        </w:rPr>
        <w:t>执业资格或职称类型：</w:t>
      </w:r>
      <w:r>
        <w:rPr>
          <w:rFonts w:hint="eastAsia" w:ascii="宋体" w:hAnsi="宋体" w:cs="宋体"/>
          <w:szCs w:val="21"/>
          <w:u w:val="single"/>
        </w:rPr>
        <w:t xml:space="preserve">                              </w:t>
      </w:r>
      <w:r>
        <w:rPr>
          <w:rFonts w:hint="eastAsia" w:ascii="宋体" w:hAnsi="宋体" w:cs="宋体"/>
          <w:szCs w:val="21"/>
        </w:rPr>
        <w:t>；</w:t>
      </w:r>
    </w:p>
    <w:p w14:paraId="352B4A69">
      <w:pPr>
        <w:spacing w:line="360" w:lineRule="auto"/>
        <w:ind w:firstLine="600"/>
        <w:rPr>
          <w:rFonts w:hint="eastAsia" w:ascii="宋体" w:hAnsi="宋体" w:cs="宋体"/>
          <w:szCs w:val="21"/>
        </w:rPr>
      </w:pPr>
      <w:r>
        <w:rPr>
          <w:rFonts w:hint="eastAsia" w:ascii="宋体" w:hAnsi="宋体" w:cs="宋体"/>
          <w:szCs w:val="21"/>
        </w:rPr>
        <w:t>执业资格证或职称证号码：</w:t>
      </w:r>
      <w:r>
        <w:rPr>
          <w:rFonts w:hint="eastAsia" w:ascii="宋体" w:hAnsi="宋体" w:cs="宋体"/>
          <w:szCs w:val="21"/>
          <w:u w:val="single"/>
        </w:rPr>
        <w:t xml:space="preserve">                          </w:t>
      </w:r>
      <w:r>
        <w:rPr>
          <w:rFonts w:hint="eastAsia" w:ascii="宋体" w:hAnsi="宋体" w:cs="宋体"/>
          <w:szCs w:val="21"/>
        </w:rPr>
        <w:t>；</w:t>
      </w:r>
    </w:p>
    <w:p w14:paraId="0C492399">
      <w:pPr>
        <w:spacing w:line="360" w:lineRule="auto"/>
        <w:ind w:firstLine="600"/>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w:t>
      </w:r>
    </w:p>
    <w:p w14:paraId="2BDB761E">
      <w:pPr>
        <w:spacing w:line="360" w:lineRule="auto"/>
        <w:ind w:firstLine="600"/>
        <w:rPr>
          <w:rFonts w:hint="eastAsia" w:ascii="宋体" w:hAnsi="宋体" w:cs="宋体"/>
          <w:szCs w:val="21"/>
        </w:rPr>
      </w:pPr>
      <w:r>
        <w:rPr>
          <w:rFonts w:hint="eastAsia" w:ascii="宋体" w:hAnsi="宋体" w:cs="宋体"/>
          <w:szCs w:val="21"/>
        </w:rPr>
        <w:t>电子邮箱：</w:t>
      </w:r>
      <w:r>
        <w:rPr>
          <w:rFonts w:hint="eastAsia" w:ascii="宋体" w:hAnsi="宋体" w:cs="宋体"/>
          <w:szCs w:val="21"/>
          <w:u w:val="single"/>
        </w:rPr>
        <w:t xml:space="preserve">                                         </w:t>
      </w:r>
      <w:r>
        <w:rPr>
          <w:rFonts w:hint="eastAsia" w:ascii="宋体" w:hAnsi="宋体" w:cs="宋体"/>
          <w:szCs w:val="21"/>
        </w:rPr>
        <w:t>；</w:t>
      </w:r>
    </w:p>
    <w:p w14:paraId="6F426124">
      <w:pPr>
        <w:spacing w:line="360" w:lineRule="auto"/>
        <w:ind w:firstLine="600"/>
        <w:rPr>
          <w:rFonts w:hint="eastAsia"/>
        </w:rPr>
      </w:pPr>
      <w:r>
        <w:rPr>
          <w:rFonts w:hint="eastAsia" w:ascii="宋体" w:hAnsi="宋体" w:cs="宋体"/>
          <w:szCs w:val="21"/>
        </w:rPr>
        <w:t>通信地址：</w:t>
      </w:r>
      <w:r>
        <w:rPr>
          <w:rFonts w:hint="eastAsia" w:ascii="宋体" w:hAnsi="宋体" w:cs="宋体"/>
          <w:szCs w:val="21"/>
          <w:u w:val="single"/>
        </w:rPr>
        <w:t xml:space="preserve">                                        </w:t>
      </w:r>
      <w:r>
        <w:rPr>
          <w:rFonts w:hint="eastAsia" w:ascii="宋体" w:hAnsi="宋体" w:cs="宋体"/>
          <w:szCs w:val="21"/>
        </w:rPr>
        <w:t>。</w:t>
      </w:r>
    </w:p>
    <w:p w14:paraId="75D343DD">
      <w:pPr>
        <w:spacing w:line="360" w:lineRule="auto"/>
        <w:ind w:firstLine="600"/>
        <w:rPr>
          <w:rFonts w:hint="eastAsia" w:ascii="宋体" w:hAnsi="宋体" w:cs="宋体"/>
          <w:szCs w:val="21"/>
        </w:rPr>
      </w:pPr>
      <w:r>
        <w:rPr>
          <w:rFonts w:hint="eastAsia" w:ascii="宋体" w:hAnsi="宋体" w:cs="宋体"/>
          <w:szCs w:val="21"/>
        </w:rPr>
        <w:t>4.3.2 工程总承包项目经理</w:t>
      </w:r>
      <w:r>
        <w:rPr>
          <w:rFonts w:hint="eastAsia" w:cs="宋体"/>
          <w:szCs w:val="21"/>
        </w:rPr>
        <w:t>和施工负责人</w:t>
      </w:r>
      <w:r>
        <w:rPr>
          <w:rFonts w:hint="eastAsia" w:ascii="宋体" w:hAnsi="宋体" w:cs="宋体"/>
          <w:szCs w:val="21"/>
        </w:rPr>
        <w:t>每月在现场的时间要求：</w:t>
      </w:r>
      <w:r>
        <w:rPr>
          <w:rFonts w:hint="eastAsia" w:cs="宋体"/>
          <w:szCs w:val="21"/>
          <w:u w:val="single"/>
        </w:rPr>
        <w:t>每月在岗时间合计不得少于22天，按照发包人规定打卡签到，且项目经理在工程中间按规定必须到场的验收、竣工验收、县级及以上主管部门组织的工程检查、发包人单位负责人以上召开的工程会议、总监组织召开的会议等重要活动中必须在岗出席，否则视为缺岗</w:t>
      </w:r>
      <w:r>
        <w:rPr>
          <w:rFonts w:hint="eastAsia" w:ascii="宋体" w:hAnsi="宋体" w:cs="宋体"/>
          <w:szCs w:val="21"/>
        </w:rPr>
        <w:t>。</w:t>
      </w:r>
    </w:p>
    <w:p w14:paraId="45F64DA4">
      <w:pPr>
        <w:spacing w:line="360" w:lineRule="auto"/>
        <w:ind w:firstLine="600"/>
        <w:rPr>
          <w:rFonts w:hint="eastAsia" w:ascii="宋体" w:hAnsi="宋体" w:cs="宋体"/>
          <w:szCs w:val="21"/>
        </w:rPr>
      </w:pPr>
      <w:r>
        <w:rPr>
          <w:rFonts w:hint="eastAsia" w:ascii="宋体" w:hAnsi="宋体" w:cs="宋体"/>
          <w:szCs w:val="21"/>
        </w:rPr>
        <w:t>工程总承包项目经理未经批准擅自离开施工现场的违约责任：</w:t>
      </w:r>
      <w:r>
        <w:rPr>
          <w:rFonts w:hint="eastAsia" w:cs="宋体"/>
          <w:szCs w:val="21"/>
          <w:u w:val="single"/>
        </w:rPr>
        <w:t>项目经理未经批准，擅自离开施工现场每天处2000元违约金（请假经批准扣200元），所处违约金均以现金形式缴纳</w:t>
      </w:r>
      <w:r>
        <w:rPr>
          <w:rFonts w:hint="eastAsia" w:ascii="宋体" w:hAnsi="宋体" w:cs="宋体"/>
          <w:bCs/>
          <w:kern w:val="0"/>
          <w:sz w:val="18"/>
          <w:szCs w:val="21"/>
          <w:u w:val="single"/>
        </w:rPr>
        <w:t xml:space="preserve"> </w:t>
      </w:r>
      <w:r>
        <w:rPr>
          <w:rFonts w:hint="eastAsia" w:ascii="宋体" w:hAnsi="宋体" w:cs="宋体"/>
          <w:szCs w:val="21"/>
        </w:rPr>
        <w:t>。</w:t>
      </w:r>
    </w:p>
    <w:p w14:paraId="346700F3">
      <w:pPr>
        <w:spacing w:line="360" w:lineRule="auto"/>
        <w:ind w:firstLine="600"/>
        <w:rPr>
          <w:rFonts w:hint="eastAsia" w:ascii="宋体" w:hAnsi="宋体" w:cs="宋体"/>
          <w:szCs w:val="21"/>
        </w:rPr>
      </w:pPr>
      <w:r>
        <w:rPr>
          <w:rFonts w:hint="eastAsia" w:ascii="宋体" w:hAnsi="宋体" w:cs="宋体"/>
          <w:szCs w:val="21"/>
        </w:rPr>
        <w:t>4.3.3 承包人对工程总承包项目经理的授权范围:</w:t>
      </w:r>
      <w:r>
        <w:rPr>
          <w:rFonts w:hint="eastAsia" w:cs="宋体"/>
          <w:szCs w:val="21"/>
          <w:u w:val="single"/>
        </w:rPr>
        <w:t>为承包人法定代表人在本项目中的委托代理人，代表承包人具体组织工程设计和施工</w:t>
      </w:r>
      <w:r>
        <w:rPr>
          <w:rFonts w:hint="eastAsia" w:ascii="宋体" w:hAnsi="宋体" w:cs="宋体"/>
          <w:szCs w:val="21"/>
        </w:rPr>
        <w:t>。</w:t>
      </w:r>
    </w:p>
    <w:p w14:paraId="38516D30">
      <w:pPr>
        <w:spacing w:line="360" w:lineRule="auto"/>
        <w:ind w:firstLine="600"/>
        <w:rPr>
          <w:rFonts w:hint="eastAsia" w:ascii="宋体" w:hAnsi="宋体" w:cs="宋体"/>
          <w:szCs w:val="21"/>
        </w:rPr>
      </w:pPr>
      <w:r>
        <w:rPr>
          <w:rFonts w:hint="eastAsia" w:ascii="宋体" w:hAnsi="宋体" w:cs="宋体"/>
          <w:szCs w:val="21"/>
        </w:rPr>
        <w:t>4.3.4 承包人擅自更换工程总承包项目经理</w:t>
      </w:r>
      <w:r>
        <w:rPr>
          <w:rFonts w:hint="eastAsia" w:cs="宋体"/>
          <w:szCs w:val="21"/>
        </w:rPr>
        <w:t>和施工负责人</w:t>
      </w:r>
      <w:r>
        <w:rPr>
          <w:rFonts w:hint="eastAsia" w:ascii="宋体" w:hAnsi="宋体" w:cs="宋体"/>
          <w:szCs w:val="21"/>
        </w:rPr>
        <w:t>的违约责任：</w:t>
      </w:r>
      <w:r>
        <w:rPr>
          <w:rFonts w:hint="eastAsia" w:cs="宋体"/>
          <w:szCs w:val="21"/>
          <w:u w:val="single"/>
        </w:rPr>
        <w:t>1、投标文件中确定的项目经理和施工负责人原则上不得变更，不允许项目经理挂靠；2、若项目经理和施工负责人移居出境或身体原因半年以上不能到场履职，或工程主体结构验收后确需更换的，需经发包人同意，且每更换一人次扣除工程造价千分之二且不少于10万元违约金；3、若承包人未经发包人同意，通过其他方式擅自更换项目经理和施工负责人，每次扣除工程造价千分之四且不少于30万元违约金，同时对违反法律、法规和有关文件规定行为报有关行政主管部门依法依规处理；4、在经发包人同意，或未经发包人同意擅自更换项目经理按照前述规定接受行政处理和合同违约处理后，拟使用的项目经理在资历、业绩、能力、投标同期是否无在建等方面必须与被更换项目经理保持一致；5、因更换项目经理造成工程工期延误、成本增加等一切责任由承包人自行承担；6、在本合同签订时若发包方已经出台相关文件与本条规定不一致的，以所出台文件为准</w:t>
      </w:r>
      <w:r>
        <w:rPr>
          <w:rFonts w:hint="eastAsia" w:ascii="宋体" w:hAnsi="宋体" w:cs="宋体"/>
          <w:szCs w:val="21"/>
          <w:u w:val="single"/>
        </w:rPr>
        <w:t>。</w:t>
      </w:r>
    </w:p>
    <w:p w14:paraId="1B4130F7">
      <w:pPr>
        <w:spacing w:line="360" w:lineRule="auto"/>
        <w:ind w:firstLine="600"/>
        <w:rPr>
          <w:rFonts w:hint="eastAsia" w:ascii="宋体" w:hAnsi="宋体" w:cs="宋体"/>
          <w:szCs w:val="21"/>
        </w:rPr>
      </w:pPr>
      <w:r>
        <w:rPr>
          <w:rFonts w:hint="eastAsia" w:ascii="宋体" w:hAnsi="宋体" w:cs="宋体"/>
          <w:szCs w:val="21"/>
        </w:rPr>
        <w:t>4.3.5 承包人无正当理由拒绝更换工程总承包项目经理和施工负责人的违约责任：</w:t>
      </w:r>
      <w:r>
        <w:rPr>
          <w:rFonts w:hint="eastAsia" w:cs="宋体"/>
          <w:szCs w:val="21"/>
          <w:u w:val="single"/>
        </w:rPr>
        <w:t>此对发包人造成的工期延误和经济损失由承包人承担</w:t>
      </w:r>
      <w:r>
        <w:rPr>
          <w:rFonts w:hint="eastAsia" w:ascii="宋体" w:hAnsi="宋体" w:cs="宋体"/>
          <w:szCs w:val="21"/>
        </w:rPr>
        <w:t>。</w:t>
      </w:r>
    </w:p>
    <w:p w14:paraId="725FAF60">
      <w:pPr>
        <w:spacing w:line="360" w:lineRule="auto"/>
        <w:ind w:firstLine="600"/>
        <w:rPr>
          <w:rFonts w:hint="eastAsia" w:ascii="宋体" w:hAnsi="宋体" w:cs="宋体"/>
          <w:szCs w:val="21"/>
        </w:rPr>
      </w:pPr>
      <w:r>
        <w:rPr>
          <w:rFonts w:hint="eastAsia" w:ascii="宋体" w:hAnsi="宋体" w:cs="宋体"/>
          <w:szCs w:val="21"/>
        </w:rPr>
        <w:t>4.4 承包人人员</w:t>
      </w:r>
    </w:p>
    <w:p w14:paraId="1A2154A0">
      <w:pPr>
        <w:spacing w:line="360" w:lineRule="auto"/>
        <w:ind w:firstLine="600"/>
        <w:rPr>
          <w:rFonts w:hint="eastAsia" w:ascii="宋体" w:hAnsi="宋体" w:cs="宋体"/>
          <w:szCs w:val="21"/>
        </w:rPr>
      </w:pPr>
      <w:r>
        <w:rPr>
          <w:rFonts w:hint="eastAsia" w:ascii="宋体" w:hAnsi="宋体" w:cs="宋体"/>
          <w:szCs w:val="21"/>
        </w:rPr>
        <w:t>4.4.1 人员安排</w:t>
      </w:r>
    </w:p>
    <w:p w14:paraId="4FC6A465">
      <w:pPr>
        <w:spacing w:line="360" w:lineRule="auto"/>
        <w:ind w:firstLine="600"/>
        <w:rPr>
          <w:rFonts w:hint="eastAsia" w:ascii="宋体" w:hAnsi="宋体" w:cs="宋体"/>
          <w:szCs w:val="21"/>
        </w:rPr>
      </w:pPr>
      <w:r>
        <w:rPr>
          <w:rFonts w:hint="eastAsia" w:ascii="宋体" w:hAnsi="宋体" w:cs="宋体"/>
          <w:szCs w:val="21"/>
        </w:rPr>
        <w:t>承包人提交项目管理机构及施工现场人员安排的报告的期限：</w:t>
      </w:r>
      <w:r>
        <w:rPr>
          <w:rFonts w:hint="eastAsia" w:cs="宋体"/>
          <w:szCs w:val="21"/>
          <w:u w:val="single"/>
        </w:rPr>
        <w:t>开工前</w:t>
      </w:r>
      <w:r>
        <w:rPr>
          <w:rFonts w:hint="eastAsia" w:ascii="宋体" w:hAnsi="宋体" w:cs="宋体"/>
          <w:szCs w:val="21"/>
        </w:rPr>
        <w:t>。</w:t>
      </w:r>
    </w:p>
    <w:p w14:paraId="398A40F6">
      <w:pPr>
        <w:spacing w:line="360" w:lineRule="auto"/>
        <w:ind w:firstLine="600"/>
        <w:rPr>
          <w:rFonts w:hint="eastAsia" w:ascii="宋体" w:hAnsi="宋体" w:cs="宋体"/>
          <w:szCs w:val="21"/>
        </w:rPr>
      </w:pPr>
      <w:r>
        <w:rPr>
          <w:rFonts w:hint="eastAsia" w:ascii="宋体" w:hAnsi="宋体" w:cs="宋体"/>
          <w:szCs w:val="21"/>
        </w:rPr>
        <w:t>4.4.2 关键人员更换</w:t>
      </w:r>
    </w:p>
    <w:p w14:paraId="23EFBA51">
      <w:pPr>
        <w:spacing w:line="360" w:lineRule="auto"/>
        <w:ind w:firstLine="600"/>
        <w:rPr>
          <w:rFonts w:hint="eastAsia" w:ascii="宋体" w:hAnsi="宋体" w:cs="宋体"/>
          <w:szCs w:val="21"/>
        </w:rPr>
      </w:pPr>
      <w:r>
        <w:rPr>
          <w:rFonts w:hint="eastAsia" w:ascii="宋体" w:hAnsi="宋体" w:cs="宋体"/>
          <w:szCs w:val="21"/>
        </w:rPr>
        <w:t>承包人擅自更换关键人员的违约责任：签订</w:t>
      </w:r>
      <w:r>
        <w:rPr>
          <w:rFonts w:hint="eastAsia" w:cs="宋体"/>
          <w:szCs w:val="21"/>
          <w:u w:val="single"/>
        </w:rPr>
        <w:t>合同时确定的主要施工管理人员（技术负责人、质检员、安全员、施工员）原则上不得更换。如因特殊原因经批准确需更换的，每更换一人次处以1000元违约金罚款；未经批准擅自更换主要管理人员1人次，处以3000元违约金罚款</w:t>
      </w:r>
      <w:r>
        <w:rPr>
          <w:rFonts w:hint="eastAsia" w:ascii="宋体" w:hAnsi="宋体" w:cs="宋体"/>
          <w:szCs w:val="21"/>
        </w:rPr>
        <w:t>。</w:t>
      </w:r>
    </w:p>
    <w:p w14:paraId="4C6614E7">
      <w:pPr>
        <w:spacing w:line="360" w:lineRule="auto"/>
        <w:ind w:firstLine="600"/>
        <w:rPr>
          <w:rFonts w:hint="eastAsia" w:ascii="宋体" w:hAnsi="宋体" w:cs="宋体"/>
          <w:szCs w:val="21"/>
        </w:rPr>
      </w:pPr>
      <w:r>
        <w:rPr>
          <w:rFonts w:hint="eastAsia" w:ascii="宋体" w:hAnsi="宋体" w:cs="宋体"/>
          <w:szCs w:val="21"/>
        </w:rPr>
        <w:t>承包人无正当理由拒绝撤换关键人员的违约责任：</w:t>
      </w:r>
      <w:r>
        <w:rPr>
          <w:rFonts w:hint="eastAsia" w:cs="宋体"/>
          <w:szCs w:val="21"/>
          <w:u w:val="single"/>
        </w:rPr>
        <w:t>由此对发包人造成的工期延误和经济损失由承包人承担</w:t>
      </w:r>
      <w:r>
        <w:rPr>
          <w:rFonts w:hint="eastAsia" w:ascii="宋体" w:hAnsi="宋体" w:cs="宋体"/>
          <w:szCs w:val="21"/>
        </w:rPr>
        <w:t>。</w:t>
      </w:r>
    </w:p>
    <w:p w14:paraId="208A339B">
      <w:pPr>
        <w:spacing w:line="360" w:lineRule="auto"/>
        <w:ind w:firstLine="600"/>
        <w:rPr>
          <w:rFonts w:hint="eastAsia" w:ascii="宋体" w:hAnsi="宋体" w:cs="宋体"/>
          <w:szCs w:val="21"/>
        </w:rPr>
      </w:pPr>
      <w:r>
        <w:rPr>
          <w:rFonts w:hint="eastAsia" w:ascii="宋体" w:hAnsi="宋体" w:cs="宋体"/>
          <w:szCs w:val="21"/>
        </w:rPr>
        <w:t>4.4.3 现场管理关键人员在岗要求</w:t>
      </w:r>
    </w:p>
    <w:p w14:paraId="4219D6C7">
      <w:pPr>
        <w:spacing w:line="360" w:lineRule="auto"/>
        <w:ind w:firstLine="600"/>
        <w:rPr>
          <w:rFonts w:hint="eastAsia" w:ascii="宋体" w:hAnsi="宋体" w:cs="宋体"/>
          <w:szCs w:val="21"/>
        </w:rPr>
      </w:pPr>
      <w:r>
        <w:rPr>
          <w:rFonts w:hint="eastAsia" w:ascii="宋体" w:hAnsi="宋体" w:cs="宋体"/>
          <w:szCs w:val="21"/>
        </w:rPr>
        <w:t>承包人现场管理关键人员离开施工现场的批准要求：</w:t>
      </w:r>
      <w:r>
        <w:rPr>
          <w:rFonts w:hint="eastAsia" w:cs="宋体"/>
          <w:szCs w:val="21"/>
          <w:u w:val="single"/>
        </w:rPr>
        <w:t>经发包人同意</w:t>
      </w:r>
      <w:r>
        <w:rPr>
          <w:rFonts w:hint="eastAsia" w:ascii="宋体" w:hAnsi="宋体" w:cs="宋体"/>
          <w:szCs w:val="21"/>
        </w:rPr>
        <w:t>。</w:t>
      </w:r>
    </w:p>
    <w:p w14:paraId="5096149D">
      <w:pPr>
        <w:spacing w:line="360" w:lineRule="auto"/>
        <w:ind w:firstLine="600"/>
        <w:rPr>
          <w:rFonts w:hint="eastAsia" w:ascii="宋体" w:hAnsi="宋体" w:cs="宋体"/>
          <w:szCs w:val="21"/>
          <w:u w:val="single"/>
        </w:rPr>
      </w:pPr>
      <w:r>
        <w:rPr>
          <w:rFonts w:hint="eastAsia" w:ascii="宋体" w:hAnsi="宋体" w:cs="宋体"/>
          <w:szCs w:val="21"/>
        </w:rPr>
        <w:t>承包人现场管理关键人员擅自离开施工现场的违约责任：</w:t>
      </w:r>
      <w:r>
        <w:rPr>
          <w:rFonts w:hint="eastAsia" w:cs="宋体"/>
          <w:szCs w:val="21"/>
          <w:u w:val="single"/>
        </w:rPr>
        <w:t>主要施工管理人员（技术负责人、质检员、安全员、施工员）必须常驻工地，确实有事须实行请假制度，请假需征得发包人批准。未出勤按每天处300元违约金（请假经批准扣100元），所处违约金均以现金形式缴纳</w:t>
      </w:r>
      <w:r>
        <w:rPr>
          <w:rFonts w:hint="eastAsia" w:ascii="宋体" w:hAnsi="宋体" w:cs="宋体"/>
          <w:szCs w:val="21"/>
          <w:u w:val="single"/>
        </w:rPr>
        <w:t>。</w:t>
      </w:r>
    </w:p>
    <w:p w14:paraId="64B13F67">
      <w:pPr>
        <w:spacing w:line="360" w:lineRule="auto"/>
        <w:ind w:firstLine="600"/>
        <w:rPr>
          <w:rFonts w:hint="eastAsia" w:ascii="宋体" w:hAnsi="宋体" w:cs="宋体"/>
          <w:szCs w:val="21"/>
        </w:rPr>
      </w:pPr>
      <w:r>
        <w:rPr>
          <w:rFonts w:hint="eastAsia" w:ascii="宋体" w:hAnsi="宋体" w:cs="宋体"/>
          <w:szCs w:val="21"/>
        </w:rPr>
        <w:t>4.5 分包</w:t>
      </w:r>
    </w:p>
    <w:p w14:paraId="5231313B">
      <w:pPr>
        <w:spacing w:line="360" w:lineRule="auto"/>
        <w:ind w:firstLine="600"/>
        <w:rPr>
          <w:rFonts w:hint="eastAsia" w:ascii="宋体" w:hAnsi="宋体" w:cs="宋体"/>
          <w:szCs w:val="21"/>
        </w:rPr>
      </w:pPr>
      <w:r>
        <w:rPr>
          <w:rFonts w:hint="eastAsia" w:ascii="宋体" w:hAnsi="宋体" w:cs="宋体"/>
          <w:szCs w:val="21"/>
        </w:rPr>
        <w:t>4.5.1 一般约定</w:t>
      </w:r>
    </w:p>
    <w:p w14:paraId="2418172C">
      <w:pPr>
        <w:spacing w:line="360" w:lineRule="auto"/>
        <w:ind w:firstLine="600"/>
        <w:rPr>
          <w:rFonts w:hint="eastAsia" w:ascii="宋体" w:hAnsi="宋体" w:cs="宋体"/>
          <w:szCs w:val="21"/>
        </w:rPr>
      </w:pPr>
      <w:r>
        <w:rPr>
          <w:rFonts w:hint="eastAsia" w:ascii="宋体" w:hAnsi="宋体" w:cs="宋体"/>
          <w:szCs w:val="21"/>
        </w:rPr>
        <w:t>禁止分包的工程包括：</w:t>
      </w:r>
      <w:r>
        <w:rPr>
          <w:rFonts w:hint="eastAsia" w:ascii="宋体" w:hAnsi="宋体" w:cs="宋体"/>
          <w:szCs w:val="21"/>
          <w:u w:val="single"/>
        </w:rPr>
        <w:t>主体、关键性工作</w:t>
      </w:r>
      <w:r>
        <w:rPr>
          <w:rFonts w:hint="eastAsia" w:ascii="宋体" w:hAnsi="宋体" w:cs="宋体"/>
          <w:szCs w:val="21"/>
        </w:rPr>
        <w:t>。</w:t>
      </w:r>
    </w:p>
    <w:p w14:paraId="0F5ECD5F">
      <w:pPr>
        <w:spacing w:line="360" w:lineRule="auto"/>
        <w:ind w:firstLine="600"/>
        <w:rPr>
          <w:rFonts w:hint="eastAsia" w:ascii="宋体" w:hAnsi="宋体" w:cs="宋体"/>
          <w:szCs w:val="21"/>
        </w:rPr>
      </w:pPr>
      <w:r>
        <w:rPr>
          <w:rFonts w:hint="eastAsia" w:ascii="宋体" w:hAnsi="宋体" w:cs="宋体"/>
          <w:szCs w:val="21"/>
        </w:rPr>
        <w:t>4.5.2 分包的确定</w:t>
      </w:r>
    </w:p>
    <w:p w14:paraId="54B37BC8">
      <w:pPr>
        <w:spacing w:line="360" w:lineRule="auto"/>
        <w:ind w:firstLine="600"/>
        <w:rPr>
          <w:rFonts w:hint="eastAsia" w:ascii="宋体" w:hAnsi="宋体" w:cs="宋体"/>
          <w:szCs w:val="21"/>
        </w:rPr>
      </w:pPr>
      <w:r>
        <w:rPr>
          <w:rFonts w:hint="eastAsia" w:ascii="宋体" w:hAnsi="宋体" w:cs="宋体"/>
          <w:szCs w:val="21"/>
        </w:rPr>
        <w:t>允许分包的工程包括：</w:t>
      </w:r>
      <w:r>
        <w:rPr>
          <w:rFonts w:hint="eastAsia" w:ascii="宋体" w:hAnsi="宋体" w:cs="宋体"/>
          <w:szCs w:val="21"/>
          <w:u w:val="single"/>
        </w:rPr>
        <w:t xml:space="preserve">经发包人同意分包的除主体、关键性工作之外的部分 </w:t>
      </w:r>
      <w:r>
        <w:rPr>
          <w:rFonts w:hint="eastAsia" w:ascii="宋体" w:hAnsi="宋体" w:cs="宋体"/>
          <w:szCs w:val="21"/>
        </w:rPr>
        <w:t>。</w:t>
      </w:r>
    </w:p>
    <w:p w14:paraId="55F6C5B1">
      <w:pPr>
        <w:spacing w:line="360" w:lineRule="auto"/>
        <w:ind w:firstLine="600"/>
        <w:rPr>
          <w:rFonts w:hint="eastAsia" w:ascii="宋体" w:hAnsi="宋体" w:cs="宋体"/>
          <w:b/>
          <w:bCs/>
          <w:szCs w:val="21"/>
        </w:rPr>
      </w:pPr>
      <w:r>
        <w:rPr>
          <w:rFonts w:hint="eastAsia" w:ascii="宋体" w:hAnsi="宋体" w:cs="宋体"/>
          <w:b/>
          <w:bCs/>
          <w:szCs w:val="21"/>
        </w:rPr>
        <w:t>其他关于分包的约定：</w:t>
      </w:r>
      <w:r>
        <w:rPr>
          <w:rFonts w:hint="eastAsia" w:ascii="宋体" w:hAnsi="宋体" w:cs="宋体"/>
          <w:b/>
          <w:bCs/>
          <w:szCs w:val="21"/>
          <w:u w:val="single"/>
        </w:rPr>
        <w:t>工程所需的劳务队伍选择由承包人负责。承包人必须保证进场作业劳务队伍符合有关规定，办理有关保险，按合同及时支付工资，进行安全和质量教育</w:t>
      </w:r>
      <w:r>
        <w:rPr>
          <w:rFonts w:hint="eastAsia" w:ascii="宋体" w:hAnsi="宋体" w:cs="宋体"/>
          <w:b/>
          <w:bCs/>
          <w:szCs w:val="21"/>
        </w:rPr>
        <w:t>。</w:t>
      </w:r>
    </w:p>
    <w:p w14:paraId="282B8C35">
      <w:pPr>
        <w:spacing w:line="360" w:lineRule="auto"/>
        <w:ind w:firstLine="600"/>
        <w:rPr>
          <w:rFonts w:hint="eastAsia" w:ascii="宋体" w:hAnsi="宋体" w:cs="宋体"/>
          <w:szCs w:val="21"/>
        </w:rPr>
      </w:pPr>
      <w:r>
        <w:rPr>
          <w:rFonts w:hint="eastAsia" w:ascii="宋体" w:hAnsi="宋体" w:cs="宋体"/>
          <w:szCs w:val="21"/>
        </w:rPr>
        <w:t>4.7 承包人现场查勘</w:t>
      </w:r>
    </w:p>
    <w:p w14:paraId="34F9CF4D">
      <w:pPr>
        <w:spacing w:line="360" w:lineRule="auto"/>
        <w:ind w:firstLine="600"/>
        <w:rPr>
          <w:rFonts w:hint="eastAsia" w:ascii="宋体" w:hAnsi="宋体" w:cs="宋体"/>
          <w:szCs w:val="21"/>
        </w:rPr>
      </w:pPr>
      <w:r>
        <w:rPr>
          <w:rFonts w:hint="eastAsia" w:ascii="宋体" w:hAnsi="宋体" w:cs="宋体"/>
          <w:szCs w:val="21"/>
        </w:rPr>
        <w:t>4.7.1 双方当事人对现场查勘的责任承担的约定：</w:t>
      </w:r>
      <w:r>
        <w:rPr>
          <w:rFonts w:hint="eastAsia" w:ascii="宋体" w:hAnsi="宋体" w:cs="宋体"/>
          <w:szCs w:val="21"/>
          <w:u w:val="single"/>
        </w:rPr>
        <w:t xml:space="preserve"> </w:t>
      </w:r>
      <w:r>
        <w:rPr>
          <w:rFonts w:hint="eastAsia" w:cs="宋体"/>
          <w:szCs w:val="21"/>
          <w:u w:val="single"/>
        </w:rPr>
        <w:t>承包人承担</w:t>
      </w:r>
      <w:r>
        <w:rPr>
          <w:rFonts w:hint="eastAsia" w:ascii="宋体" w:hAnsi="宋体" w:cs="宋体"/>
          <w:szCs w:val="21"/>
          <w:u w:val="single"/>
        </w:rPr>
        <w:t xml:space="preserve"> </w:t>
      </w:r>
      <w:r>
        <w:rPr>
          <w:rFonts w:hint="eastAsia" w:ascii="宋体" w:hAnsi="宋体" w:cs="宋体"/>
          <w:szCs w:val="21"/>
        </w:rPr>
        <w:t>。</w:t>
      </w:r>
    </w:p>
    <w:p w14:paraId="65022B67">
      <w:pPr>
        <w:pStyle w:val="24"/>
        <w:outlineLvl w:val="2"/>
        <w:rPr>
          <w:rFonts w:hint="eastAsia" w:cs="宋体"/>
          <w:sz w:val="21"/>
          <w:szCs w:val="21"/>
        </w:rPr>
      </w:pPr>
      <w:bookmarkStart w:id="493" w:name="_Toc16580"/>
      <w:bookmarkStart w:id="494" w:name="_Toc54862336"/>
      <w:bookmarkStart w:id="495" w:name="_Toc8617"/>
      <w:r>
        <w:rPr>
          <w:rFonts w:hint="eastAsia" w:cs="宋体"/>
          <w:b w:val="0"/>
        </w:rPr>
        <w:t>第5条 设计</w:t>
      </w:r>
      <w:bookmarkEnd w:id="493"/>
      <w:bookmarkEnd w:id="494"/>
      <w:bookmarkEnd w:id="495"/>
    </w:p>
    <w:p w14:paraId="68244E1D">
      <w:pPr>
        <w:spacing w:line="360" w:lineRule="auto"/>
        <w:ind w:firstLine="600"/>
        <w:rPr>
          <w:rFonts w:hint="eastAsia" w:ascii="宋体" w:hAnsi="宋体" w:cs="宋体"/>
          <w:szCs w:val="21"/>
        </w:rPr>
      </w:pPr>
      <w:r>
        <w:rPr>
          <w:rFonts w:hint="eastAsia" w:ascii="宋体" w:hAnsi="宋体" w:cs="宋体"/>
          <w:szCs w:val="21"/>
        </w:rPr>
        <w:t>5.4 竣工文件</w:t>
      </w:r>
    </w:p>
    <w:p w14:paraId="5C521416">
      <w:pPr>
        <w:spacing w:line="360" w:lineRule="auto"/>
        <w:ind w:firstLine="600"/>
        <w:rPr>
          <w:rFonts w:hint="eastAsia" w:ascii="宋体" w:hAnsi="宋体" w:cs="宋体"/>
          <w:szCs w:val="21"/>
        </w:rPr>
      </w:pPr>
      <w:r>
        <w:rPr>
          <w:rFonts w:hint="eastAsia" w:ascii="宋体" w:hAnsi="宋体" w:cs="宋体"/>
          <w:szCs w:val="21"/>
        </w:rPr>
        <w:t>5.4.1 竣工文件的形式、提供的份数、技术标准以及其它相关要求：</w:t>
      </w:r>
    </w:p>
    <w:p w14:paraId="0B593337">
      <w:pPr>
        <w:spacing w:line="360" w:lineRule="auto"/>
        <w:ind w:firstLine="600"/>
        <w:rPr>
          <w:rFonts w:hint="eastAsia" w:cs="宋体"/>
          <w:szCs w:val="21"/>
          <w:u w:val="single"/>
        </w:rPr>
      </w:pPr>
      <w:r>
        <w:rPr>
          <w:rFonts w:hint="eastAsia" w:cs="宋体"/>
          <w:szCs w:val="21"/>
          <w:u w:val="single"/>
        </w:rPr>
        <w:t>承包人提交的竣工资料的内容：1、完整准确的竣工图纸；2、竣工验收、备案资料；3、工程竣工结算资料；4、工程保修资料。</w:t>
      </w:r>
    </w:p>
    <w:p w14:paraId="3CF6D135">
      <w:pPr>
        <w:spacing w:line="360" w:lineRule="auto"/>
        <w:ind w:firstLine="600"/>
        <w:rPr>
          <w:rFonts w:hint="eastAsia" w:cs="宋体"/>
          <w:szCs w:val="21"/>
          <w:u w:val="single"/>
        </w:rPr>
      </w:pPr>
      <w:r>
        <w:rPr>
          <w:rFonts w:hint="eastAsia" w:cs="宋体"/>
          <w:szCs w:val="21"/>
          <w:u w:val="single"/>
        </w:rPr>
        <w:t>承包人需要提交的竣工资料套数：竣工图六套（要求计算机出图），其中原件五套，电子文件一套；竣工验收、备案资料贰套；工程竣工结算资料贰套；工程保修资料贰套。</w:t>
      </w:r>
    </w:p>
    <w:p w14:paraId="0E212DB5">
      <w:pPr>
        <w:spacing w:line="360" w:lineRule="auto"/>
        <w:ind w:firstLine="600"/>
        <w:rPr>
          <w:rFonts w:hint="eastAsia" w:cs="宋体"/>
          <w:szCs w:val="21"/>
          <w:u w:val="single"/>
        </w:rPr>
      </w:pPr>
      <w:r>
        <w:rPr>
          <w:rFonts w:hint="eastAsia" w:cs="宋体"/>
          <w:szCs w:val="21"/>
          <w:u w:val="single"/>
        </w:rPr>
        <w:t>承包人提交的竣工资料的费用担：承包人自行承担。</w:t>
      </w:r>
    </w:p>
    <w:p w14:paraId="78754E6E">
      <w:pPr>
        <w:spacing w:line="360" w:lineRule="auto"/>
        <w:ind w:firstLine="600"/>
        <w:rPr>
          <w:rFonts w:hint="eastAsia" w:cs="宋体"/>
          <w:szCs w:val="21"/>
          <w:u w:val="single"/>
        </w:rPr>
      </w:pPr>
      <w:r>
        <w:rPr>
          <w:rFonts w:hint="eastAsia" w:cs="宋体"/>
          <w:szCs w:val="21"/>
          <w:u w:val="single"/>
        </w:rPr>
        <w:t>承包人提交的竣工资料移交时间：竣工验收资料在竣工验收前10天（竣工报告在竣工问题整改合格后20天内提供）；工程备案资料在备案结束后7天内；工程竣工结算资料在竣工验收前（一般应在竣工预验收时提交结算资料交业主审查，在提请竣工验收前报送经补充完善的正式竣工结算资料）；工程保修资料在进入保修期前。</w:t>
      </w:r>
    </w:p>
    <w:p w14:paraId="03758E98">
      <w:pPr>
        <w:spacing w:line="360" w:lineRule="auto"/>
        <w:ind w:firstLine="600"/>
        <w:rPr>
          <w:rFonts w:hint="eastAsia" w:ascii="宋体" w:hAnsi="宋体" w:cs="宋体"/>
          <w:szCs w:val="21"/>
        </w:rPr>
      </w:pPr>
      <w:r>
        <w:rPr>
          <w:rFonts w:hint="eastAsia" w:cs="宋体"/>
          <w:szCs w:val="21"/>
          <w:u w:val="single"/>
        </w:rPr>
        <w:t>承包人提交的竣工资料形式要求：书面形式和电子文件。</w:t>
      </w:r>
    </w:p>
    <w:p w14:paraId="5755837E">
      <w:pPr>
        <w:pStyle w:val="24"/>
        <w:outlineLvl w:val="2"/>
        <w:rPr>
          <w:rFonts w:hint="eastAsia" w:cs="宋体"/>
          <w:b w:val="0"/>
        </w:rPr>
      </w:pPr>
      <w:bookmarkStart w:id="496" w:name="_Toc54862337"/>
      <w:bookmarkStart w:id="497" w:name="_Toc13574"/>
      <w:bookmarkStart w:id="498" w:name="_Toc12318"/>
      <w:r>
        <w:rPr>
          <w:rFonts w:hint="eastAsia" w:cs="宋体"/>
          <w:b w:val="0"/>
        </w:rPr>
        <w:t>第6条 材料、工程设备</w:t>
      </w:r>
      <w:bookmarkEnd w:id="496"/>
      <w:bookmarkEnd w:id="497"/>
      <w:bookmarkEnd w:id="498"/>
    </w:p>
    <w:p w14:paraId="4F2EF258">
      <w:pPr>
        <w:spacing w:line="360" w:lineRule="auto"/>
        <w:ind w:firstLine="600"/>
        <w:rPr>
          <w:rFonts w:hint="eastAsia" w:ascii="宋体" w:hAnsi="宋体" w:cs="宋体"/>
          <w:szCs w:val="21"/>
        </w:rPr>
      </w:pPr>
      <w:r>
        <w:rPr>
          <w:rFonts w:hint="eastAsia" w:ascii="宋体" w:hAnsi="宋体" w:cs="宋体"/>
          <w:szCs w:val="21"/>
        </w:rPr>
        <w:t>6.4 质量检查</w:t>
      </w:r>
    </w:p>
    <w:p w14:paraId="1D704001">
      <w:pPr>
        <w:spacing w:line="360" w:lineRule="auto"/>
        <w:ind w:firstLine="600"/>
        <w:rPr>
          <w:rFonts w:hint="eastAsia" w:ascii="宋体" w:hAnsi="宋体" w:cs="宋体"/>
          <w:szCs w:val="21"/>
        </w:rPr>
      </w:pPr>
      <w:r>
        <w:rPr>
          <w:rFonts w:hint="eastAsia" w:ascii="宋体" w:hAnsi="宋体" w:cs="宋体"/>
          <w:szCs w:val="21"/>
        </w:rPr>
        <w:t>6.4.1 工程质量要求</w:t>
      </w:r>
    </w:p>
    <w:p w14:paraId="62A5D885">
      <w:pPr>
        <w:spacing w:line="360" w:lineRule="auto"/>
        <w:ind w:firstLine="600"/>
        <w:rPr>
          <w:rFonts w:hint="eastAsia" w:cs="宋体"/>
          <w:szCs w:val="21"/>
          <w:u w:val="single"/>
        </w:rPr>
      </w:pPr>
      <w:r>
        <w:rPr>
          <w:rFonts w:hint="eastAsia" w:ascii="宋体" w:hAnsi="宋体" w:cs="宋体"/>
          <w:szCs w:val="21"/>
        </w:rPr>
        <w:t>工程质量的特殊标准或要求：</w:t>
      </w:r>
      <w:r>
        <w:rPr>
          <w:rFonts w:hint="eastAsia" w:cs="宋体"/>
          <w:szCs w:val="21"/>
          <w:u w:val="single"/>
        </w:rPr>
        <w:t>达到国家现行标准规范合格要求。</w:t>
      </w:r>
    </w:p>
    <w:p w14:paraId="70B24BC8">
      <w:pPr>
        <w:spacing w:line="360" w:lineRule="auto"/>
        <w:ind w:firstLine="600"/>
        <w:rPr>
          <w:rFonts w:hint="eastAsia" w:ascii="宋体" w:hAnsi="宋体" w:cs="宋体"/>
          <w:szCs w:val="21"/>
        </w:rPr>
      </w:pPr>
      <w:r>
        <w:rPr>
          <w:rFonts w:hint="eastAsia" w:cs="宋体"/>
          <w:szCs w:val="21"/>
        </w:rPr>
        <w:t>关于工程奖项的约定：</w:t>
      </w:r>
      <w:r>
        <w:rPr>
          <w:rFonts w:hint="eastAsia" w:cs="宋体"/>
          <w:szCs w:val="21"/>
          <w:u w:val="single"/>
        </w:rPr>
        <w:t xml:space="preserve">  /   </w:t>
      </w:r>
      <w:r>
        <w:rPr>
          <w:rFonts w:hint="eastAsia" w:ascii="宋体" w:hAnsi="宋体" w:cs="宋体"/>
          <w:szCs w:val="21"/>
        </w:rPr>
        <w:t>。</w:t>
      </w:r>
    </w:p>
    <w:p w14:paraId="195D2199">
      <w:pPr>
        <w:spacing w:line="360" w:lineRule="auto"/>
        <w:ind w:firstLine="600"/>
        <w:rPr>
          <w:rFonts w:hint="eastAsia" w:ascii="宋体" w:hAnsi="宋体" w:cs="宋体"/>
          <w:szCs w:val="21"/>
        </w:rPr>
      </w:pPr>
      <w:r>
        <w:rPr>
          <w:rFonts w:hint="eastAsia" w:ascii="宋体" w:hAnsi="宋体" w:cs="宋体"/>
          <w:szCs w:val="21"/>
        </w:rPr>
        <w:t>6.4.3 隐蔽工程检查</w:t>
      </w:r>
    </w:p>
    <w:p w14:paraId="4ADFDF55">
      <w:pPr>
        <w:spacing w:line="360" w:lineRule="auto"/>
        <w:ind w:firstLine="600"/>
        <w:rPr>
          <w:rFonts w:hint="eastAsia" w:ascii="宋体" w:hAnsi="宋体" w:cs="宋体"/>
          <w:szCs w:val="21"/>
        </w:rPr>
      </w:pPr>
      <w:r>
        <w:rPr>
          <w:rFonts w:hint="eastAsia" w:ascii="宋体" w:hAnsi="宋体" w:cs="宋体"/>
          <w:szCs w:val="21"/>
        </w:rPr>
        <w:t>关于隐蔽工程和中间验收的特别约定：</w:t>
      </w:r>
      <w:r>
        <w:rPr>
          <w:rFonts w:hint="eastAsia" w:cs="宋体"/>
          <w:szCs w:val="21"/>
          <w:u w:val="single"/>
        </w:rPr>
        <w:t>隐蔽部位经承包人自检确认具备覆盖条件的，承包人应在共同检查前48小时书面通知监理人和业主代表检查，通知中应载明隐蔽检查的内容、时间和地点，并应附有自检记录和必要的检查资料。凡未经业主代表和监理人检查确认的，其隐蔽验收结果无效</w:t>
      </w:r>
      <w:r>
        <w:rPr>
          <w:rFonts w:hint="eastAsia" w:ascii="宋体" w:hAnsi="宋体" w:cs="宋体"/>
          <w:szCs w:val="21"/>
        </w:rPr>
        <w:t>。</w:t>
      </w:r>
    </w:p>
    <w:p w14:paraId="557A5215">
      <w:pPr>
        <w:pStyle w:val="24"/>
        <w:outlineLvl w:val="2"/>
        <w:rPr>
          <w:rFonts w:hint="eastAsia" w:cs="宋体"/>
          <w:b w:val="0"/>
        </w:rPr>
      </w:pPr>
      <w:bookmarkStart w:id="499" w:name="_Toc30367"/>
      <w:bookmarkStart w:id="500" w:name="_Toc54862338"/>
      <w:bookmarkStart w:id="501" w:name="_Toc9391"/>
      <w:r>
        <w:rPr>
          <w:rFonts w:hint="eastAsia" w:cs="宋体"/>
          <w:b w:val="0"/>
        </w:rPr>
        <w:t>第7条 施工</w:t>
      </w:r>
      <w:bookmarkEnd w:id="499"/>
      <w:bookmarkEnd w:id="500"/>
      <w:bookmarkEnd w:id="501"/>
    </w:p>
    <w:p w14:paraId="173E9D20">
      <w:pPr>
        <w:spacing w:line="360" w:lineRule="auto"/>
        <w:ind w:firstLine="600"/>
        <w:rPr>
          <w:rFonts w:hint="eastAsia" w:ascii="宋体" w:hAnsi="宋体" w:cs="宋体"/>
          <w:szCs w:val="21"/>
        </w:rPr>
      </w:pPr>
      <w:r>
        <w:rPr>
          <w:rFonts w:hint="eastAsia" w:ascii="宋体" w:hAnsi="宋体" w:cs="宋体"/>
          <w:szCs w:val="21"/>
        </w:rPr>
        <w:t>7.1 交通运输</w:t>
      </w:r>
    </w:p>
    <w:p w14:paraId="3AD72ADE">
      <w:pPr>
        <w:spacing w:line="360" w:lineRule="auto"/>
        <w:ind w:firstLine="600"/>
        <w:rPr>
          <w:rFonts w:hint="eastAsia" w:ascii="宋体" w:hAnsi="宋体" w:cs="宋体"/>
          <w:szCs w:val="21"/>
        </w:rPr>
      </w:pPr>
      <w:r>
        <w:rPr>
          <w:rFonts w:hint="eastAsia" w:ascii="宋体" w:hAnsi="宋体" w:cs="宋体"/>
          <w:szCs w:val="21"/>
        </w:rPr>
        <w:t>7.1.1 出入现场的权利</w:t>
      </w:r>
    </w:p>
    <w:p w14:paraId="68842170">
      <w:pPr>
        <w:spacing w:line="360" w:lineRule="auto"/>
        <w:ind w:firstLine="600"/>
        <w:rPr>
          <w:rFonts w:hint="eastAsia" w:ascii="宋体" w:hAnsi="宋体" w:cs="宋体"/>
          <w:szCs w:val="21"/>
        </w:rPr>
      </w:pPr>
      <w:r>
        <w:rPr>
          <w:rFonts w:hint="eastAsia" w:ascii="宋体" w:hAnsi="宋体" w:cs="宋体"/>
          <w:szCs w:val="21"/>
        </w:rPr>
        <w:t>关于出入现场的权利的约定：</w:t>
      </w:r>
      <w:r>
        <w:rPr>
          <w:rFonts w:hint="eastAsia" w:ascii="宋体" w:hAnsi="宋体" w:cs="宋体"/>
          <w:szCs w:val="21"/>
          <w:u w:val="single"/>
        </w:rPr>
        <w:t>承包人应封闭施工，设立门卫负责人员进出检查，同时承包人应采取合理的施工组织，保证在施工期间正常的交通通行，保证施工作业面和车辆通行路面完全隔离</w:t>
      </w:r>
      <w:r>
        <w:rPr>
          <w:rFonts w:hint="eastAsia" w:ascii="宋体" w:hAnsi="宋体" w:cs="宋体"/>
          <w:szCs w:val="21"/>
        </w:rPr>
        <w:t>。</w:t>
      </w:r>
    </w:p>
    <w:p w14:paraId="0949C4D1">
      <w:pPr>
        <w:spacing w:line="360" w:lineRule="auto"/>
        <w:ind w:firstLine="600"/>
        <w:rPr>
          <w:rFonts w:hint="eastAsia" w:ascii="宋体" w:hAnsi="宋体" w:cs="宋体"/>
          <w:szCs w:val="21"/>
        </w:rPr>
      </w:pPr>
      <w:r>
        <w:rPr>
          <w:rFonts w:hint="eastAsia" w:ascii="宋体" w:hAnsi="宋体" w:cs="宋体"/>
          <w:szCs w:val="21"/>
        </w:rPr>
        <w:t>7.1.3 场内交通</w:t>
      </w:r>
    </w:p>
    <w:p w14:paraId="7C295AFB">
      <w:pPr>
        <w:spacing w:line="360" w:lineRule="auto"/>
        <w:ind w:firstLine="600"/>
        <w:rPr>
          <w:rFonts w:hint="eastAsia" w:ascii="宋体" w:hAnsi="宋体" w:cs="宋体"/>
          <w:szCs w:val="21"/>
          <w:u w:val="single"/>
        </w:rPr>
      </w:pPr>
      <w:r>
        <w:rPr>
          <w:rFonts w:hint="eastAsia" w:ascii="宋体" w:hAnsi="宋体" w:cs="宋体"/>
          <w:szCs w:val="21"/>
        </w:rPr>
        <w:t>关于场内交通与场外交通边界的约定：</w:t>
      </w:r>
      <w:r>
        <w:rPr>
          <w:rFonts w:hint="eastAsia" w:ascii="宋体" w:hAnsi="宋体" w:cs="宋体"/>
          <w:szCs w:val="21"/>
          <w:u w:val="single"/>
        </w:rPr>
        <w:t>以施工围墙线（征地线）为界</w:t>
      </w:r>
      <w:r>
        <w:rPr>
          <w:rFonts w:hint="eastAsia" w:ascii="宋体" w:hAnsi="宋体" w:cs="宋体"/>
          <w:szCs w:val="21"/>
        </w:rPr>
        <w:t>。</w:t>
      </w:r>
    </w:p>
    <w:p w14:paraId="481D1418">
      <w:pPr>
        <w:spacing w:line="360" w:lineRule="auto"/>
        <w:ind w:firstLine="600"/>
        <w:rPr>
          <w:rFonts w:hint="eastAsia" w:ascii="宋体" w:hAnsi="宋体" w:cs="宋体"/>
          <w:szCs w:val="21"/>
        </w:rPr>
      </w:pPr>
      <w:r>
        <w:rPr>
          <w:rFonts w:hint="eastAsia" w:ascii="宋体" w:hAnsi="宋体" w:cs="宋体"/>
          <w:szCs w:val="21"/>
        </w:rPr>
        <w:t>7.1.4 超大件和超重件的运输</w:t>
      </w:r>
    </w:p>
    <w:p w14:paraId="2A0E21ED">
      <w:pPr>
        <w:spacing w:line="360" w:lineRule="auto"/>
        <w:ind w:firstLine="600"/>
        <w:rPr>
          <w:rFonts w:hint="eastAsia" w:ascii="宋体" w:hAnsi="宋体" w:cs="宋体"/>
          <w:szCs w:val="21"/>
        </w:rPr>
      </w:pPr>
      <w:r>
        <w:rPr>
          <w:rFonts w:hint="eastAsia" w:ascii="宋体" w:hAnsi="宋体" w:cs="宋体"/>
          <w:szCs w:val="21"/>
        </w:rPr>
        <w:t>运输超大件或超重件所需的道路和桥梁临时加固改造费用和其他有关费用由</w:t>
      </w:r>
      <w:r>
        <w:rPr>
          <w:rFonts w:hint="eastAsia" w:cs="宋体"/>
          <w:szCs w:val="21"/>
          <w:u w:val="single"/>
        </w:rPr>
        <w:t>承包人</w:t>
      </w:r>
      <w:r>
        <w:rPr>
          <w:rFonts w:hint="eastAsia" w:ascii="宋体" w:hAnsi="宋体" w:cs="宋体"/>
          <w:szCs w:val="21"/>
        </w:rPr>
        <w:t>承担。</w:t>
      </w:r>
    </w:p>
    <w:p w14:paraId="50378A0F">
      <w:pPr>
        <w:spacing w:line="360" w:lineRule="auto"/>
        <w:ind w:firstLine="600"/>
        <w:rPr>
          <w:rFonts w:hint="eastAsia" w:ascii="宋体" w:hAnsi="宋体" w:cs="宋体"/>
          <w:szCs w:val="21"/>
        </w:rPr>
      </w:pPr>
      <w:r>
        <w:rPr>
          <w:rFonts w:hint="eastAsia" w:ascii="宋体" w:hAnsi="宋体" w:cs="宋体"/>
          <w:szCs w:val="21"/>
        </w:rPr>
        <w:t>7.2 施工设备和临时设施</w:t>
      </w:r>
    </w:p>
    <w:p w14:paraId="68693889">
      <w:pPr>
        <w:spacing w:line="360" w:lineRule="auto"/>
        <w:ind w:firstLine="600"/>
        <w:rPr>
          <w:rFonts w:hint="eastAsia" w:ascii="宋体" w:hAnsi="宋体" w:cs="宋体"/>
          <w:szCs w:val="21"/>
        </w:rPr>
      </w:pPr>
      <w:r>
        <w:rPr>
          <w:rFonts w:hint="eastAsia" w:ascii="宋体" w:hAnsi="宋体" w:cs="宋体"/>
          <w:szCs w:val="21"/>
        </w:rPr>
        <w:t>7.2.1 承包人提供的施工设备和临时设施</w:t>
      </w:r>
    </w:p>
    <w:p w14:paraId="067DA825">
      <w:pPr>
        <w:spacing w:line="360" w:lineRule="auto"/>
        <w:ind w:firstLine="600"/>
        <w:rPr>
          <w:rFonts w:hint="eastAsia" w:ascii="宋体" w:hAnsi="宋体" w:cs="宋体"/>
          <w:szCs w:val="21"/>
        </w:rPr>
      </w:pPr>
      <w:r>
        <w:rPr>
          <w:rFonts w:hint="eastAsia" w:ascii="宋体" w:hAnsi="宋体" w:cs="宋体"/>
          <w:szCs w:val="21"/>
        </w:rPr>
        <w:t>临时设施的费用和临时占地手续和费用承担的特别约定：</w:t>
      </w:r>
      <w:r>
        <w:rPr>
          <w:rFonts w:hint="eastAsia" w:ascii="宋体" w:hAnsi="宋体" w:cs="宋体"/>
          <w:szCs w:val="21"/>
          <w:u w:val="single"/>
        </w:rPr>
        <w:t xml:space="preserve"> 承包人自行承担</w:t>
      </w:r>
      <w:r>
        <w:rPr>
          <w:rFonts w:hint="eastAsia" w:ascii="宋体" w:hAnsi="宋体" w:cs="宋体"/>
          <w:szCs w:val="21"/>
        </w:rPr>
        <w:t>。</w:t>
      </w:r>
    </w:p>
    <w:p w14:paraId="322C11F0">
      <w:pPr>
        <w:spacing w:line="360" w:lineRule="auto"/>
        <w:ind w:firstLine="600"/>
        <w:rPr>
          <w:rFonts w:hint="eastAsia" w:ascii="宋体" w:hAnsi="宋体" w:cs="宋体"/>
          <w:szCs w:val="21"/>
        </w:rPr>
      </w:pPr>
      <w:r>
        <w:rPr>
          <w:rFonts w:hint="eastAsia" w:ascii="宋体" w:hAnsi="宋体" w:cs="宋体"/>
          <w:szCs w:val="21"/>
        </w:rPr>
        <w:t>7.4 测量放线</w:t>
      </w:r>
    </w:p>
    <w:p w14:paraId="3689CC37">
      <w:pPr>
        <w:spacing w:line="360" w:lineRule="auto"/>
        <w:ind w:firstLine="600"/>
        <w:rPr>
          <w:rFonts w:hint="eastAsia" w:ascii="宋体" w:hAnsi="宋体" w:cs="宋体"/>
          <w:szCs w:val="21"/>
        </w:rPr>
      </w:pPr>
      <w:r>
        <w:rPr>
          <w:rFonts w:hint="eastAsia" w:ascii="宋体" w:hAnsi="宋体" w:cs="宋体"/>
          <w:szCs w:val="21"/>
        </w:rPr>
        <w:t>7.4.1 关于测量放线的特别约定的技术规范：</w:t>
      </w:r>
      <w:r>
        <w:rPr>
          <w:rFonts w:hint="eastAsia" w:cs="宋体"/>
          <w:szCs w:val="21"/>
          <w:u w:val="single"/>
        </w:rPr>
        <w:t>按通用条款</w:t>
      </w:r>
      <w:r>
        <w:rPr>
          <w:rFonts w:hint="eastAsia" w:ascii="宋体" w:hAnsi="宋体" w:cs="宋体"/>
          <w:szCs w:val="21"/>
        </w:rPr>
        <w:t>。施工控制网资料的告知期限：</w:t>
      </w:r>
      <w:r>
        <w:rPr>
          <w:rFonts w:hint="eastAsia" w:cs="宋体"/>
          <w:szCs w:val="21"/>
          <w:u w:val="single"/>
        </w:rPr>
        <w:t>按通用条款</w:t>
      </w:r>
      <w:r>
        <w:rPr>
          <w:rFonts w:hint="eastAsia" w:ascii="宋体" w:hAnsi="宋体" w:cs="宋体"/>
          <w:szCs w:val="21"/>
        </w:rPr>
        <w:t>。</w:t>
      </w:r>
    </w:p>
    <w:p w14:paraId="2D65CB89">
      <w:pPr>
        <w:spacing w:line="360" w:lineRule="auto"/>
        <w:ind w:firstLine="600"/>
        <w:rPr>
          <w:rFonts w:hint="eastAsia" w:ascii="宋体" w:hAnsi="宋体" w:cs="宋体"/>
          <w:szCs w:val="21"/>
        </w:rPr>
      </w:pPr>
      <w:r>
        <w:rPr>
          <w:rFonts w:hint="eastAsia" w:ascii="宋体" w:hAnsi="宋体" w:cs="宋体"/>
          <w:szCs w:val="21"/>
        </w:rPr>
        <w:t>7.5 现场劳动用工</w:t>
      </w:r>
    </w:p>
    <w:p w14:paraId="273EC50A">
      <w:pPr>
        <w:spacing w:line="360" w:lineRule="auto"/>
        <w:ind w:firstLine="600"/>
        <w:rPr>
          <w:rFonts w:hint="eastAsia" w:ascii="宋体" w:hAnsi="宋体" w:cs="宋体"/>
          <w:szCs w:val="21"/>
        </w:rPr>
      </w:pPr>
      <w:r>
        <w:rPr>
          <w:rFonts w:hint="eastAsia" w:ascii="宋体" w:hAnsi="宋体" w:cs="宋体"/>
          <w:szCs w:val="21"/>
        </w:rPr>
        <w:t>7.5.2 合同当事人对建筑工人工资清偿事宜和违约责任的约定：</w:t>
      </w:r>
      <w:r>
        <w:rPr>
          <w:rFonts w:hint="eastAsia" w:cs="宋体"/>
          <w:szCs w:val="21"/>
          <w:u w:val="single"/>
        </w:rPr>
        <w:t>承包人承担</w:t>
      </w:r>
      <w:r>
        <w:rPr>
          <w:rFonts w:hint="eastAsia" w:ascii="宋体" w:hAnsi="宋体" w:cs="宋体"/>
          <w:szCs w:val="21"/>
        </w:rPr>
        <w:t>。</w:t>
      </w:r>
    </w:p>
    <w:p w14:paraId="7F5F741A">
      <w:pPr>
        <w:spacing w:line="360" w:lineRule="auto"/>
        <w:ind w:firstLine="600"/>
        <w:rPr>
          <w:rFonts w:hint="eastAsia" w:ascii="宋体" w:hAnsi="宋体" w:cs="宋体"/>
          <w:szCs w:val="21"/>
        </w:rPr>
      </w:pPr>
      <w:r>
        <w:rPr>
          <w:rFonts w:hint="eastAsia" w:ascii="宋体" w:hAnsi="宋体" w:cs="宋体"/>
          <w:szCs w:val="21"/>
        </w:rPr>
        <w:t>7.6 安全文明施工</w:t>
      </w:r>
    </w:p>
    <w:p w14:paraId="000A959D">
      <w:pPr>
        <w:spacing w:line="360" w:lineRule="auto"/>
        <w:ind w:firstLine="600"/>
        <w:rPr>
          <w:rFonts w:hint="eastAsia" w:ascii="宋体" w:hAnsi="宋体" w:cs="宋体"/>
          <w:szCs w:val="21"/>
        </w:rPr>
      </w:pPr>
      <w:r>
        <w:rPr>
          <w:rFonts w:hint="eastAsia" w:ascii="宋体" w:hAnsi="宋体" w:cs="宋体"/>
          <w:szCs w:val="21"/>
        </w:rPr>
        <w:t>7.6.1 安全生产要求</w:t>
      </w:r>
    </w:p>
    <w:p w14:paraId="05414762">
      <w:pPr>
        <w:spacing w:line="360" w:lineRule="auto"/>
        <w:ind w:left="124" w:leftChars="59" w:firstLine="600"/>
        <w:rPr>
          <w:rFonts w:hint="eastAsia" w:cs="宋体"/>
          <w:szCs w:val="21"/>
          <w:u w:val="single"/>
        </w:rPr>
      </w:pPr>
      <w:r>
        <w:rPr>
          <w:rFonts w:hint="eastAsia" w:ascii="宋体" w:hAnsi="宋体" w:cs="宋体"/>
          <w:szCs w:val="21"/>
        </w:rPr>
        <w:t>合同当事人对安全施工的要求：</w:t>
      </w:r>
      <w:r>
        <w:rPr>
          <w:rFonts w:hint="eastAsia" w:cs="宋体"/>
          <w:szCs w:val="21"/>
          <w:u w:val="single"/>
        </w:rPr>
        <w:t>承包人应按规定设置专职安全生产管理人员，并按照相关内容和国家行业规范要求采取有效的安全措施，以保证自身及第三人和周边环境的安全。为保护合同工程免受损坏，应提供照明、警卫、护栅、警告标志等安全设施。</w:t>
      </w:r>
    </w:p>
    <w:p w14:paraId="5657DE44">
      <w:pPr>
        <w:spacing w:line="360" w:lineRule="auto"/>
        <w:ind w:left="124" w:leftChars="59" w:firstLine="600"/>
        <w:rPr>
          <w:rFonts w:hint="eastAsia" w:ascii="宋体" w:hAnsi="宋体" w:cs="宋体"/>
          <w:szCs w:val="21"/>
        </w:rPr>
      </w:pPr>
      <w:r>
        <w:rPr>
          <w:rFonts w:hint="eastAsia" w:cs="宋体"/>
          <w:szCs w:val="21"/>
          <w:u w:val="single"/>
        </w:rPr>
        <w:t>承包人负责办理有关施工场地交通、环卫和施工噪音管理等手续，其费用已含在本合同价格中。如合同执行期间发生由于本工程现场施工产生的噪音、污染或其他干扰所造成的损坏等导致相关人针对发包人的一切索赔、诉讼、损害、费用、违约金及开支等有关的责任及费用均由承包人承担，发包人先行承担后将从承包人工程款中扣除相应款项。如果工程款不足以扣除的，发包人有权向承包人追偿不足部分</w:t>
      </w:r>
      <w:r>
        <w:rPr>
          <w:rFonts w:hint="eastAsia" w:ascii="宋体" w:hAnsi="宋体" w:cs="宋体"/>
          <w:szCs w:val="21"/>
        </w:rPr>
        <w:t>。</w:t>
      </w:r>
    </w:p>
    <w:p w14:paraId="33D493DB">
      <w:pPr>
        <w:spacing w:line="360" w:lineRule="auto"/>
        <w:ind w:firstLine="600"/>
        <w:rPr>
          <w:rFonts w:hint="eastAsia" w:ascii="宋体" w:hAnsi="宋体" w:cs="宋体"/>
          <w:szCs w:val="21"/>
        </w:rPr>
      </w:pPr>
      <w:r>
        <w:rPr>
          <w:rFonts w:hint="eastAsia" w:ascii="宋体" w:hAnsi="宋体" w:cs="宋体"/>
          <w:szCs w:val="21"/>
        </w:rPr>
        <w:t>7.6.3 文明施工</w:t>
      </w:r>
    </w:p>
    <w:p w14:paraId="5B1F41DB">
      <w:pPr>
        <w:spacing w:line="360" w:lineRule="auto"/>
        <w:ind w:firstLine="600"/>
        <w:rPr>
          <w:rFonts w:hint="eastAsia" w:ascii="宋体" w:hAnsi="宋体" w:cs="宋体"/>
          <w:szCs w:val="21"/>
        </w:rPr>
      </w:pPr>
      <w:r>
        <w:rPr>
          <w:rFonts w:hint="eastAsia" w:ascii="宋体" w:hAnsi="宋体" w:cs="宋体"/>
          <w:szCs w:val="21"/>
        </w:rPr>
        <w:t>合同当事人对文明施工的要求：</w:t>
      </w:r>
      <w:r>
        <w:rPr>
          <w:rFonts w:hint="eastAsia" w:cs="宋体"/>
          <w:szCs w:val="21"/>
          <w:u w:val="single"/>
        </w:rPr>
        <w:t>承包人必须按照招标文件规定进行施工现场文明施工管理和扬尘治理管理，所发生的费用由承包人承担。承包人必须做好施工现场的安全围护栏（网）等防护性措施，并设置必要的警示牌，做到文明施工，安全施工，建立重大事故报告制，加强安全教育，采取必要的一切防护措施，必须消除一切安全隐患的存在和发生，协调处理好和周围住户的关系。承包人应根据《建筑施工安全检查标准》和《强制性条文》及安徽省和市、县有关建筑施工安全生产条例及发包人的有关管理要求，确保安全生产，同时做好社会治安综合治理工作，严格执行安徽省和市、县文明施工、标准化管理规定，明确具体措施，积极落实各项安全生产工作，杜绝重大伤亡事故</w:t>
      </w:r>
      <w:r>
        <w:rPr>
          <w:rFonts w:hint="eastAsia" w:ascii="宋体" w:hAnsi="宋体" w:cs="宋体"/>
          <w:szCs w:val="21"/>
        </w:rPr>
        <w:t>。</w:t>
      </w:r>
    </w:p>
    <w:p w14:paraId="4987D12E">
      <w:pPr>
        <w:spacing w:line="360" w:lineRule="auto"/>
        <w:ind w:firstLine="600"/>
        <w:rPr>
          <w:rFonts w:hint="eastAsia" w:ascii="宋体" w:hAnsi="宋体" w:cs="宋体"/>
          <w:szCs w:val="21"/>
        </w:rPr>
      </w:pPr>
      <w:r>
        <w:rPr>
          <w:rFonts w:hint="eastAsia" w:ascii="宋体" w:hAnsi="宋体" w:cs="宋体"/>
          <w:szCs w:val="21"/>
        </w:rPr>
        <w:t>7.9 临时性公用设施</w:t>
      </w:r>
    </w:p>
    <w:p w14:paraId="4E7ACBB3">
      <w:pPr>
        <w:spacing w:line="360" w:lineRule="auto"/>
        <w:ind w:firstLine="600"/>
        <w:rPr>
          <w:rFonts w:hint="eastAsia" w:ascii="宋体" w:hAnsi="宋体" w:cs="宋体"/>
          <w:szCs w:val="21"/>
        </w:rPr>
      </w:pPr>
      <w:r>
        <w:rPr>
          <w:rFonts w:hint="eastAsia" w:ascii="宋体" w:hAnsi="宋体" w:cs="宋体"/>
          <w:szCs w:val="21"/>
        </w:rPr>
        <w:t>关于临时性公用设施的特别约定：</w:t>
      </w:r>
      <w:r>
        <w:rPr>
          <w:rFonts w:hint="eastAsia" w:cs="宋体"/>
          <w:szCs w:val="21"/>
          <w:u w:val="single"/>
        </w:rPr>
        <w:t>按通用条款</w:t>
      </w:r>
      <w:r>
        <w:rPr>
          <w:rFonts w:hint="eastAsia" w:ascii="宋体" w:hAnsi="宋体" w:cs="宋体"/>
          <w:szCs w:val="21"/>
        </w:rPr>
        <w:t>。</w:t>
      </w:r>
    </w:p>
    <w:p w14:paraId="73FD06D7">
      <w:pPr>
        <w:spacing w:line="360" w:lineRule="auto"/>
        <w:ind w:firstLine="600"/>
        <w:rPr>
          <w:rFonts w:hint="eastAsia" w:ascii="宋体" w:hAnsi="宋体" w:cs="宋体"/>
          <w:szCs w:val="21"/>
        </w:rPr>
      </w:pPr>
      <w:r>
        <w:rPr>
          <w:rFonts w:hint="eastAsia" w:ascii="宋体" w:hAnsi="宋体" w:cs="宋体"/>
          <w:szCs w:val="21"/>
        </w:rPr>
        <w:t>7.10 现场安保</w:t>
      </w:r>
    </w:p>
    <w:p w14:paraId="1C041437">
      <w:pPr>
        <w:spacing w:line="360" w:lineRule="auto"/>
        <w:ind w:firstLine="600"/>
        <w:rPr>
          <w:rFonts w:hint="eastAsia" w:cs="宋体"/>
          <w:szCs w:val="21"/>
          <w:u w:val="single"/>
        </w:rPr>
      </w:pPr>
      <w:r>
        <w:rPr>
          <w:rFonts w:hint="eastAsia" w:ascii="宋体" w:hAnsi="宋体" w:cs="宋体"/>
          <w:szCs w:val="21"/>
        </w:rPr>
        <w:t>承包人现场安保义务的特别约定：</w:t>
      </w:r>
      <w:r>
        <w:rPr>
          <w:rFonts w:hint="eastAsia" w:cs="宋体"/>
          <w:szCs w:val="21"/>
          <w:u w:val="single"/>
        </w:rPr>
        <w:t>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bookmarkStart w:id="502" w:name="_Toc4837"/>
      <w:bookmarkStart w:id="503" w:name="_Toc54862339"/>
    </w:p>
    <w:p w14:paraId="563DFAB7">
      <w:pPr>
        <w:adjustRightInd w:val="0"/>
        <w:snapToGrid w:val="0"/>
        <w:spacing w:line="384" w:lineRule="auto"/>
        <w:ind w:firstLine="420" w:firstLineChars="200"/>
        <w:rPr>
          <w:rFonts w:hint="eastAsia" w:ascii="宋体" w:hAnsi="宋体" w:cs="宋体"/>
          <w:bCs/>
          <w:color w:val="auto"/>
          <w:szCs w:val="21"/>
        </w:rPr>
      </w:pPr>
      <w:r>
        <w:rPr>
          <w:rFonts w:hint="eastAsia" w:ascii="宋体" w:hAnsi="宋体" w:cs="宋体"/>
          <w:bCs/>
          <w:color w:val="auto"/>
          <w:szCs w:val="21"/>
        </w:rPr>
        <w:t>7.11 农民工工资管理</w:t>
      </w:r>
    </w:p>
    <w:p w14:paraId="5E3A341C">
      <w:pPr>
        <w:adjustRightInd w:val="0"/>
        <w:snapToGrid w:val="0"/>
        <w:spacing w:line="384" w:lineRule="auto"/>
        <w:ind w:firstLine="420" w:firstLineChars="200"/>
        <w:rPr>
          <w:rFonts w:hint="eastAsia" w:ascii="宋体" w:hAnsi="宋体" w:cs="宋体"/>
          <w:bCs/>
          <w:color w:val="auto"/>
          <w:szCs w:val="21"/>
        </w:rPr>
      </w:pPr>
      <w:r>
        <w:rPr>
          <w:rFonts w:hint="eastAsia" w:ascii="宋体" w:hAnsi="宋体" w:cs="宋体"/>
          <w:bCs/>
          <w:color w:val="auto"/>
          <w:szCs w:val="21"/>
        </w:rPr>
        <w:t>(1)本工程农民工工资实行专用账户管理，承包人设立的专用账户开户行为</w:t>
      </w:r>
      <w:r>
        <w:rPr>
          <w:rFonts w:hint="eastAsia" w:ascii="宋体" w:hAnsi="宋体" w:cs="宋体"/>
          <w:bCs/>
          <w:color w:val="auto"/>
          <w:szCs w:val="21"/>
          <w:u w:val="single"/>
        </w:rPr>
        <w:t xml:space="preserve">：        </w:t>
      </w:r>
      <w:r>
        <w:rPr>
          <w:rFonts w:hint="eastAsia" w:ascii="宋体" w:hAnsi="宋体" w:cs="宋体"/>
          <w:bCs/>
          <w:color w:val="auto"/>
          <w:szCs w:val="21"/>
        </w:rPr>
        <w:t>，账号：</w:t>
      </w:r>
      <w:r>
        <w:rPr>
          <w:rFonts w:hint="eastAsia" w:ascii="宋体" w:hAnsi="宋体" w:cs="宋体"/>
          <w:bCs/>
          <w:color w:val="auto"/>
          <w:szCs w:val="21"/>
          <w:u w:val="single"/>
        </w:rPr>
        <w:t xml:space="preserve">              </w:t>
      </w:r>
      <w:r>
        <w:rPr>
          <w:rFonts w:hint="eastAsia" w:ascii="宋体" w:hAnsi="宋体" w:cs="宋体"/>
          <w:bCs/>
          <w:color w:val="auto"/>
          <w:szCs w:val="21"/>
        </w:rPr>
        <w:t>;</w:t>
      </w:r>
    </w:p>
    <w:p w14:paraId="49AE7268">
      <w:pPr>
        <w:adjustRightInd w:val="0"/>
        <w:snapToGrid w:val="0"/>
        <w:spacing w:line="384" w:lineRule="auto"/>
        <w:ind w:firstLine="420" w:firstLineChars="200"/>
        <w:rPr>
          <w:rFonts w:hint="eastAsia" w:ascii="宋体" w:hAnsi="宋体" w:cs="宋体"/>
          <w:bCs/>
          <w:color w:val="auto"/>
          <w:szCs w:val="21"/>
        </w:rPr>
      </w:pPr>
      <w:r>
        <w:rPr>
          <w:rFonts w:hint="eastAsia" w:ascii="宋体" w:hAnsi="宋体" w:cs="宋体"/>
          <w:bCs/>
          <w:color w:val="auto"/>
          <w:szCs w:val="21"/>
        </w:rPr>
        <w:t>(2)本工程工资性工程款</w:t>
      </w:r>
      <w:r>
        <w:rPr>
          <w:rFonts w:hint="eastAsia" w:ascii="宋体" w:hAnsi="宋体" w:cs="宋体"/>
          <w:bCs/>
          <w:color w:val="auto"/>
          <w:szCs w:val="21"/>
          <w:u w:val="single"/>
        </w:rPr>
        <w:t xml:space="preserve">         </w:t>
      </w:r>
      <w:r>
        <w:rPr>
          <w:rFonts w:hint="eastAsia" w:ascii="宋体" w:hAnsi="宋体" w:cs="宋体"/>
          <w:bCs/>
          <w:color w:val="auto"/>
          <w:szCs w:val="21"/>
        </w:rPr>
        <w:t>元（相应的最低工资标准乘建筑面积）；其中工资性工程预付款</w:t>
      </w:r>
      <w:r>
        <w:rPr>
          <w:rFonts w:hint="eastAsia" w:ascii="宋体" w:hAnsi="宋体" w:cs="宋体"/>
          <w:bCs/>
          <w:color w:val="auto"/>
          <w:szCs w:val="21"/>
          <w:u w:val="single"/>
        </w:rPr>
        <w:t xml:space="preserve">         </w:t>
      </w:r>
      <w:r>
        <w:rPr>
          <w:rFonts w:hint="eastAsia" w:ascii="宋体" w:hAnsi="宋体" w:cs="宋体"/>
          <w:bCs/>
          <w:color w:val="auto"/>
          <w:szCs w:val="21"/>
        </w:rPr>
        <w:t>元。(工资性工程款除月工期)</w:t>
      </w:r>
    </w:p>
    <w:p w14:paraId="4010DCB4">
      <w:pPr>
        <w:adjustRightInd w:val="0"/>
        <w:snapToGrid w:val="0"/>
        <w:spacing w:line="384" w:lineRule="auto"/>
        <w:ind w:firstLine="420" w:firstLineChars="200"/>
        <w:rPr>
          <w:rFonts w:hint="eastAsia" w:ascii="宋体" w:hAnsi="宋体" w:cs="宋体"/>
          <w:bCs/>
          <w:color w:val="auto"/>
          <w:szCs w:val="21"/>
        </w:rPr>
      </w:pPr>
      <w:r>
        <w:rPr>
          <w:rFonts w:hint="eastAsia" w:ascii="宋体" w:hAnsi="宋体" w:cs="宋体"/>
          <w:bCs/>
          <w:color w:val="auto"/>
          <w:szCs w:val="21"/>
        </w:rPr>
        <w:t>(3)发包人在监理人签发开工报告前，将工资性工程预付款转入承包人开立的农民工工资专用账户。</w:t>
      </w:r>
    </w:p>
    <w:p w14:paraId="76414BF3">
      <w:pPr>
        <w:adjustRightInd w:val="0"/>
        <w:snapToGrid w:val="0"/>
        <w:spacing w:line="384" w:lineRule="auto"/>
        <w:ind w:firstLine="420" w:firstLineChars="200"/>
        <w:rPr>
          <w:rFonts w:hint="eastAsia" w:ascii="宋体" w:hAnsi="宋体" w:cs="宋体"/>
          <w:bCs/>
          <w:color w:val="auto"/>
          <w:szCs w:val="21"/>
        </w:rPr>
      </w:pPr>
      <w:r>
        <w:rPr>
          <w:rFonts w:hint="eastAsia" w:ascii="宋体" w:hAnsi="宋体" w:cs="宋体"/>
          <w:bCs/>
          <w:color w:val="auto"/>
          <w:szCs w:val="21"/>
        </w:rPr>
        <w:t>工程开工后第一个月支付工资性工程进度款起，分</w:t>
      </w:r>
      <w:r>
        <w:rPr>
          <w:rFonts w:hint="eastAsia" w:ascii="宋体" w:hAnsi="宋体" w:cs="宋体"/>
          <w:bCs/>
          <w:color w:val="auto"/>
          <w:szCs w:val="21"/>
          <w:u w:val="single"/>
        </w:rPr>
        <w:t xml:space="preserve">     </w:t>
      </w:r>
      <w:r>
        <w:rPr>
          <w:rFonts w:hint="eastAsia" w:ascii="宋体" w:hAnsi="宋体" w:cs="宋体"/>
          <w:bCs/>
          <w:color w:val="auto"/>
          <w:szCs w:val="21"/>
        </w:rPr>
        <w:t>月扣回工资性工程预付款。</w:t>
      </w:r>
    </w:p>
    <w:p w14:paraId="07DF3D8C">
      <w:pPr>
        <w:adjustRightInd w:val="0"/>
        <w:snapToGrid w:val="0"/>
        <w:spacing w:line="384" w:lineRule="auto"/>
        <w:ind w:firstLine="420" w:firstLineChars="200"/>
        <w:rPr>
          <w:rFonts w:hint="eastAsia" w:ascii="宋体" w:hAnsi="宋体" w:cs="宋体"/>
          <w:bCs/>
          <w:color w:val="auto"/>
          <w:szCs w:val="21"/>
        </w:rPr>
      </w:pPr>
      <w:r>
        <w:rPr>
          <w:rFonts w:hint="eastAsia" w:ascii="宋体" w:hAnsi="宋体" w:cs="宋体"/>
          <w:bCs/>
          <w:color w:val="auto"/>
          <w:szCs w:val="21"/>
        </w:rPr>
        <w:t>(4)发包人于每月25日前将工资性工程进度款转入农民工工资专用账户。</w:t>
      </w:r>
    </w:p>
    <w:p w14:paraId="06A33AA5">
      <w:pPr>
        <w:adjustRightInd w:val="0"/>
        <w:snapToGrid w:val="0"/>
        <w:spacing w:line="384" w:lineRule="auto"/>
        <w:ind w:firstLine="420" w:firstLineChars="200"/>
        <w:rPr>
          <w:rFonts w:hint="eastAsia" w:ascii="宋体" w:hAnsi="宋体" w:cs="宋体"/>
          <w:bCs/>
          <w:color w:val="auto"/>
          <w:szCs w:val="21"/>
        </w:rPr>
      </w:pPr>
      <w:r>
        <w:rPr>
          <w:rFonts w:hint="eastAsia" w:ascii="宋体" w:hAnsi="宋体" w:cs="宋体"/>
          <w:bCs/>
          <w:color w:val="auto"/>
          <w:szCs w:val="21"/>
        </w:rPr>
        <w:t>(5)承包人每月25日前上报本工程农民工工资清单，每月10日前委托开设农民工工资专用账户的银行支付农民工工资。</w:t>
      </w:r>
    </w:p>
    <w:p w14:paraId="1C44FBF9">
      <w:pPr>
        <w:snapToGrid w:val="0"/>
        <w:spacing w:line="384" w:lineRule="auto"/>
        <w:ind w:firstLine="420" w:firstLineChars="200"/>
        <w:rPr>
          <w:rFonts w:hint="eastAsia" w:ascii="宋体" w:hAnsi="宋体" w:cs="宋体"/>
          <w:bCs/>
          <w:color w:val="auto"/>
          <w:szCs w:val="21"/>
        </w:rPr>
      </w:pPr>
      <w:r>
        <w:rPr>
          <w:rFonts w:hint="eastAsia" w:ascii="宋体" w:hAnsi="宋体" w:cs="宋体"/>
          <w:bCs/>
          <w:color w:val="auto"/>
          <w:szCs w:val="21"/>
        </w:rPr>
        <w:t>(6)工程竣工后，经项目部农民工维权组确认无农民工工资拖欠后，发、承双方办理农民工工资专用账户撤销手续，农民工工资专用账户余额划至本合同约定的承包人账户。</w:t>
      </w:r>
    </w:p>
    <w:p w14:paraId="152481F0">
      <w:pPr>
        <w:snapToGrid w:val="0"/>
        <w:spacing w:line="384" w:lineRule="auto"/>
        <w:ind w:firstLine="420" w:firstLineChars="200"/>
        <w:rPr>
          <w:rFonts w:hint="eastAsia" w:ascii="宋体" w:hAnsi="宋体" w:cs="宋体"/>
          <w:bCs/>
          <w:color w:val="auto"/>
          <w:szCs w:val="21"/>
        </w:rPr>
      </w:pPr>
      <w:r>
        <w:rPr>
          <w:rFonts w:hint="eastAsia" w:ascii="宋体" w:hAnsi="宋体" w:cs="宋体"/>
          <w:bCs/>
          <w:color w:val="auto"/>
          <w:szCs w:val="21"/>
        </w:rPr>
        <w:t>12.4.8 农民工用工管理</w:t>
      </w:r>
    </w:p>
    <w:p w14:paraId="4DF21A5C">
      <w:pPr>
        <w:pStyle w:val="17"/>
        <w:ind w:firstLineChars="200"/>
        <w:jc w:val="left"/>
        <w:rPr>
          <w:rFonts w:hint="eastAsia" w:ascii="宋体" w:hAnsi="宋体" w:cs="宋体"/>
          <w:bCs/>
          <w:color w:val="auto"/>
          <w:szCs w:val="21"/>
        </w:rPr>
      </w:pPr>
      <w:r>
        <w:rPr>
          <w:rFonts w:hint="eastAsia" w:ascii="宋体" w:hAnsi="宋体" w:cs="宋体"/>
          <w:bCs/>
          <w:color w:val="auto"/>
          <w:szCs w:val="21"/>
        </w:rPr>
        <w:t>（1）本工程农民工实行实名管理制度。承包人要依法与所招用的农民工订立劳动合同，依托建筑工人实名制管理服务平台实施用工实名登记。凡未实行实名制信息登记的建筑农民工（包括临时建筑劳务人员），不得进入施工现场。推行《建筑工人简易劳动合同（示范文本）》，严禁用劳务合同代替劳动合同。柔性用工管理，分岗位确定用工年龄，避免建筑行业农民工“超龄”一刀切；对“超龄”工人定期进行健康检查、加强安全教育。承包人要建立用工管理台账，并保存至工程完工且工资全部结清后至少3年。</w:t>
      </w:r>
    </w:p>
    <w:p w14:paraId="5373ECCA">
      <w:pPr>
        <w:pStyle w:val="17"/>
        <w:ind w:firstLineChars="200"/>
        <w:jc w:val="left"/>
        <w:rPr>
          <w:rFonts w:hint="eastAsia" w:ascii="宋体" w:hAnsi="宋体" w:cs="宋体"/>
          <w:bCs/>
          <w:color w:val="auto"/>
          <w:szCs w:val="21"/>
        </w:rPr>
      </w:pPr>
      <w:r>
        <w:rPr>
          <w:rFonts w:hint="eastAsia" w:ascii="宋体" w:hAnsi="宋体" w:cs="宋体"/>
          <w:bCs/>
          <w:color w:val="auto"/>
          <w:szCs w:val="21"/>
        </w:rPr>
        <w:t>（2）落实人工费分账制度。按照施工过程结算的相关规定，建设单位每月拨付人工费原则上不低于当月工程结算款的20%；按照合同约定当月不具备结算和计量条件的，拨付人工费金额为工程造价总额÷计划工期（月）×20%。</w:t>
      </w:r>
    </w:p>
    <w:p w14:paraId="2E144DAC">
      <w:pPr>
        <w:pStyle w:val="17"/>
        <w:ind w:firstLineChars="200"/>
        <w:jc w:val="left"/>
        <w:rPr>
          <w:rFonts w:hint="eastAsia" w:ascii="宋体" w:hAnsi="宋体" w:cs="宋体"/>
          <w:bCs/>
          <w:color w:val="auto"/>
          <w:szCs w:val="21"/>
        </w:rPr>
      </w:pPr>
      <w:r>
        <w:rPr>
          <w:rFonts w:hint="eastAsia" w:ascii="宋体" w:hAnsi="宋体" w:cs="宋体"/>
          <w:bCs/>
          <w:color w:val="auto"/>
          <w:szCs w:val="21"/>
        </w:rPr>
        <w:t>（3）落实总承包企业代发制度。分包企业要依托建筑工人实名制管理服务平台，按月考核农民工工作量并编制工资支付表，经农民工本人签字确认后，与当月工程进度等情况一并交施工总承包企业，由施工总承包企业通过农民工工资专用账户，直接将工资支付到农民工本人的社会保障卡或银行卡，任何单位及个人不得以任何理由扣押或变相扣押。严禁施工总承包企业将工资款打入分包企业账户。</w:t>
      </w:r>
    </w:p>
    <w:p w14:paraId="5215628A">
      <w:pPr>
        <w:pStyle w:val="17"/>
        <w:ind w:firstLineChars="200"/>
        <w:jc w:val="left"/>
        <w:rPr>
          <w:rFonts w:hint="eastAsia" w:ascii="宋体" w:hAnsi="宋体" w:cs="宋体"/>
          <w:bCs/>
          <w:color w:val="auto"/>
          <w:szCs w:val="21"/>
        </w:rPr>
      </w:pPr>
      <w:r>
        <w:rPr>
          <w:rFonts w:hint="eastAsia" w:ascii="宋体" w:hAnsi="宋体" w:cs="宋体"/>
          <w:bCs/>
          <w:color w:val="auto"/>
          <w:szCs w:val="21"/>
        </w:rPr>
        <w:t>（4）落实先行垫付和清偿制度。建设单位对农民工工资支付承担首要责任，施工总承包企业对农民工工资支付承担主体责任。建设单位未按照合同约定足额、按时拨付工程进度款导致农民工工资拖欠的，由建设单位以未结清的工程款为限先行垫付被拖欠的农民工工资。建设单位已按合同约定足额、按时拨付工程进度款、结算款，但施工总承包企业未及时代发，导致农民工工资拖欠的，由施工总承包企业清偿；涉及分包企业拖欠农民工工资、项目转包拖欠农民工工资的，由施工总承包企业先行清偿，再依法进行追偿。</w:t>
      </w:r>
    </w:p>
    <w:p w14:paraId="0AF80A93">
      <w:pPr>
        <w:pStyle w:val="17"/>
        <w:ind w:firstLineChars="200"/>
        <w:jc w:val="left"/>
        <w:rPr>
          <w:rFonts w:hint="eastAsia" w:ascii="宋体" w:hAnsi="宋体" w:cs="宋体"/>
          <w:bCs/>
          <w:color w:val="auto"/>
          <w:szCs w:val="21"/>
        </w:rPr>
      </w:pPr>
      <w:r>
        <w:rPr>
          <w:rFonts w:hint="eastAsia" w:ascii="宋体" w:hAnsi="宋体" w:cs="宋体"/>
          <w:bCs/>
          <w:color w:val="auto"/>
          <w:szCs w:val="21"/>
        </w:rPr>
        <w:t>（5）落实维权公示制度。施工总承包企业要在施工现场醒目位置设立维权信息告示牌，明示规定事项，并每月公示农民工签字确认的工资支付表。</w:t>
      </w:r>
    </w:p>
    <w:p w14:paraId="60742C14">
      <w:pPr>
        <w:pStyle w:val="17"/>
        <w:ind w:firstLineChars="200"/>
        <w:jc w:val="left"/>
        <w:rPr>
          <w:rFonts w:hint="eastAsia" w:ascii="宋体" w:hAnsi="宋体" w:cs="宋体"/>
          <w:bCs/>
          <w:color w:val="auto"/>
          <w:szCs w:val="21"/>
        </w:rPr>
      </w:pPr>
      <w:r>
        <w:rPr>
          <w:rFonts w:hint="eastAsia" w:ascii="宋体" w:hAnsi="宋体" w:cs="宋体"/>
          <w:bCs/>
          <w:color w:val="auto"/>
          <w:szCs w:val="21"/>
        </w:rPr>
        <w:t>（6）用人单位应依法为建筑工人缴纳社会保险，建立和完善与建筑业相适应的社会保险参保缴费方式。对不能按用人单位参加工伤保险的建筑工人，由施工总承包企业负责按项目参加工伤保险，切实做到先参保，再开工，确保工伤保险覆盖施工现场所有建筑工人。</w:t>
      </w:r>
    </w:p>
    <w:p w14:paraId="6574CBD8">
      <w:pPr>
        <w:pStyle w:val="17"/>
        <w:ind w:firstLineChars="200"/>
        <w:jc w:val="left"/>
        <w:rPr>
          <w:rFonts w:hint="eastAsia" w:ascii="宋体" w:hAnsi="宋体" w:cs="宋体"/>
          <w:bCs/>
          <w:color w:val="auto"/>
          <w:szCs w:val="21"/>
        </w:rPr>
      </w:pPr>
      <w:r>
        <w:rPr>
          <w:rFonts w:hint="eastAsia" w:ascii="宋体" w:hAnsi="宋体" w:cs="宋体"/>
          <w:bCs/>
          <w:color w:val="auto"/>
          <w:szCs w:val="21"/>
        </w:rPr>
        <w:t>（7）承包人应落实安全文明施工与环境保护相关标准和规范，加强建设工程标准化文明施工管理，大力推行绿色施工。</w:t>
      </w:r>
    </w:p>
    <w:p w14:paraId="18CC0992">
      <w:pPr>
        <w:pStyle w:val="17"/>
        <w:ind w:firstLineChars="200"/>
        <w:jc w:val="left"/>
        <w:rPr>
          <w:rFonts w:hint="eastAsia" w:ascii="宋体" w:hAnsi="宋体" w:cs="宋体"/>
          <w:bCs/>
          <w:color w:val="auto"/>
          <w:szCs w:val="21"/>
        </w:rPr>
      </w:pPr>
      <w:r>
        <w:rPr>
          <w:rFonts w:hint="eastAsia" w:ascii="宋体" w:hAnsi="宋体" w:cs="宋体"/>
          <w:bCs/>
          <w:color w:val="auto"/>
          <w:szCs w:val="21"/>
        </w:rPr>
        <w:t>（8）承包人应持续推进建筑施工领域安全生产整治，坚决保护建筑工人安全。全面推行文明施工，保证施工现场整洁、规范、有序，逐步提高环境标准，引导建筑企业开展建筑垃圾分类管理。</w:t>
      </w:r>
    </w:p>
    <w:p w14:paraId="25250BB5">
      <w:pPr>
        <w:pStyle w:val="17"/>
        <w:ind w:firstLineChars="200"/>
        <w:jc w:val="left"/>
        <w:rPr>
          <w:rFonts w:hint="eastAsia" w:ascii="宋体" w:hAnsi="宋体" w:cs="宋体"/>
          <w:bCs/>
          <w:color w:val="auto"/>
          <w:szCs w:val="21"/>
        </w:rPr>
      </w:pPr>
      <w:r>
        <w:rPr>
          <w:rFonts w:hint="eastAsia" w:ascii="宋体" w:hAnsi="宋体" w:cs="宋体"/>
          <w:bCs/>
          <w:color w:val="auto"/>
          <w:szCs w:val="21"/>
        </w:rPr>
        <w:t>（9）承包人应当将施工过程结算价款优先用于支付和保障农民工工资，并按合同约定同步办理已完工工程材料设备款、分包工程价款等的结算与支付，不得拖欠；分包合同未约定的，参照发包人与承包人签订的施工合同相关约定。</w:t>
      </w:r>
    </w:p>
    <w:p w14:paraId="1566B07C">
      <w:pPr>
        <w:pStyle w:val="17"/>
        <w:ind w:firstLineChars="200"/>
        <w:jc w:val="left"/>
        <w:rPr>
          <w:rFonts w:hint="eastAsia" w:ascii="宋体" w:hAnsi="宋体" w:cs="宋体"/>
          <w:bCs/>
          <w:color w:val="auto"/>
          <w:szCs w:val="21"/>
        </w:rPr>
      </w:pPr>
      <w:r>
        <w:rPr>
          <w:rFonts w:hint="eastAsia" w:ascii="宋体" w:hAnsi="宋体" w:cs="宋体"/>
          <w:bCs/>
          <w:color w:val="auto"/>
          <w:szCs w:val="21"/>
        </w:rPr>
        <w:t>（10）其他未尽事宜执行《关于建立长效机制切实保障建筑行业农民工工资支付工作的通知》（建市函〔2022〕490 号），《关于加快培育和壮大我省建筑产业工人队伍的意见》（建市规〔 2023〕 1 号）以及《关于印发〈安徽省房屋建筑和市政基础设施工程施工过程结算管理办法〉的通知》（建市规〔 2023〕 2 号）等文件。</w:t>
      </w:r>
    </w:p>
    <w:p w14:paraId="694E6513">
      <w:pPr>
        <w:spacing w:line="360" w:lineRule="auto"/>
        <w:ind w:firstLine="600"/>
        <w:rPr>
          <w:rFonts w:hint="eastAsia" w:cs="宋体"/>
        </w:rPr>
      </w:pPr>
      <w:r>
        <w:rPr>
          <w:rFonts w:hint="eastAsia" w:cs="宋体"/>
        </w:rPr>
        <w:t>第8条 工期和进度</w:t>
      </w:r>
      <w:bookmarkEnd w:id="502"/>
      <w:bookmarkEnd w:id="503"/>
    </w:p>
    <w:p w14:paraId="0BCC21A9">
      <w:pPr>
        <w:spacing w:line="360" w:lineRule="auto"/>
        <w:ind w:firstLine="600"/>
        <w:rPr>
          <w:rFonts w:hint="eastAsia" w:ascii="宋体" w:hAnsi="宋体" w:cs="宋体"/>
          <w:szCs w:val="21"/>
        </w:rPr>
      </w:pPr>
      <w:r>
        <w:rPr>
          <w:rFonts w:hint="eastAsia" w:ascii="宋体" w:hAnsi="宋体" w:cs="宋体"/>
          <w:szCs w:val="21"/>
        </w:rPr>
        <w:t>8.1.2 发包人可在计划开始工作之日起84日后发出开始工作通知的特殊情形：</w:t>
      </w:r>
      <w:r>
        <w:rPr>
          <w:rFonts w:hint="eastAsia" w:cs="宋体"/>
          <w:szCs w:val="21"/>
          <w:u w:val="single"/>
        </w:rPr>
        <w:t>无</w:t>
      </w:r>
      <w:r>
        <w:rPr>
          <w:rFonts w:hint="eastAsia" w:ascii="宋体" w:hAnsi="宋体" w:cs="宋体"/>
          <w:szCs w:val="21"/>
        </w:rPr>
        <w:t>。</w:t>
      </w:r>
    </w:p>
    <w:p w14:paraId="1A1D254F">
      <w:pPr>
        <w:spacing w:line="360" w:lineRule="auto"/>
        <w:ind w:firstLine="600"/>
        <w:rPr>
          <w:rFonts w:hint="eastAsia" w:ascii="宋体" w:hAnsi="宋体" w:cs="宋体"/>
          <w:szCs w:val="21"/>
        </w:rPr>
      </w:pPr>
      <w:r>
        <w:rPr>
          <w:rFonts w:hint="eastAsia" w:ascii="宋体" w:hAnsi="宋体" w:cs="宋体"/>
          <w:szCs w:val="21"/>
        </w:rPr>
        <w:t>8.2 竣工日期</w:t>
      </w:r>
    </w:p>
    <w:p w14:paraId="6E97B567">
      <w:pPr>
        <w:spacing w:line="360" w:lineRule="auto"/>
        <w:ind w:firstLine="600"/>
        <w:rPr>
          <w:rFonts w:hint="eastAsia" w:ascii="宋体" w:hAnsi="宋体" w:cs="宋体"/>
          <w:szCs w:val="21"/>
        </w:rPr>
      </w:pPr>
      <w:r>
        <w:rPr>
          <w:rFonts w:hint="eastAsia" w:ascii="宋体" w:hAnsi="宋体" w:cs="宋体"/>
          <w:szCs w:val="21"/>
        </w:rPr>
        <w:t>竣工日期的约定：</w:t>
      </w:r>
      <w:r>
        <w:rPr>
          <w:rFonts w:hint="eastAsia" w:cs="宋体"/>
          <w:szCs w:val="21"/>
          <w:u w:val="single"/>
        </w:rPr>
        <w:t>按通用条款</w:t>
      </w:r>
      <w:r>
        <w:rPr>
          <w:rFonts w:hint="eastAsia" w:ascii="宋体" w:hAnsi="宋体" w:cs="宋体"/>
          <w:szCs w:val="21"/>
        </w:rPr>
        <w:t>。</w:t>
      </w:r>
    </w:p>
    <w:p w14:paraId="437D9478">
      <w:pPr>
        <w:spacing w:line="360" w:lineRule="auto"/>
        <w:ind w:firstLine="600"/>
        <w:rPr>
          <w:rFonts w:hint="eastAsia" w:ascii="宋体" w:hAnsi="宋体" w:cs="宋体"/>
          <w:szCs w:val="21"/>
        </w:rPr>
      </w:pPr>
      <w:r>
        <w:rPr>
          <w:rFonts w:hint="eastAsia" w:ascii="宋体" w:hAnsi="宋体" w:cs="宋体"/>
          <w:szCs w:val="21"/>
        </w:rPr>
        <w:t>8.3 项目实施计划</w:t>
      </w:r>
    </w:p>
    <w:p w14:paraId="550B452C">
      <w:pPr>
        <w:spacing w:line="360" w:lineRule="auto"/>
        <w:ind w:firstLine="600"/>
        <w:rPr>
          <w:rFonts w:hint="eastAsia" w:ascii="宋体" w:hAnsi="宋体" w:cs="宋体"/>
          <w:szCs w:val="21"/>
        </w:rPr>
      </w:pPr>
      <w:r>
        <w:rPr>
          <w:rFonts w:hint="eastAsia" w:ascii="宋体" w:hAnsi="宋体" w:cs="宋体"/>
          <w:szCs w:val="21"/>
        </w:rPr>
        <w:t>8.3.1 项目实施计划的内容</w:t>
      </w:r>
    </w:p>
    <w:p w14:paraId="7586BAD1">
      <w:pPr>
        <w:spacing w:line="360" w:lineRule="auto"/>
        <w:ind w:firstLine="600"/>
        <w:rPr>
          <w:rFonts w:hint="eastAsia" w:ascii="宋体" w:hAnsi="宋体" w:cs="宋体"/>
          <w:szCs w:val="21"/>
        </w:rPr>
      </w:pPr>
      <w:r>
        <w:rPr>
          <w:rFonts w:hint="eastAsia" w:ascii="宋体" w:hAnsi="宋体" w:cs="宋体"/>
          <w:szCs w:val="21"/>
        </w:rPr>
        <w:t>项目实施计划的内容：</w:t>
      </w:r>
      <w:r>
        <w:rPr>
          <w:rFonts w:hint="eastAsia" w:cs="宋体"/>
          <w:szCs w:val="21"/>
          <w:u w:val="single"/>
        </w:rPr>
        <w:t>按通用条款</w:t>
      </w:r>
      <w:r>
        <w:rPr>
          <w:rFonts w:hint="eastAsia" w:ascii="宋体" w:hAnsi="宋体" w:cs="宋体"/>
          <w:szCs w:val="21"/>
        </w:rPr>
        <w:t>。</w:t>
      </w:r>
    </w:p>
    <w:p w14:paraId="7E199EF7">
      <w:pPr>
        <w:spacing w:line="360" w:lineRule="auto"/>
        <w:ind w:firstLine="600"/>
        <w:rPr>
          <w:rFonts w:hint="eastAsia" w:ascii="宋体" w:hAnsi="宋体" w:cs="宋体"/>
          <w:szCs w:val="21"/>
        </w:rPr>
      </w:pPr>
      <w:r>
        <w:rPr>
          <w:rFonts w:hint="eastAsia" w:ascii="宋体" w:hAnsi="宋体" w:cs="宋体"/>
          <w:szCs w:val="21"/>
        </w:rPr>
        <w:t>8.3.2 项目实施计划的提交和修改</w:t>
      </w:r>
    </w:p>
    <w:p w14:paraId="6670EBCA">
      <w:pPr>
        <w:spacing w:line="360" w:lineRule="auto"/>
        <w:ind w:firstLine="600"/>
        <w:rPr>
          <w:rFonts w:hint="eastAsia" w:ascii="宋体" w:hAnsi="宋体" w:cs="宋体"/>
          <w:szCs w:val="21"/>
        </w:rPr>
      </w:pPr>
      <w:r>
        <w:rPr>
          <w:rFonts w:hint="eastAsia" w:ascii="宋体" w:hAnsi="宋体" w:cs="宋体"/>
          <w:szCs w:val="21"/>
        </w:rPr>
        <w:t>项目实施计划的提交及修改期限：</w:t>
      </w:r>
      <w:r>
        <w:rPr>
          <w:rFonts w:hint="eastAsia" w:cs="宋体"/>
          <w:szCs w:val="21"/>
          <w:u w:val="single"/>
        </w:rPr>
        <w:t>开工前七天</w:t>
      </w:r>
      <w:r>
        <w:rPr>
          <w:rFonts w:hint="eastAsia" w:ascii="宋体" w:hAnsi="宋体" w:cs="宋体"/>
          <w:szCs w:val="21"/>
        </w:rPr>
        <w:t>。</w:t>
      </w:r>
    </w:p>
    <w:p w14:paraId="3F843F78">
      <w:pPr>
        <w:spacing w:line="360" w:lineRule="auto"/>
        <w:ind w:firstLine="600"/>
        <w:rPr>
          <w:rFonts w:hint="eastAsia" w:ascii="宋体" w:hAnsi="宋体" w:cs="宋体"/>
          <w:szCs w:val="21"/>
        </w:rPr>
      </w:pPr>
      <w:r>
        <w:rPr>
          <w:rFonts w:hint="eastAsia" w:ascii="宋体" w:hAnsi="宋体" w:cs="宋体"/>
          <w:szCs w:val="21"/>
        </w:rPr>
        <w:t>8.4 项目进度计划</w:t>
      </w:r>
    </w:p>
    <w:p w14:paraId="01297621">
      <w:pPr>
        <w:spacing w:line="360" w:lineRule="auto"/>
        <w:ind w:firstLine="600"/>
        <w:rPr>
          <w:rFonts w:hint="eastAsia" w:cs="宋体"/>
          <w:szCs w:val="21"/>
          <w:u w:val="single"/>
        </w:rPr>
      </w:pPr>
      <w:r>
        <w:rPr>
          <w:rFonts w:hint="eastAsia" w:ascii="宋体" w:hAnsi="宋体" w:cs="宋体"/>
          <w:szCs w:val="21"/>
        </w:rPr>
        <w:t>8.4.1 工程师在收到进度计划后确认或提出修改意见的期限：</w:t>
      </w:r>
      <w:r>
        <w:rPr>
          <w:rFonts w:hint="eastAsia" w:cs="宋体"/>
          <w:szCs w:val="21"/>
          <w:u w:val="single"/>
        </w:rPr>
        <w:t>发包人和监理人应在收到修订的施工进度计划后14天内完成审核和批准或提出修改意见。发包人和监理人对承包人提交的施工进度计划的确认，不能减轻或免除承包人根据法律规定和合同约定应承担的任何责任或义务。</w:t>
      </w:r>
    </w:p>
    <w:p w14:paraId="66C8576D">
      <w:pPr>
        <w:spacing w:line="360" w:lineRule="auto"/>
        <w:ind w:firstLine="600"/>
        <w:rPr>
          <w:rFonts w:hint="eastAsia" w:ascii="宋体" w:hAnsi="宋体" w:cs="宋体"/>
          <w:szCs w:val="21"/>
        </w:rPr>
      </w:pPr>
      <w:r>
        <w:rPr>
          <w:rFonts w:hint="eastAsia" w:ascii="宋体" w:hAnsi="宋体" w:cs="宋体"/>
          <w:szCs w:val="21"/>
        </w:rPr>
        <w:t>8.4.2 进度计划的具体要求：</w:t>
      </w:r>
      <w:r>
        <w:rPr>
          <w:rFonts w:hint="eastAsia" w:ascii="宋体" w:hAnsi="宋体" w:cs="宋体"/>
          <w:szCs w:val="21"/>
          <w:u w:val="single"/>
        </w:rPr>
        <w:t>承包人在签订合同协议书后28天内，向监理人提交2份编制详细、切实可行的施工组织设计，其格式应与投标文件技术标中的施工组织设计基本一致，还应包括施工方案说明、工程进度计划网络图、材料供应计划、资金需求计划、设备进场计划及工地试验室人员、设备配置资料。监理人应在收到施工组织设计14天内审查批复或提出修改意见，并报发包人备查。经监理人批准的施工进度计划是控制合同工程进度的依据，承包人还应根据合同进度计划，编制更为详细的分阶段或分项进度计划，报监理人审批</w:t>
      </w:r>
      <w:r>
        <w:rPr>
          <w:rFonts w:hint="eastAsia" w:ascii="宋体" w:hAnsi="宋体" w:cs="宋体"/>
          <w:szCs w:val="21"/>
        </w:rPr>
        <w:t>。</w:t>
      </w:r>
    </w:p>
    <w:p w14:paraId="39EF5744">
      <w:pPr>
        <w:spacing w:line="360" w:lineRule="auto"/>
        <w:ind w:firstLine="600"/>
        <w:rPr>
          <w:rFonts w:hint="eastAsia" w:ascii="宋体" w:hAnsi="宋体" w:cs="宋体"/>
          <w:szCs w:val="21"/>
        </w:rPr>
      </w:pPr>
      <w:r>
        <w:rPr>
          <w:rFonts w:hint="eastAsia" w:ascii="宋体" w:hAnsi="宋体" w:cs="宋体"/>
          <w:szCs w:val="21"/>
        </w:rPr>
        <w:t>关键路径及关键路径变化的确定原则：</w:t>
      </w:r>
      <w:r>
        <w:rPr>
          <w:rFonts w:hint="eastAsia" w:hAnsi="宋体"/>
          <w:szCs w:val="21"/>
          <w:u w:val="single"/>
        </w:rPr>
        <w:t>如承包人认为发包人相关指示导致关键路径发生变化的，应在发包人发出指示之日起3天内提出，否则视为不影响关键路径。对于发包人指示，除非违法或明显不合理，承包人应当根据该修改意见对《工程进度计划表》做出相应的修改。发包人提出的指示，合同工期延误责任仍由承包人承担</w:t>
      </w:r>
      <w:r>
        <w:rPr>
          <w:rFonts w:hint="eastAsia" w:ascii="宋体" w:hAnsi="宋体" w:cs="宋体"/>
          <w:szCs w:val="21"/>
        </w:rPr>
        <w:t>。</w:t>
      </w:r>
    </w:p>
    <w:p w14:paraId="1E351263">
      <w:pPr>
        <w:spacing w:line="360" w:lineRule="auto"/>
        <w:ind w:firstLine="600"/>
        <w:rPr>
          <w:rFonts w:hint="eastAsia" w:ascii="宋体" w:hAnsi="宋体" w:cs="宋体"/>
          <w:szCs w:val="21"/>
        </w:rPr>
      </w:pPr>
      <w:r>
        <w:rPr>
          <w:rFonts w:hint="eastAsia" w:ascii="宋体" w:hAnsi="宋体" w:cs="宋体"/>
          <w:szCs w:val="21"/>
        </w:rPr>
        <w:t>承包人提交项目进度计划的份数和时间：</w:t>
      </w:r>
      <w:r>
        <w:rPr>
          <w:rFonts w:hint="eastAsia" w:hAnsi="宋体"/>
          <w:szCs w:val="21"/>
          <w:u w:val="single"/>
        </w:rPr>
        <w:t>具体在每阶段开始前7日内提交发包人和监理人3份</w:t>
      </w:r>
      <w:r>
        <w:rPr>
          <w:rFonts w:hint="eastAsia" w:ascii="宋体" w:hAnsi="宋体" w:cs="宋体"/>
          <w:szCs w:val="21"/>
        </w:rPr>
        <w:t>。</w:t>
      </w:r>
    </w:p>
    <w:p w14:paraId="5F3317A8">
      <w:pPr>
        <w:spacing w:line="360" w:lineRule="auto"/>
        <w:ind w:firstLine="600"/>
        <w:rPr>
          <w:rFonts w:hint="eastAsia" w:ascii="宋体" w:hAnsi="宋体" w:cs="宋体"/>
          <w:szCs w:val="21"/>
        </w:rPr>
      </w:pPr>
      <w:r>
        <w:rPr>
          <w:rFonts w:hint="eastAsia" w:ascii="宋体" w:hAnsi="宋体" w:cs="宋体"/>
          <w:szCs w:val="21"/>
        </w:rPr>
        <w:t>8.4.3 进度计划的修订</w:t>
      </w:r>
    </w:p>
    <w:p w14:paraId="6B636287">
      <w:pPr>
        <w:spacing w:line="360" w:lineRule="auto"/>
        <w:ind w:firstLine="600"/>
        <w:rPr>
          <w:rFonts w:hint="eastAsia" w:ascii="宋体" w:hAnsi="宋体" w:cs="宋体"/>
          <w:szCs w:val="21"/>
        </w:rPr>
      </w:pPr>
      <w:r>
        <w:rPr>
          <w:rFonts w:hint="eastAsia" w:ascii="宋体" w:hAnsi="宋体" w:cs="宋体"/>
          <w:szCs w:val="21"/>
        </w:rPr>
        <w:t>承包人提交修订项目进度计划申请报告的期限：</w:t>
      </w:r>
      <w:r>
        <w:rPr>
          <w:rFonts w:hint="eastAsia" w:hAnsi="宋体"/>
          <w:szCs w:val="21"/>
          <w:u w:val="single"/>
        </w:rPr>
        <w:t>开始前7日内提交发包人和监理人3份</w:t>
      </w:r>
      <w:r>
        <w:rPr>
          <w:rFonts w:hint="eastAsia" w:ascii="宋体" w:hAnsi="宋体" w:cs="宋体"/>
          <w:szCs w:val="21"/>
        </w:rPr>
        <w:t>。</w:t>
      </w:r>
    </w:p>
    <w:p w14:paraId="7F55B5AA">
      <w:pPr>
        <w:spacing w:line="360" w:lineRule="auto"/>
        <w:ind w:firstLine="600"/>
        <w:rPr>
          <w:rFonts w:hint="eastAsia" w:ascii="宋体" w:hAnsi="宋体" w:cs="宋体"/>
          <w:szCs w:val="21"/>
        </w:rPr>
      </w:pPr>
      <w:r>
        <w:rPr>
          <w:rFonts w:hint="eastAsia" w:ascii="宋体" w:hAnsi="宋体" w:cs="宋体"/>
          <w:szCs w:val="21"/>
        </w:rPr>
        <w:t>发包人批复修订项目进度计划申请报告的期限：</w:t>
      </w:r>
      <w:r>
        <w:rPr>
          <w:rFonts w:hint="eastAsia" w:hAnsi="宋体"/>
          <w:szCs w:val="21"/>
          <w:u w:val="single"/>
        </w:rPr>
        <w:t>收到后7天内完成审核和批准或提出修改意见</w:t>
      </w:r>
      <w:r>
        <w:rPr>
          <w:rFonts w:hint="eastAsia" w:ascii="宋体" w:hAnsi="宋体" w:cs="宋体"/>
          <w:szCs w:val="21"/>
        </w:rPr>
        <w:t>。</w:t>
      </w:r>
    </w:p>
    <w:p w14:paraId="140CDC20">
      <w:pPr>
        <w:spacing w:line="360" w:lineRule="auto"/>
        <w:ind w:firstLine="600"/>
        <w:rPr>
          <w:rFonts w:hint="eastAsia" w:ascii="宋体" w:hAnsi="宋体" w:cs="宋体"/>
          <w:szCs w:val="21"/>
        </w:rPr>
      </w:pPr>
      <w:r>
        <w:rPr>
          <w:rFonts w:hint="eastAsia" w:ascii="宋体" w:hAnsi="宋体" w:cs="宋体"/>
          <w:szCs w:val="21"/>
        </w:rPr>
        <w:t>8.5 进度报告</w:t>
      </w:r>
    </w:p>
    <w:p w14:paraId="31CE1FA7">
      <w:pPr>
        <w:spacing w:line="360" w:lineRule="auto"/>
        <w:ind w:firstLine="600"/>
        <w:rPr>
          <w:rFonts w:hint="eastAsia" w:ascii="宋体" w:hAnsi="宋体" w:cs="宋体"/>
          <w:szCs w:val="21"/>
        </w:rPr>
      </w:pPr>
      <w:r>
        <w:rPr>
          <w:rFonts w:hint="eastAsia" w:ascii="宋体" w:hAnsi="宋体" w:cs="宋体"/>
          <w:szCs w:val="21"/>
        </w:rPr>
        <w:t>进度报告的具体要求：</w:t>
      </w:r>
      <w:r>
        <w:rPr>
          <w:rFonts w:hint="eastAsia" w:cs="宋体"/>
          <w:szCs w:val="21"/>
          <w:u w:val="single"/>
        </w:rPr>
        <w:t>按通用条款</w:t>
      </w:r>
      <w:r>
        <w:rPr>
          <w:rFonts w:hint="eastAsia" w:ascii="宋体" w:hAnsi="宋体" w:cs="宋体"/>
          <w:szCs w:val="21"/>
        </w:rPr>
        <w:t>。</w:t>
      </w:r>
    </w:p>
    <w:p w14:paraId="48F172F9">
      <w:pPr>
        <w:spacing w:line="360" w:lineRule="auto"/>
        <w:ind w:firstLine="600"/>
        <w:rPr>
          <w:rFonts w:hint="eastAsia" w:ascii="宋体" w:hAnsi="宋体" w:cs="宋体"/>
          <w:szCs w:val="21"/>
        </w:rPr>
      </w:pPr>
      <w:r>
        <w:rPr>
          <w:rFonts w:hint="eastAsia" w:ascii="宋体" w:hAnsi="宋体" w:cs="宋体"/>
          <w:szCs w:val="21"/>
        </w:rPr>
        <w:t>8.7 工期延误</w:t>
      </w:r>
    </w:p>
    <w:p w14:paraId="66DC5F69">
      <w:pPr>
        <w:spacing w:line="360" w:lineRule="auto"/>
        <w:ind w:firstLine="600"/>
        <w:rPr>
          <w:rFonts w:hint="eastAsia" w:ascii="宋体" w:hAnsi="宋体" w:cs="宋体"/>
          <w:szCs w:val="21"/>
        </w:rPr>
      </w:pPr>
      <w:r>
        <w:rPr>
          <w:rFonts w:hint="eastAsia" w:ascii="宋体" w:hAnsi="宋体" w:cs="宋体"/>
          <w:szCs w:val="21"/>
        </w:rPr>
        <w:t>8.7.2 因承包人原因导致工期延误</w:t>
      </w:r>
    </w:p>
    <w:p w14:paraId="436E1F60">
      <w:pPr>
        <w:spacing w:line="360" w:lineRule="auto"/>
        <w:ind w:firstLine="600"/>
        <w:rPr>
          <w:rFonts w:hint="eastAsia" w:ascii="宋体" w:hAnsi="宋体" w:cs="宋体"/>
          <w:szCs w:val="21"/>
          <w:u w:val="single"/>
        </w:rPr>
      </w:pPr>
      <w:r>
        <w:rPr>
          <w:rFonts w:hint="eastAsia" w:ascii="宋体" w:hAnsi="宋体" w:cs="宋体"/>
          <w:szCs w:val="21"/>
          <w:u w:val="single"/>
        </w:rPr>
        <w:t>1、如因中标人原因，导致项目设计进度（含节点进度）延误和规定的设计资料及设计文件的交付时间，每延期一天中标人需承担0.1万元的违约金。在设计过程中，对于招标人提出的修改意见，中标人须在规定时间内完成，并需达到要求的修改深度。否则每延期1天需承担 0.3万元的违约金，延期达7天（不含）以上的，每延期1天需承担0.5万元的违约金。</w:t>
      </w:r>
    </w:p>
    <w:p w14:paraId="40D0DA82">
      <w:pPr>
        <w:spacing w:line="360" w:lineRule="auto"/>
        <w:ind w:firstLine="600"/>
        <w:rPr>
          <w:rFonts w:hint="eastAsia" w:ascii="宋体" w:hAnsi="宋体" w:cs="宋体"/>
          <w:szCs w:val="21"/>
          <w:u w:val="single"/>
        </w:rPr>
      </w:pPr>
      <w:r>
        <w:rPr>
          <w:rFonts w:hint="eastAsia" w:ascii="宋体" w:hAnsi="宋体" w:cs="宋体"/>
          <w:szCs w:val="21"/>
          <w:u w:val="single"/>
        </w:rPr>
        <w:t>2、除因发包方责任及人力不可抗拒的原因外，必须保证本工程在合同工期内完工。如竣工时承包方工期达不到合同要求或竣工验收后不及时移交给发包人的，对延期在合同工期20%以内的，按照2000元/天处罚；对超过20%的，超出部分按照4000元/天处罚。其余处罚措施按照发包人有关规定和招标文件执行。</w:t>
      </w:r>
    </w:p>
    <w:p w14:paraId="75F840EF">
      <w:pPr>
        <w:spacing w:line="360" w:lineRule="auto"/>
        <w:ind w:firstLine="600"/>
        <w:rPr>
          <w:rFonts w:hint="eastAsia" w:ascii="宋体" w:hAnsi="宋体" w:cs="宋体"/>
          <w:szCs w:val="21"/>
          <w:u w:val="single"/>
        </w:rPr>
      </w:pPr>
      <w:r>
        <w:rPr>
          <w:rFonts w:hint="eastAsia" w:ascii="宋体" w:hAnsi="宋体" w:cs="宋体"/>
          <w:szCs w:val="21"/>
          <w:u w:val="single"/>
        </w:rPr>
        <w:t>3、凡延误工期超过合同工期（含经批准的工期延长）一个月以上的，发包人除收取工期延误违约金外，还将对因工期延误造成的发包人直接损失进行追偿（如监理费增加、建设单位管理成本增加等）；超过二个月以上发包人保留解除合同的权利。</w:t>
      </w:r>
    </w:p>
    <w:p w14:paraId="57FB3AFF">
      <w:pPr>
        <w:spacing w:line="360" w:lineRule="auto"/>
        <w:ind w:firstLine="600"/>
        <w:rPr>
          <w:rFonts w:hint="eastAsia" w:ascii="宋体" w:hAnsi="宋体" w:cs="宋体"/>
          <w:szCs w:val="21"/>
          <w:u w:val="single"/>
        </w:rPr>
      </w:pPr>
      <w:r>
        <w:rPr>
          <w:rFonts w:hint="eastAsia" w:ascii="宋体" w:hAnsi="宋体" w:cs="宋体"/>
          <w:szCs w:val="21"/>
          <w:u w:val="single"/>
        </w:rPr>
        <w:t>4、承包人在中间合同（含工程款支付细则）约定节点、工程实际进度已经明显不能保证在合同工期内完成发包人要求的赶工节点不能实现既定进度的，除可按2000元/日暂扣进度款外，工程款可视延误天数相应延迟支付，并在履约保证金退付方面给予相应处理。</w:t>
      </w:r>
    </w:p>
    <w:p w14:paraId="688E0824">
      <w:pPr>
        <w:spacing w:line="360" w:lineRule="auto"/>
        <w:ind w:firstLine="600"/>
        <w:rPr>
          <w:rFonts w:hint="eastAsia" w:ascii="宋体" w:hAnsi="宋体" w:cs="宋体"/>
          <w:szCs w:val="21"/>
          <w:u w:val="single"/>
        </w:rPr>
      </w:pPr>
      <w:r>
        <w:rPr>
          <w:rFonts w:hint="eastAsia" w:ascii="宋体" w:hAnsi="宋体" w:cs="宋体"/>
          <w:szCs w:val="21"/>
          <w:u w:val="single"/>
        </w:rPr>
        <w:t>5、若承包人实际进度已经超过合同工期，在发包人要求的赶工节点仍不能满足，视作承包人恶意违约，除执行前述各项违约处罚外，中间节点延误按照1000-3000元/天处以恶意违约金。</w:t>
      </w:r>
    </w:p>
    <w:p w14:paraId="030AB744">
      <w:pPr>
        <w:spacing w:line="360" w:lineRule="auto"/>
        <w:ind w:firstLine="600"/>
        <w:rPr>
          <w:rFonts w:hint="eastAsia" w:ascii="宋体" w:hAnsi="宋体" w:cs="宋体"/>
          <w:szCs w:val="21"/>
          <w:u w:val="single"/>
        </w:rPr>
      </w:pPr>
      <w:r>
        <w:rPr>
          <w:rFonts w:hint="eastAsia" w:ascii="宋体" w:hAnsi="宋体" w:cs="宋体"/>
          <w:szCs w:val="21"/>
          <w:u w:val="single"/>
        </w:rPr>
        <w:t>6、为体现奖惩对等原则，在保证质量和安全前提下，承包人通过合理施工组织，对工期提前在合同工期20%以内的，按照2000元/天奖励；对提前超过20%的，超出部分按照4000元/天奖励，履约保证金按照实际取得竣工验收报告时间退付完毕。中标人为提前工期所支付的赶工费包含在报价之中，并须组织赶工措施技术方案专家论证会并严格按照论证意见实施。</w:t>
      </w:r>
    </w:p>
    <w:p w14:paraId="73110931">
      <w:pPr>
        <w:spacing w:line="360" w:lineRule="auto"/>
        <w:ind w:firstLine="600"/>
        <w:rPr>
          <w:rFonts w:hint="eastAsia" w:ascii="宋体" w:hAnsi="宋体" w:cs="宋体"/>
          <w:b/>
          <w:bCs/>
          <w:szCs w:val="21"/>
        </w:rPr>
      </w:pPr>
      <w:r>
        <w:rPr>
          <w:rFonts w:hint="eastAsia" w:ascii="宋体" w:hAnsi="宋体" w:cs="宋体"/>
          <w:szCs w:val="21"/>
          <w:u w:val="single"/>
        </w:rPr>
        <w:t>因承包人原因造成工期延误，逾期竣工违约金的上限：总数不超过合同价（建安工程费用）的12%</w:t>
      </w:r>
      <w:r>
        <w:rPr>
          <w:rFonts w:hint="eastAsia" w:ascii="宋体" w:hAnsi="宋体" w:cs="宋体"/>
          <w:b/>
          <w:bCs/>
          <w:szCs w:val="21"/>
        </w:rPr>
        <w:t>。</w:t>
      </w:r>
    </w:p>
    <w:p w14:paraId="418904ED">
      <w:pPr>
        <w:spacing w:line="360" w:lineRule="auto"/>
        <w:ind w:firstLine="600"/>
        <w:rPr>
          <w:rFonts w:hint="eastAsia" w:ascii="宋体" w:hAnsi="宋体" w:cs="宋体"/>
          <w:szCs w:val="21"/>
        </w:rPr>
      </w:pPr>
      <w:r>
        <w:rPr>
          <w:rFonts w:hint="eastAsia" w:ascii="宋体" w:hAnsi="宋体" w:cs="宋体"/>
          <w:szCs w:val="21"/>
        </w:rPr>
        <w:t>8.7.3 行政审批迟延</w:t>
      </w:r>
    </w:p>
    <w:p w14:paraId="385B2636">
      <w:pPr>
        <w:spacing w:line="360" w:lineRule="auto"/>
        <w:ind w:firstLine="600"/>
        <w:rPr>
          <w:rFonts w:hint="eastAsia" w:ascii="宋体" w:hAnsi="宋体" w:cs="宋体"/>
          <w:szCs w:val="21"/>
        </w:rPr>
      </w:pPr>
      <w:r>
        <w:rPr>
          <w:rFonts w:hint="eastAsia" w:ascii="宋体" w:hAnsi="宋体" w:cs="宋体"/>
          <w:szCs w:val="21"/>
        </w:rPr>
        <w:t>行政审批报送的职责分工：</w:t>
      </w:r>
      <w:r>
        <w:rPr>
          <w:rFonts w:hint="eastAsia" w:cs="宋体"/>
          <w:szCs w:val="21"/>
          <w:u w:val="single"/>
        </w:rPr>
        <w:t>承包人负责</w:t>
      </w:r>
      <w:r>
        <w:rPr>
          <w:rFonts w:hint="eastAsia" w:ascii="宋体" w:hAnsi="宋体" w:cs="宋体"/>
          <w:szCs w:val="21"/>
        </w:rPr>
        <w:t>。</w:t>
      </w:r>
    </w:p>
    <w:p w14:paraId="66C70924">
      <w:pPr>
        <w:spacing w:line="360" w:lineRule="auto"/>
        <w:ind w:firstLine="600"/>
        <w:rPr>
          <w:rFonts w:hint="eastAsia" w:ascii="宋体" w:hAnsi="宋体" w:cs="宋体"/>
          <w:szCs w:val="21"/>
        </w:rPr>
      </w:pPr>
      <w:r>
        <w:rPr>
          <w:rFonts w:hint="eastAsia" w:ascii="宋体" w:hAnsi="宋体" w:cs="宋体"/>
          <w:szCs w:val="21"/>
        </w:rPr>
        <w:t>8.7.4 异常恶劣的气候条件</w:t>
      </w:r>
    </w:p>
    <w:p w14:paraId="1325084C">
      <w:pPr>
        <w:spacing w:line="360" w:lineRule="auto"/>
        <w:ind w:firstLine="600"/>
        <w:rPr>
          <w:rFonts w:hint="eastAsia" w:ascii="宋体" w:hAnsi="宋体" w:cs="宋体"/>
          <w:szCs w:val="21"/>
        </w:rPr>
      </w:pPr>
      <w:r>
        <w:rPr>
          <w:rFonts w:hint="eastAsia" w:ascii="宋体" w:hAnsi="宋体" w:cs="宋体"/>
          <w:szCs w:val="21"/>
        </w:rPr>
        <w:t>双方约定视为异常恶劣的气候条件的情形：</w:t>
      </w:r>
      <w:r>
        <w:rPr>
          <w:rFonts w:hint="eastAsia" w:cs="宋体"/>
          <w:szCs w:val="21"/>
          <w:u w:val="single"/>
        </w:rPr>
        <w:t>按通用条款</w:t>
      </w:r>
      <w:r>
        <w:rPr>
          <w:rFonts w:hint="eastAsia" w:ascii="宋体" w:hAnsi="宋体" w:cs="宋体"/>
          <w:szCs w:val="21"/>
        </w:rPr>
        <w:t>。</w:t>
      </w:r>
    </w:p>
    <w:p w14:paraId="68D01194">
      <w:pPr>
        <w:spacing w:line="360" w:lineRule="auto"/>
        <w:ind w:firstLine="600"/>
        <w:rPr>
          <w:rFonts w:hint="eastAsia" w:ascii="宋体" w:hAnsi="宋体" w:cs="宋体"/>
          <w:szCs w:val="21"/>
        </w:rPr>
      </w:pPr>
      <w:r>
        <w:rPr>
          <w:rFonts w:hint="eastAsia" w:ascii="宋体" w:hAnsi="宋体" w:cs="宋体"/>
          <w:szCs w:val="21"/>
        </w:rPr>
        <w:t>8.8 工期提前</w:t>
      </w:r>
    </w:p>
    <w:p w14:paraId="4FEBB56F">
      <w:pPr>
        <w:spacing w:line="360" w:lineRule="auto"/>
        <w:ind w:firstLine="600"/>
        <w:rPr>
          <w:rFonts w:hint="eastAsia" w:ascii="宋体" w:hAnsi="宋体" w:cs="宋体"/>
          <w:szCs w:val="21"/>
        </w:rPr>
      </w:pPr>
      <w:r>
        <w:rPr>
          <w:rFonts w:hint="eastAsia" w:ascii="宋体" w:hAnsi="宋体" w:cs="宋体"/>
          <w:szCs w:val="21"/>
        </w:rPr>
        <w:t>8.8.2 承包人提前竣工的奖励：</w:t>
      </w:r>
      <w:r>
        <w:rPr>
          <w:rFonts w:hint="eastAsia" w:cs="宋体"/>
          <w:szCs w:val="21"/>
          <w:u w:val="single"/>
        </w:rPr>
        <w:t>详见上述8.7.2第6款</w:t>
      </w:r>
      <w:r>
        <w:rPr>
          <w:rFonts w:hint="eastAsia" w:ascii="宋体" w:hAnsi="宋体" w:cs="宋体"/>
          <w:szCs w:val="21"/>
        </w:rPr>
        <w:t>。</w:t>
      </w:r>
    </w:p>
    <w:p w14:paraId="49777790">
      <w:pPr>
        <w:pStyle w:val="24"/>
        <w:outlineLvl w:val="2"/>
        <w:rPr>
          <w:rFonts w:hint="eastAsia" w:cs="宋体"/>
          <w:b w:val="0"/>
        </w:rPr>
      </w:pPr>
      <w:bookmarkStart w:id="504" w:name="_Toc30634"/>
      <w:bookmarkStart w:id="505" w:name="_Toc9827"/>
      <w:bookmarkStart w:id="506" w:name="_Toc54862340"/>
      <w:r>
        <w:rPr>
          <w:rFonts w:hint="eastAsia" w:cs="宋体"/>
          <w:b w:val="0"/>
        </w:rPr>
        <w:t>第9条 竣工试验</w:t>
      </w:r>
      <w:bookmarkEnd w:id="504"/>
      <w:bookmarkEnd w:id="505"/>
      <w:bookmarkEnd w:id="506"/>
    </w:p>
    <w:p w14:paraId="2B7E9A49">
      <w:pPr>
        <w:spacing w:line="360" w:lineRule="auto"/>
        <w:ind w:firstLine="600"/>
        <w:rPr>
          <w:rFonts w:hint="eastAsia" w:ascii="宋体" w:hAnsi="宋体" w:cs="宋体"/>
          <w:szCs w:val="21"/>
        </w:rPr>
      </w:pPr>
      <w:r>
        <w:rPr>
          <w:rFonts w:hint="eastAsia" w:ascii="宋体" w:hAnsi="宋体" w:cs="宋体"/>
          <w:szCs w:val="21"/>
        </w:rPr>
        <w:t>9.1 竣工试验的义务</w:t>
      </w:r>
    </w:p>
    <w:p w14:paraId="7FCBD406">
      <w:pPr>
        <w:spacing w:line="360" w:lineRule="auto"/>
        <w:ind w:firstLine="600"/>
        <w:rPr>
          <w:rFonts w:hint="eastAsia" w:ascii="宋体" w:hAnsi="宋体" w:cs="宋体"/>
          <w:szCs w:val="21"/>
        </w:rPr>
      </w:pPr>
      <w:r>
        <w:rPr>
          <w:rFonts w:hint="eastAsia" w:ascii="宋体" w:hAnsi="宋体" w:cs="宋体"/>
          <w:szCs w:val="21"/>
        </w:rPr>
        <w:t>9.1.3 竣工试验的阶段、内容和顺序：</w:t>
      </w:r>
      <w:r>
        <w:rPr>
          <w:rFonts w:hint="eastAsia" w:cs="宋体"/>
          <w:szCs w:val="21"/>
          <w:u w:val="single"/>
        </w:rPr>
        <w:t>按通用条款</w:t>
      </w:r>
      <w:r>
        <w:rPr>
          <w:rFonts w:hint="eastAsia" w:ascii="宋体" w:hAnsi="宋体" w:cs="宋体"/>
          <w:szCs w:val="21"/>
        </w:rPr>
        <w:t>。</w:t>
      </w:r>
    </w:p>
    <w:p w14:paraId="23AC8A78">
      <w:pPr>
        <w:spacing w:line="360" w:lineRule="auto"/>
        <w:ind w:firstLine="600"/>
        <w:rPr>
          <w:rFonts w:hint="eastAsia" w:ascii="宋体" w:hAnsi="宋体" w:cs="宋体"/>
          <w:szCs w:val="21"/>
        </w:rPr>
      </w:pPr>
      <w:r>
        <w:rPr>
          <w:rFonts w:hint="eastAsia" w:ascii="宋体" w:hAnsi="宋体" w:cs="宋体"/>
          <w:szCs w:val="21"/>
        </w:rPr>
        <w:t>竣工试验的操作要求：</w:t>
      </w:r>
      <w:r>
        <w:rPr>
          <w:rFonts w:hint="eastAsia" w:cs="宋体"/>
          <w:szCs w:val="21"/>
          <w:u w:val="single"/>
        </w:rPr>
        <w:t>按通用条款</w:t>
      </w:r>
      <w:r>
        <w:rPr>
          <w:rFonts w:hint="eastAsia" w:ascii="宋体" w:hAnsi="宋体" w:cs="宋体"/>
          <w:szCs w:val="21"/>
        </w:rPr>
        <w:t>。</w:t>
      </w:r>
    </w:p>
    <w:p w14:paraId="6307BFE8">
      <w:pPr>
        <w:pStyle w:val="24"/>
        <w:outlineLvl w:val="2"/>
        <w:rPr>
          <w:rFonts w:hint="eastAsia" w:cs="宋体"/>
          <w:b w:val="0"/>
        </w:rPr>
      </w:pPr>
      <w:bookmarkStart w:id="507" w:name="_Toc4784272"/>
      <w:bookmarkEnd w:id="507"/>
      <w:bookmarkStart w:id="508" w:name="_Toc4784273"/>
      <w:bookmarkEnd w:id="508"/>
      <w:bookmarkStart w:id="509" w:name="_Toc54862341"/>
      <w:bookmarkStart w:id="510" w:name="_Toc31559"/>
      <w:bookmarkStart w:id="511" w:name="_Toc19429"/>
      <w:r>
        <w:rPr>
          <w:rFonts w:hint="eastAsia" w:cs="宋体"/>
          <w:b w:val="0"/>
        </w:rPr>
        <w:t>第10条 验收和工程接收</w:t>
      </w:r>
      <w:bookmarkEnd w:id="509"/>
      <w:bookmarkEnd w:id="510"/>
      <w:bookmarkEnd w:id="511"/>
    </w:p>
    <w:p w14:paraId="65267BC7">
      <w:pPr>
        <w:spacing w:line="360" w:lineRule="auto"/>
        <w:ind w:firstLine="600"/>
        <w:rPr>
          <w:rFonts w:hint="eastAsia" w:ascii="宋体" w:hAnsi="宋体" w:cs="宋体"/>
          <w:szCs w:val="21"/>
        </w:rPr>
      </w:pPr>
      <w:r>
        <w:rPr>
          <w:rFonts w:hint="eastAsia" w:ascii="宋体" w:hAnsi="宋体" w:cs="宋体"/>
          <w:szCs w:val="21"/>
        </w:rPr>
        <w:t>10.1 竣工验收</w:t>
      </w:r>
    </w:p>
    <w:p w14:paraId="7F360F71">
      <w:pPr>
        <w:spacing w:line="360" w:lineRule="auto"/>
        <w:ind w:firstLine="600"/>
        <w:rPr>
          <w:rFonts w:hint="eastAsia" w:ascii="宋体" w:hAnsi="宋体" w:cs="宋体"/>
          <w:szCs w:val="21"/>
        </w:rPr>
      </w:pPr>
      <w:r>
        <w:rPr>
          <w:rFonts w:hint="eastAsia" w:ascii="宋体" w:hAnsi="宋体" w:cs="宋体"/>
          <w:szCs w:val="21"/>
        </w:rPr>
        <w:t>10.1.2 关于竣工验收程序的约定：</w:t>
      </w:r>
      <w:r>
        <w:rPr>
          <w:rFonts w:hint="eastAsia" w:cs="宋体"/>
          <w:szCs w:val="21"/>
          <w:u w:val="single"/>
        </w:rPr>
        <w:t>按通用条款</w:t>
      </w:r>
      <w:r>
        <w:rPr>
          <w:rFonts w:hint="eastAsia" w:ascii="宋体" w:hAnsi="宋体" w:cs="宋体"/>
          <w:szCs w:val="21"/>
        </w:rPr>
        <w:t>。</w:t>
      </w:r>
      <w:bookmarkStart w:id="512" w:name="_Hlk46406260"/>
    </w:p>
    <w:bookmarkEnd w:id="512"/>
    <w:p w14:paraId="7D388CED">
      <w:pPr>
        <w:spacing w:line="360" w:lineRule="auto"/>
        <w:ind w:firstLine="600"/>
        <w:rPr>
          <w:rFonts w:hint="eastAsia" w:ascii="宋体" w:hAnsi="宋体" w:cs="宋体"/>
          <w:szCs w:val="21"/>
        </w:rPr>
      </w:pPr>
      <w:r>
        <w:rPr>
          <w:rFonts w:hint="eastAsia" w:ascii="宋体" w:hAnsi="宋体" w:cs="宋体"/>
          <w:szCs w:val="21"/>
        </w:rPr>
        <w:t>10.3工程的接收</w:t>
      </w:r>
    </w:p>
    <w:p w14:paraId="150598C6">
      <w:pPr>
        <w:spacing w:line="360" w:lineRule="auto"/>
        <w:ind w:firstLine="600"/>
        <w:rPr>
          <w:rFonts w:hint="eastAsia" w:ascii="宋体" w:hAnsi="宋体" w:cs="宋体"/>
          <w:szCs w:val="21"/>
        </w:rPr>
      </w:pPr>
      <w:r>
        <w:rPr>
          <w:rFonts w:hint="eastAsia" w:ascii="宋体" w:hAnsi="宋体" w:cs="宋体"/>
          <w:szCs w:val="21"/>
        </w:rPr>
        <w:t>10.3.1工程接收的先后顺序、时间安排和其他要求：</w:t>
      </w:r>
      <w:r>
        <w:rPr>
          <w:rFonts w:hint="eastAsia" w:cs="宋体"/>
          <w:szCs w:val="21"/>
          <w:u w:val="single"/>
        </w:rPr>
        <w:t>按通用条款</w:t>
      </w:r>
      <w:r>
        <w:rPr>
          <w:rFonts w:hint="eastAsia" w:ascii="宋体" w:hAnsi="宋体" w:cs="宋体"/>
          <w:szCs w:val="21"/>
        </w:rPr>
        <w:t>。</w:t>
      </w:r>
    </w:p>
    <w:p w14:paraId="6D94970F">
      <w:pPr>
        <w:ind w:firstLine="600"/>
        <w:rPr>
          <w:rFonts w:hint="eastAsia" w:ascii="宋体" w:hAnsi="宋体" w:cs="宋体"/>
          <w:szCs w:val="21"/>
        </w:rPr>
      </w:pPr>
    </w:p>
    <w:p w14:paraId="75ABE465">
      <w:pPr>
        <w:pStyle w:val="24"/>
        <w:outlineLvl w:val="2"/>
        <w:rPr>
          <w:rFonts w:hint="eastAsia" w:cs="宋体"/>
          <w:b w:val="0"/>
        </w:rPr>
      </w:pPr>
      <w:bookmarkStart w:id="513" w:name="_Toc12444"/>
      <w:bookmarkStart w:id="514" w:name="_Toc4980"/>
      <w:bookmarkStart w:id="515" w:name="_Toc54862342"/>
      <w:r>
        <w:rPr>
          <w:rFonts w:hint="eastAsia" w:cs="宋体"/>
          <w:b w:val="0"/>
        </w:rPr>
        <w:t>第11条 缺陷责任与保修</w:t>
      </w:r>
      <w:bookmarkEnd w:id="513"/>
      <w:bookmarkEnd w:id="514"/>
      <w:bookmarkEnd w:id="515"/>
    </w:p>
    <w:p w14:paraId="6C8EFB3F">
      <w:pPr>
        <w:spacing w:line="360" w:lineRule="auto"/>
        <w:ind w:firstLine="600"/>
        <w:rPr>
          <w:rFonts w:hint="eastAsia" w:ascii="宋体" w:hAnsi="宋体" w:cs="宋体"/>
          <w:szCs w:val="21"/>
        </w:rPr>
      </w:pPr>
      <w:r>
        <w:rPr>
          <w:rFonts w:hint="eastAsia" w:ascii="宋体" w:hAnsi="宋体" w:cs="宋体"/>
          <w:szCs w:val="21"/>
        </w:rPr>
        <w:t>11.2 缺陷责任期</w:t>
      </w:r>
    </w:p>
    <w:p w14:paraId="7C598B92">
      <w:pPr>
        <w:spacing w:line="360" w:lineRule="auto"/>
        <w:ind w:firstLine="600"/>
        <w:rPr>
          <w:rFonts w:hint="eastAsia" w:ascii="宋体" w:hAnsi="宋体" w:cs="宋体"/>
          <w:szCs w:val="21"/>
        </w:rPr>
      </w:pPr>
      <w:r>
        <w:rPr>
          <w:rFonts w:hint="eastAsia" w:ascii="宋体" w:hAnsi="宋体" w:cs="宋体"/>
          <w:szCs w:val="21"/>
        </w:rPr>
        <w:t>缺陷责任期的期限：</w:t>
      </w:r>
      <w:r>
        <w:rPr>
          <w:rFonts w:hint="eastAsia" w:cs="宋体"/>
          <w:szCs w:val="21"/>
          <w:u w:val="single"/>
        </w:rPr>
        <w:t>24个月</w:t>
      </w:r>
      <w:r>
        <w:rPr>
          <w:rFonts w:hint="eastAsia" w:ascii="宋体" w:hAnsi="宋体" w:cs="宋体"/>
          <w:szCs w:val="21"/>
        </w:rPr>
        <w:t>。</w:t>
      </w:r>
    </w:p>
    <w:p w14:paraId="413B6812">
      <w:pPr>
        <w:spacing w:line="360" w:lineRule="auto"/>
        <w:ind w:firstLine="600"/>
        <w:rPr>
          <w:rFonts w:hint="eastAsia" w:ascii="宋体" w:hAnsi="宋体" w:cs="宋体"/>
          <w:szCs w:val="21"/>
        </w:rPr>
      </w:pPr>
      <w:r>
        <w:rPr>
          <w:rFonts w:hint="eastAsia" w:ascii="宋体" w:hAnsi="宋体" w:cs="宋体"/>
          <w:szCs w:val="21"/>
        </w:rPr>
        <w:t>11.3 缺陷调查</w:t>
      </w:r>
    </w:p>
    <w:p w14:paraId="4FE395D2">
      <w:pPr>
        <w:spacing w:line="360" w:lineRule="auto"/>
        <w:ind w:firstLine="600"/>
        <w:rPr>
          <w:rFonts w:hint="eastAsia" w:ascii="宋体" w:hAnsi="宋体" w:cs="宋体"/>
          <w:szCs w:val="21"/>
        </w:rPr>
      </w:pPr>
      <w:r>
        <w:rPr>
          <w:rFonts w:hint="eastAsia" w:ascii="宋体" w:hAnsi="宋体" w:cs="宋体"/>
          <w:szCs w:val="21"/>
        </w:rPr>
        <w:t>11.3.4 修复通知</w:t>
      </w:r>
    </w:p>
    <w:p w14:paraId="6AEF96D4">
      <w:pPr>
        <w:spacing w:line="360" w:lineRule="auto"/>
        <w:ind w:firstLine="600"/>
        <w:rPr>
          <w:rFonts w:hint="eastAsia" w:ascii="宋体" w:hAnsi="宋体" w:cs="宋体"/>
          <w:szCs w:val="21"/>
        </w:rPr>
      </w:pPr>
      <w:r>
        <w:rPr>
          <w:rFonts w:hint="eastAsia" w:ascii="宋体" w:hAnsi="宋体" w:cs="宋体"/>
          <w:szCs w:val="21"/>
        </w:rPr>
        <w:t>承包人收到保修通知并到达工程现场的合理时间：</w:t>
      </w:r>
      <w:r>
        <w:rPr>
          <w:rFonts w:hint="eastAsia" w:cs="宋体"/>
          <w:szCs w:val="21"/>
          <w:u w:val="single"/>
        </w:rPr>
        <w:t>24小时</w:t>
      </w:r>
      <w:r>
        <w:rPr>
          <w:rFonts w:hint="eastAsia" w:ascii="宋体" w:hAnsi="宋体" w:cs="宋体"/>
          <w:szCs w:val="21"/>
        </w:rPr>
        <w:t>。</w:t>
      </w:r>
    </w:p>
    <w:p w14:paraId="41F1C52B">
      <w:pPr>
        <w:spacing w:line="360" w:lineRule="auto"/>
        <w:ind w:firstLine="600"/>
        <w:rPr>
          <w:rFonts w:hint="eastAsia" w:ascii="宋体" w:hAnsi="宋体" w:cs="宋体"/>
          <w:szCs w:val="21"/>
        </w:rPr>
      </w:pPr>
      <w:r>
        <w:rPr>
          <w:rFonts w:hint="eastAsia" w:ascii="宋体" w:hAnsi="宋体" w:cs="宋体"/>
          <w:szCs w:val="21"/>
        </w:rPr>
        <w:t>11.6 缺陷责任期终止证书</w:t>
      </w:r>
    </w:p>
    <w:p w14:paraId="5A0F1E54">
      <w:pPr>
        <w:spacing w:line="360" w:lineRule="auto"/>
        <w:ind w:firstLine="600"/>
        <w:rPr>
          <w:rFonts w:hint="eastAsia" w:ascii="宋体" w:hAnsi="宋体" w:cs="宋体"/>
          <w:szCs w:val="21"/>
        </w:rPr>
      </w:pPr>
      <w:r>
        <w:rPr>
          <w:rFonts w:hint="eastAsia" w:ascii="宋体" w:hAnsi="宋体" w:cs="宋体"/>
          <w:szCs w:val="21"/>
        </w:rPr>
        <w:t>承包人应于缺陷责任期届满后</w:t>
      </w:r>
      <w:r>
        <w:rPr>
          <w:rFonts w:hint="eastAsia" w:cs="宋体"/>
          <w:szCs w:val="21"/>
          <w:u w:val="single"/>
        </w:rPr>
        <w:t>7</w:t>
      </w:r>
      <w:r>
        <w:rPr>
          <w:rFonts w:hint="eastAsia" w:ascii="宋体" w:hAnsi="宋体" w:cs="宋体"/>
          <w:szCs w:val="21"/>
        </w:rPr>
        <w:t>天内向发包人发出缺陷责任期届满通知，发包人应在收到缺陷责任期满通知后</w:t>
      </w:r>
      <w:r>
        <w:rPr>
          <w:rFonts w:hint="eastAsia" w:cs="宋体"/>
          <w:szCs w:val="21"/>
          <w:u w:val="single"/>
        </w:rPr>
        <w:t>7</w:t>
      </w:r>
      <w:r>
        <w:rPr>
          <w:rFonts w:hint="eastAsia" w:ascii="宋体" w:hAnsi="宋体" w:cs="宋体"/>
          <w:szCs w:val="21"/>
        </w:rPr>
        <w:t>天内核实承包人是否履行缺陷修复义务，承包人未能履行缺陷修复义务的，发包人有权扣除相应金额的维修费用。发包人应在收到缺陷责任期届满通知后</w:t>
      </w:r>
      <w:r>
        <w:rPr>
          <w:rFonts w:hint="eastAsia" w:cs="宋体"/>
          <w:szCs w:val="21"/>
          <w:u w:val="single"/>
        </w:rPr>
        <w:t>30</w:t>
      </w:r>
      <w:r>
        <w:rPr>
          <w:rFonts w:hint="eastAsia" w:ascii="宋体" w:hAnsi="宋体" w:cs="宋体"/>
          <w:szCs w:val="21"/>
        </w:rPr>
        <w:t>天内，向承包人颁发缺陷责任期终止证书。</w:t>
      </w:r>
    </w:p>
    <w:p w14:paraId="6BE429BD">
      <w:pPr>
        <w:spacing w:line="360" w:lineRule="auto"/>
        <w:ind w:firstLine="600"/>
        <w:rPr>
          <w:rFonts w:hint="eastAsia" w:ascii="宋体" w:hAnsi="宋体" w:cs="宋体"/>
          <w:szCs w:val="21"/>
        </w:rPr>
      </w:pPr>
      <w:r>
        <w:rPr>
          <w:rFonts w:hint="eastAsia" w:ascii="宋体" w:hAnsi="宋体" w:cs="宋体"/>
          <w:szCs w:val="21"/>
        </w:rPr>
        <w:t>11.7 保修责任</w:t>
      </w:r>
    </w:p>
    <w:p w14:paraId="29C77E98">
      <w:pPr>
        <w:spacing w:line="360" w:lineRule="auto"/>
        <w:ind w:firstLine="600"/>
        <w:rPr>
          <w:rFonts w:hint="eastAsia" w:ascii="宋体" w:hAnsi="宋体" w:cs="宋体"/>
          <w:szCs w:val="21"/>
        </w:rPr>
      </w:pPr>
      <w:r>
        <w:rPr>
          <w:rFonts w:hint="eastAsia" w:ascii="宋体" w:hAnsi="宋体" w:cs="宋体"/>
          <w:szCs w:val="21"/>
        </w:rPr>
        <w:t>工程质量保修范围、期限和责任为：</w:t>
      </w:r>
      <w:r>
        <w:rPr>
          <w:rFonts w:hint="eastAsia" w:cs="宋体"/>
          <w:szCs w:val="21"/>
          <w:u w:val="single"/>
        </w:rPr>
        <w:t>详见附件工程质量保修书</w:t>
      </w:r>
      <w:r>
        <w:rPr>
          <w:rFonts w:hint="eastAsia" w:ascii="宋体" w:hAnsi="宋体" w:cs="宋体"/>
          <w:szCs w:val="21"/>
        </w:rPr>
        <w:t>。</w:t>
      </w:r>
    </w:p>
    <w:p w14:paraId="0E8D69E6">
      <w:pPr>
        <w:pStyle w:val="24"/>
        <w:outlineLvl w:val="2"/>
        <w:rPr>
          <w:rFonts w:hint="eastAsia" w:cs="宋体"/>
          <w:b w:val="0"/>
        </w:rPr>
      </w:pPr>
      <w:bookmarkStart w:id="516" w:name="_Toc25391"/>
      <w:bookmarkStart w:id="517" w:name="_Toc22478"/>
      <w:bookmarkStart w:id="518" w:name="_Toc54862343"/>
      <w:r>
        <w:rPr>
          <w:rFonts w:hint="eastAsia" w:cs="宋体"/>
          <w:b w:val="0"/>
        </w:rPr>
        <w:t>第12条 竣工后试验</w:t>
      </w:r>
      <w:bookmarkEnd w:id="516"/>
      <w:bookmarkEnd w:id="517"/>
      <w:bookmarkEnd w:id="518"/>
    </w:p>
    <w:p w14:paraId="52D03F90">
      <w:pPr>
        <w:spacing w:line="360" w:lineRule="auto"/>
        <w:ind w:firstLine="600"/>
        <w:rPr>
          <w:rFonts w:hint="eastAsia" w:ascii="宋体" w:hAnsi="宋体" w:cs="宋体"/>
          <w:szCs w:val="21"/>
        </w:rPr>
      </w:pPr>
      <w:r>
        <w:rPr>
          <w:rFonts w:hint="eastAsia" w:ascii="宋体" w:hAnsi="宋体" w:cs="宋体"/>
          <w:szCs w:val="21"/>
        </w:rPr>
        <w:t>本合同工程是否包含竣工后试验：</w:t>
      </w:r>
      <w:r>
        <w:rPr>
          <w:rFonts w:hint="eastAsia" w:cs="宋体"/>
          <w:szCs w:val="21"/>
          <w:u w:val="single"/>
        </w:rPr>
        <w:t>是</w:t>
      </w:r>
      <w:r>
        <w:rPr>
          <w:rFonts w:hint="eastAsia" w:ascii="宋体" w:hAnsi="宋体" w:cs="宋体"/>
          <w:szCs w:val="21"/>
        </w:rPr>
        <w:t>。</w:t>
      </w:r>
    </w:p>
    <w:p w14:paraId="1E9E175F">
      <w:pPr>
        <w:spacing w:line="360" w:lineRule="auto"/>
        <w:ind w:firstLine="600"/>
        <w:rPr>
          <w:rFonts w:hint="eastAsia" w:ascii="宋体" w:hAnsi="宋体" w:cs="宋体"/>
          <w:szCs w:val="21"/>
        </w:rPr>
      </w:pPr>
      <w:r>
        <w:rPr>
          <w:rFonts w:hint="eastAsia" w:ascii="宋体" w:hAnsi="宋体" w:cs="宋体"/>
          <w:szCs w:val="21"/>
        </w:rPr>
        <w:t>12.1 竣工后试验的程序</w:t>
      </w:r>
    </w:p>
    <w:p w14:paraId="682FFC55">
      <w:pPr>
        <w:spacing w:line="360" w:lineRule="auto"/>
        <w:ind w:firstLine="600"/>
        <w:rPr>
          <w:rFonts w:hint="eastAsia" w:ascii="宋体" w:hAnsi="宋体" w:cs="宋体"/>
          <w:szCs w:val="21"/>
        </w:rPr>
      </w:pPr>
      <w:r>
        <w:rPr>
          <w:rFonts w:hint="eastAsia" w:ascii="宋体" w:hAnsi="宋体" w:cs="宋体"/>
          <w:szCs w:val="21"/>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cs="宋体"/>
          <w:szCs w:val="21"/>
          <w:u w:val="single"/>
        </w:rPr>
        <w:t>承包方</w:t>
      </w:r>
      <w:r>
        <w:rPr>
          <w:rFonts w:hint="eastAsia" w:ascii="宋体" w:hAnsi="宋体" w:cs="宋体"/>
          <w:szCs w:val="21"/>
        </w:rPr>
        <w:t>。</w:t>
      </w:r>
    </w:p>
    <w:p w14:paraId="21FDEEEF">
      <w:pPr>
        <w:pStyle w:val="24"/>
        <w:outlineLvl w:val="2"/>
        <w:rPr>
          <w:rFonts w:hint="eastAsia" w:cs="宋体"/>
          <w:b w:val="0"/>
        </w:rPr>
      </w:pPr>
      <w:bookmarkStart w:id="519" w:name="_Toc54862344"/>
      <w:bookmarkStart w:id="520" w:name="_Toc16971"/>
      <w:bookmarkStart w:id="521" w:name="_Toc18431"/>
      <w:r>
        <w:rPr>
          <w:rFonts w:hint="eastAsia" w:cs="宋体"/>
          <w:b w:val="0"/>
        </w:rPr>
        <w:t>第13条 变更与调整</w:t>
      </w:r>
      <w:bookmarkEnd w:id="519"/>
      <w:bookmarkEnd w:id="520"/>
      <w:bookmarkEnd w:id="521"/>
    </w:p>
    <w:p w14:paraId="5356B86C">
      <w:pPr>
        <w:spacing w:line="360" w:lineRule="auto"/>
        <w:ind w:firstLine="600"/>
        <w:rPr>
          <w:rFonts w:hint="eastAsia" w:ascii="宋体" w:hAnsi="宋体" w:cs="宋体"/>
          <w:szCs w:val="21"/>
        </w:rPr>
      </w:pPr>
      <w:r>
        <w:rPr>
          <w:rFonts w:hint="eastAsia" w:ascii="宋体" w:hAnsi="宋体" w:cs="宋体"/>
          <w:szCs w:val="21"/>
        </w:rPr>
        <w:t>13.3 变更程序</w:t>
      </w:r>
    </w:p>
    <w:p w14:paraId="773BFB7E">
      <w:pPr>
        <w:spacing w:line="360" w:lineRule="auto"/>
        <w:ind w:firstLine="600"/>
        <w:rPr>
          <w:rFonts w:hint="eastAsia" w:ascii="宋体" w:hAnsi="宋体" w:cs="宋体"/>
          <w:szCs w:val="21"/>
        </w:rPr>
      </w:pPr>
      <w:r>
        <w:rPr>
          <w:rFonts w:hint="eastAsia" w:ascii="宋体" w:hAnsi="宋体" w:cs="宋体"/>
          <w:szCs w:val="21"/>
        </w:rPr>
        <w:t>13.3.3 变更估价</w:t>
      </w:r>
    </w:p>
    <w:p w14:paraId="30487358">
      <w:pPr>
        <w:spacing w:line="360" w:lineRule="auto"/>
        <w:ind w:firstLine="600"/>
        <w:rPr>
          <w:rFonts w:hint="eastAsia" w:ascii="宋体" w:hAnsi="宋体" w:cs="宋体"/>
          <w:szCs w:val="21"/>
        </w:rPr>
      </w:pPr>
      <w:r>
        <w:rPr>
          <w:rFonts w:hint="eastAsia" w:ascii="宋体" w:hAnsi="宋体" w:cs="宋体"/>
          <w:szCs w:val="21"/>
        </w:rPr>
        <w:t>13.3.3.1 变更估价原则</w:t>
      </w:r>
    </w:p>
    <w:p w14:paraId="1F793F87">
      <w:pPr>
        <w:spacing w:line="360" w:lineRule="auto"/>
        <w:ind w:firstLine="600"/>
        <w:rPr>
          <w:rFonts w:hint="eastAsia" w:ascii="宋体" w:hAnsi="宋体" w:cs="宋体"/>
          <w:szCs w:val="21"/>
        </w:rPr>
      </w:pPr>
      <w:r>
        <w:rPr>
          <w:rFonts w:hint="eastAsia" w:ascii="宋体" w:hAnsi="宋体" w:cs="宋体"/>
          <w:szCs w:val="21"/>
        </w:rPr>
        <w:t>关于变更估价原则的约定：</w:t>
      </w:r>
      <w:r>
        <w:rPr>
          <w:rFonts w:hint="eastAsia" w:ascii="宋体" w:hAnsi="宋体" w:cs="宋体"/>
          <w:szCs w:val="21"/>
          <w:u w:val="single"/>
        </w:rPr>
        <w:t>合同中已有适用于变更工程的价格，按合同已有的价格变更合同价款；合同中只有类似于变更工程的价格，可以参照类似价格变更合同价款；合同中没有适用或类似于变更工程的价格，由承包人提出初步价格报发包人确认后执行</w:t>
      </w:r>
      <w:r>
        <w:rPr>
          <w:rFonts w:hint="eastAsia" w:ascii="宋体" w:hAnsi="宋体" w:cs="宋体"/>
          <w:szCs w:val="21"/>
        </w:rPr>
        <w:t>。</w:t>
      </w:r>
    </w:p>
    <w:p w14:paraId="2D88140A">
      <w:pPr>
        <w:spacing w:line="360" w:lineRule="auto"/>
        <w:ind w:firstLine="600"/>
        <w:rPr>
          <w:rFonts w:hint="eastAsia" w:ascii="宋体" w:hAnsi="宋体" w:cs="宋体"/>
          <w:szCs w:val="21"/>
        </w:rPr>
      </w:pPr>
      <w:r>
        <w:rPr>
          <w:rFonts w:hint="eastAsia" w:ascii="宋体" w:hAnsi="宋体" w:cs="宋体"/>
          <w:szCs w:val="21"/>
        </w:rPr>
        <w:t>13.4 暂估价</w:t>
      </w:r>
    </w:p>
    <w:p w14:paraId="6456856E">
      <w:pPr>
        <w:spacing w:line="360" w:lineRule="auto"/>
        <w:ind w:firstLine="600"/>
        <w:rPr>
          <w:rFonts w:hint="eastAsia" w:ascii="宋体" w:hAnsi="宋体" w:cs="宋体"/>
          <w:szCs w:val="21"/>
        </w:rPr>
      </w:pPr>
      <w:r>
        <w:rPr>
          <w:rFonts w:hint="eastAsia" w:ascii="宋体" w:hAnsi="宋体" w:cs="宋体"/>
          <w:szCs w:val="21"/>
        </w:rPr>
        <w:t>13.4.1 依法必须招标的暂估价项目</w:t>
      </w:r>
    </w:p>
    <w:p w14:paraId="7BEB592A">
      <w:pPr>
        <w:spacing w:line="360" w:lineRule="auto"/>
        <w:ind w:firstLine="600"/>
        <w:rPr>
          <w:rFonts w:hint="eastAsia" w:ascii="宋体" w:hAnsi="宋体" w:cs="宋体"/>
          <w:szCs w:val="21"/>
        </w:rPr>
      </w:pPr>
      <w:r>
        <w:rPr>
          <w:rFonts w:hint="eastAsia" w:ascii="宋体" w:hAnsi="宋体" w:cs="宋体"/>
          <w:szCs w:val="21"/>
        </w:rPr>
        <w:t>承包人可以参与投标的暂估价项目范围：</w:t>
      </w:r>
      <w:r>
        <w:rPr>
          <w:rFonts w:hint="eastAsia" w:ascii="宋体" w:hAnsi="宋体" w:cs="宋体"/>
          <w:szCs w:val="21"/>
          <w:u w:val="single"/>
        </w:rPr>
        <w:t xml:space="preserve">  /  </w:t>
      </w:r>
      <w:r>
        <w:rPr>
          <w:rFonts w:hint="eastAsia" w:ascii="宋体" w:hAnsi="宋体" w:cs="宋体"/>
          <w:szCs w:val="21"/>
        </w:rPr>
        <w:t>。</w:t>
      </w:r>
    </w:p>
    <w:p w14:paraId="74CC9010">
      <w:pPr>
        <w:spacing w:line="360" w:lineRule="auto"/>
        <w:ind w:firstLine="600"/>
        <w:rPr>
          <w:rFonts w:hint="eastAsia" w:ascii="宋体" w:hAnsi="宋体" w:cs="宋体"/>
          <w:szCs w:val="21"/>
        </w:rPr>
      </w:pPr>
      <w:r>
        <w:rPr>
          <w:rFonts w:hint="eastAsia" w:ascii="宋体" w:hAnsi="宋体" w:cs="宋体"/>
          <w:szCs w:val="21"/>
        </w:rPr>
        <w:t>承包人不得参与投标的暂估价项目范围：</w:t>
      </w:r>
      <w:r>
        <w:rPr>
          <w:rFonts w:hint="eastAsia" w:ascii="宋体" w:hAnsi="宋体" w:cs="宋体"/>
          <w:szCs w:val="21"/>
          <w:u w:val="single"/>
        </w:rPr>
        <w:t xml:space="preserve">  /  </w:t>
      </w:r>
      <w:r>
        <w:rPr>
          <w:rFonts w:hint="eastAsia" w:ascii="宋体" w:hAnsi="宋体" w:cs="宋体"/>
          <w:szCs w:val="21"/>
        </w:rPr>
        <w:t>。</w:t>
      </w:r>
    </w:p>
    <w:p w14:paraId="11A7B100">
      <w:pPr>
        <w:spacing w:line="360" w:lineRule="auto"/>
        <w:ind w:firstLine="600"/>
        <w:rPr>
          <w:rFonts w:hint="eastAsia" w:ascii="宋体" w:hAnsi="宋体" w:cs="宋体"/>
          <w:szCs w:val="21"/>
        </w:rPr>
      </w:pPr>
      <w:r>
        <w:rPr>
          <w:rFonts w:hint="eastAsia" w:ascii="宋体" w:hAnsi="宋体" w:cs="宋体"/>
          <w:szCs w:val="21"/>
        </w:rPr>
        <w:t>招投标程序及其他约定：</w:t>
      </w:r>
      <w:r>
        <w:rPr>
          <w:rFonts w:hint="eastAsia" w:ascii="宋体" w:hAnsi="宋体" w:cs="宋体"/>
          <w:szCs w:val="21"/>
          <w:u w:val="single"/>
        </w:rPr>
        <w:t xml:space="preserve"> 根据招标限价，由发包人和承包人共同作为招标人，在舒城县公共资源交易中心组织招标  </w:t>
      </w:r>
      <w:r>
        <w:rPr>
          <w:rFonts w:hint="eastAsia" w:ascii="宋体" w:hAnsi="宋体" w:cs="宋体"/>
          <w:szCs w:val="21"/>
        </w:rPr>
        <w:t>。</w:t>
      </w:r>
    </w:p>
    <w:p w14:paraId="1A6FD6E5">
      <w:pPr>
        <w:spacing w:line="360" w:lineRule="auto"/>
        <w:ind w:firstLine="600"/>
        <w:rPr>
          <w:rFonts w:hint="eastAsia" w:ascii="宋体" w:hAnsi="宋体" w:cs="宋体"/>
          <w:szCs w:val="21"/>
        </w:rPr>
      </w:pPr>
      <w:r>
        <w:rPr>
          <w:rFonts w:hint="eastAsia" w:ascii="宋体" w:hAnsi="宋体" w:cs="宋体"/>
          <w:szCs w:val="21"/>
        </w:rPr>
        <w:t>13.4.2 不属于依法必须招标的暂估价项目</w:t>
      </w:r>
    </w:p>
    <w:p w14:paraId="5C6300AC">
      <w:pPr>
        <w:spacing w:line="360" w:lineRule="auto"/>
        <w:ind w:firstLine="600"/>
        <w:rPr>
          <w:rFonts w:hint="eastAsia" w:ascii="宋体" w:hAnsi="宋体" w:cs="宋体"/>
          <w:szCs w:val="21"/>
        </w:rPr>
      </w:pPr>
      <w:r>
        <w:rPr>
          <w:rFonts w:hint="eastAsia" w:ascii="宋体" w:hAnsi="宋体" w:cs="宋体"/>
          <w:szCs w:val="21"/>
        </w:rPr>
        <w:t>不属于依法必须招标的暂估价项目的协商及估价的约定：</w:t>
      </w:r>
      <w:r>
        <w:rPr>
          <w:rFonts w:hint="eastAsia" w:ascii="宋体" w:hAnsi="宋体" w:cs="宋体"/>
          <w:szCs w:val="21"/>
          <w:u w:val="single"/>
        </w:rPr>
        <w:t xml:space="preserve">  /  </w:t>
      </w:r>
      <w:r>
        <w:rPr>
          <w:rFonts w:hint="eastAsia" w:ascii="宋体" w:hAnsi="宋体" w:cs="宋体"/>
          <w:szCs w:val="21"/>
        </w:rPr>
        <w:t>。</w:t>
      </w:r>
    </w:p>
    <w:p w14:paraId="1963A8B4">
      <w:pPr>
        <w:spacing w:line="360" w:lineRule="auto"/>
        <w:ind w:firstLine="600"/>
        <w:rPr>
          <w:rFonts w:hint="eastAsia" w:ascii="宋体" w:hAnsi="宋体" w:cs="宋体"/>
          <w:szCs w:val="21"/>
        </w:rPr>
      </w:pPr>
      <w:r>
        <w:rPr>
          <w:rFonts w:hint="eastAsia" w:ascii="宋体" w:hAnsi="宋体" w:cs="宋体"/>
          <w:szCs w:val="21"/>
        </w:rPr>
        <w:t>13.5 暂列金额</w:t>
      </w:r>
    </w:p>
    <w:p w14:paraId="4299DA61">
      <w:pPr>
        <w:spacing w:line="360" w:lineRule="auto"/>
        <w:ind w:firstLine="600"/>
        <w:rPr>
          <w:rFonts w:hint="eastAsia" w:ascii="宋体" w:hAnsi="宋体" w:cs="宋体"/>
          <w:szCs w:val="21"/>
        </w:rPr>
      </w:pPr>
      <w:r>
        <w:rPr>
          <w:rFonts w:hint="eastAsia" w:ascii="宋体" w:hAnsi="宋体" w:cs="宋体"/>
          <w:szCs w:val="21"/>
        </w:rPr>
        <w:t>其他关于暂列金额使用的约定：</w:t>
      </w:r>
      <w:r>
        <w:rPr>
          <w:rFonts w:hint="eastAsia" w:ascii="宋体" w:hAnsi="宋体" w:cs="宋体"/>
          <w:szCs w:val="21"/>
          <w:u w:val="single"/>
        </w:rPr>
        <w:t xml:space="preserve">  /  </w:t>
      </w:r>
      <w:r>
        <w:rPr>
          <w:rFonts w:hint="eastAsia" w:ascii="宋体" w:hAnsi="宋体" w:cs="宋体"/>
          <w:szCs w:val="21"/>
        </w:rPr>
        <w:t>。</w:t>
      </w:r>
    </w:p>
    <w:p w14:paraId="2C91DF96">
      <w:pPr>
        <w:spacing w:line="360" w:lineRule="auto"/>
        <w:ind w:firstLine="600"/>
        <w:rPr>
          <w:rFonts w:hint="eastAsia" w:ascii="宋体" w:hAnsi="宋体" w:cs="宋体"/>
          <w:szCs w:val="21"/>
        </w:rPr>
      </w:pPr>
      <w:r>
        <w:rPr>
          <w:rFonts w:hint="eastAsia" w:ascii="宋体" w:hAnsi="宋体" w:cs="宋体"/>
          <w:szCs w:val="21"/>
        </w:rPr>
        <w:t>13.8 市场价格波动引起的调整</w:t>
      </w:r>
    </w:p>
    <w:p w14:paraId="2C8FFD98">
      <w:pPr>
        <w:spacing w:line="360" w:lineRule="auto"/>
        <w:ind w:firstLine="600"/>
        <w:rPr>
          <w:rFonts w:ascii="宋体" w:hAnsi="宋体" w:cs="宋体"/>
          <w:szCs w:val="21"/>
        </w:rPr>
      </w:pPr>
      <w:r>
        <w:rPr>
          <w:rFonts w:hint="eastAsia" w:ascii="宋体" w:hAnsi="宋体" w:cs="宋体"/>
          <w:szCs w:val="21"/>
        </w:rPr>
        <w:t>可调整的材料范围：</w:t>
      </w:r>
      <w:r>
        <w:rPr>
          <w:rFonts w:hint="eastAsia" w:ascii="宋体" w:hAnsi="宋体" w:cs="宋体"/>
          <w:szCs w:val="21"/>
          <w:u w:val="single"/>
        </w:rPr>
        <w:t xml:space="preserve"> 钢筋、水泥、黄沙 </w:t>
      </w:r>
      <w:r>
        <w:rPr>
          <w:rFonts w:hint="eastAsia" w:ascii="宋体" w:hAnsi="宋体" w:cs="宋体"/>
          <w:szCs w:val="21"/>
        </w:rPr>
        <w:t>。</w:t>
      </w:r>
    </w:p>
    <w:p w14:paraId="33B283F8">
      <w:pPr>
        <w:spacing w:line="360" w:lineRule="auto"/>
        <w:ind w:firstLine="600"/>
        <w:rPr>
          <w:rFonts w:hint="eastAsia" w:hAnsi="宋体"/>
          <w:szCs w:val="21"/>
          <w:u w:val="single"/>
        </w:rPr>
      </w:pPr>
      <w:r>
        <w:rPr>
          <w:rFonts w:hint="eastAsia" w:ascii="宋体" w:hAnsi="宋体" w:cs="宋体"/>
          <w:szCs w:val="21"/>
          <w:u w:val="single"/>
        </w:rPr>
        <w:t>由于物价变化导</w:t>
      </w:r>
      <w:r>
        <w:rPr>
          <w:rFonts w:hint="eastAsia" w:hAnsi="宋体"/>
          <w:szCs w:val="21"/>
          <w:u w:val="single"/>
        </w:rPr>
        <w:t>致材料、设备价格波动的，采用造价信息调整价格差额的方法调整合同价款，材料和工程设备市场价格波动幅度在5%以内（含5%）的，由施工单位承担损失或受益，超过5%以上部分，由建设单位承担损失或受益。具体调整方式如下：施工期间材料、设备单价涨、跌幅以基准单价为基础超合同约定的风险幅度值时，其超过部分按实调整。</w:t>
      </w:r>
    </w:p>
    <w:p w14:paraId="15D3D3F4">
      <w:pPr>
        <w:spacing w:line="360" w:lineRule="auto"/>
        <w:ind w:firstLine="630" w:firstLineChars="300"/>
        <w:rPr>
          <w:rFonts w:hint="eastAsia" w:hAnsi="宋体"/>
          <w:szCs w:val="21"/>
          <w:u w:val="single"/>
        </w:rPr>
      </w:pPr>
      <w:r>
        <w:rPr>
          <w:rFonts w:hint="eastAsia" w:hAnsi="宋体"/>
          <w:szCs w:val="21"/>
          <w:u w:val="single"/>
        </w:rPr>
        <w:t>基准单价指编制施工建筑安装工程费采用的材料、设备价格。施工期间材料、设备单价指该材料、设备用于本工程时，该材料、设备的市场单价（不含税）。施工期间材料、设备价格由承包人提出，报发包人同意后执行。以上材料、设备单价均指不含税单价。</w:t>
      </w:r>
    </w:p>
    <w:p w14:paraId="04E5FA38">
      <w:pPr>
        <w:spacing w:line="360" w:lineRule="auto"/>
        <w:rPr>
          <w:rFonts w:hint="eastAsia" w:ascii="宋体" w:hAnsi="宋体" w:cs="宋体"/>
          <w:szCs w:val="21"/>
        </w:rPr>
      </w:pPr>
    </w:p>
    <w:p w14:paraId="67BC9A23">
      <w:pPr>
        <w:pStyle w:val="24"/>
        <w:outlineLvl w:val="2"/>
        <w:rPr>
          <w:rFonts w:hint="eastAsia" w:cs="宋体"/>
          <w:b w:val="0"/>
        </w:rPr>
      </w:pPr>
      <w:bookmarkStart w:id="522" w:name="_Toc2022"/>
      <w:bookmarkStart w:id="523" w:name="_Toc54862345"/>
      <w:bookmarkStart w:id="524" w:name="_Toc420"/>
      <w:r>
        <w:rPr>
          <w:rFonts w:hint="eastAsia" w:cs="宋体"/>
          <w:b w:val="0"/>
        </w:rPr>
        <w:t>第14条 合同价格与支付</w:t>
      </w:r>
      <w:bookmarkEnd w:id="522"/>
      <w:bookmarkEnd w:id="523"/>
      <w:bookmarkEnd w:id="524"/>
    </w:p>
    <w:p w14:paraId="15F45820">
      <w:pPr>
        <w:spacing w:line="360" w:lineRule="auto"/>
        <w:ind w:firstLine="600"/>
        <w:rPr>
          <w:rFonts w:hint="eastAsia" w:ascii="宋体" w:hAnsi="宋体" w:cs="宋体"/>
          <w:szCs w:val="21"/>
        </w:rPr>
      </w:pPr>
      <w:r>
        <w:rPr>
          <w:rFonts w:hint="eastAsia" w:ascii="宋体" w:hAnsi="宋体" w:cs="宋体"/>
          <w:szCs w:val="21"/>
        </w:rPr>
        <w:t>14.1 合同价格形式</w:t>
      </w:r>
    </w:p>
    <w:p w14:paraId="139A8A6C">
      <w:pPr>
        <w:widowControl/>
        <w:spacing w:line="360" w:lineRule="auto"/>
        <w:ind w:firstLine="600"/>
        <w:rPr>
          <w:rFonts w:hint="eastAsia" w:ascii="宋体" w:hAnsi="宋体" w:cs="宋体"/>
          <w:color w:val="auto"/>
          <w:szCs w:val="21"/>
        </w:rPr>
      </w:pPr>
      <w:r>
        <w:rPr>
          <w:rFonts w:hint="eastAsia" w:ascii="宋体" w:hAnsi="宋体" w:cs="宋体"/>
          <w:color w:val="auto"/>
          <w:szCs w:val="21"/>
        </w:rPr>
        <w:t>14.1.1.1 设计费按照总价结算，以中标人设计费报价为结算依据。因重大变更导致设计内容发生变化的，按照实际变化量对设计费用进行增减，增减金额由双方根据实际情况协商确定。</w:t>
      </w:r>
    </w:p>
    <w:p w14:paraId="19B2BC8A">
      <w:pPr>
        <w:widowControl/>
        <w:spacing w:line="360" w:lineRule="auto"/>
        <w:ind w:firstLine="600"/>
        <w:rPr>
          <w:rFonts w:hint="eastAsia" w:ascii="宋体" w:hAnsi="宋体" w:cs="宋体"/>
          <w:color w:val="auto"/>
          <w:szCs w:val="21"/>
        </w:rPr>
      </w:pPr>
      <w:r>
        <w:rPr>
          <w:rFonts w:hint="eastAsia" w:ascii="宋体" w:hAnsi="宋体" w:cs="宋体"/>
          <w:color w:val="auto"/>
          <w:szCs w:val="21"/>
        </w:rPr>
        <w:t>14.1.1.2 建筑安装工程费合同价格形式：</w:t>
      </w:r>
      <w:r>
        <w:rPr>
          <w:rFonts w:hint="eastAsia" w:ascii="宋体" w:hAnsi="宋体" w:cs="宋体"/>
          <w:color w:val="auto"/>
          <w:szCs w:val="21"/>
          <w:u w:val="single"/>
        </w:rPr>
        <w:t>单价合同</w:t>
      </w:r>
      <w:r>
        <w:rPr>
          <w:rFonts w:hint="eastAsia" w:ascii="宋体" w:hAnsi="宋体" w:cs="宋体"/>
          <w:color w:val="auto"/>
          <w:szCs w:val="21"/>
        </w:rPr>
        <w:t>。</w:t>
      </w:r>
    </w:p>
    <w:p w14:paraId="6BDB4621">
      <w:pPr>
        <w:spacing w:line="360" w:lineRule="auto"/>
        <w:ind w:firstLine="630" w:firstLineChars="300"/>
        <w:rPr>
          <w:rFonts w:hint="eastAsia" w:hAnsi="宋体"/>
          <w:szCs w:val="21"/>
          <w:u w:val="single"/>
        </w:rPr>
      </w:pPr>
      <w:r>
        <w:rPr>
          <w:rFonts w:hint="eastAsia" w:hAnsi="宋体"/>
          <w:szCs w:val="21"/>
          <w:u w:val="single"/>
        </w:rPr>
        <w:t>综合单价包含的风险范围：（1）材料、设备市场价格波动幅度在5%以内（含5%）的风险；（2）市场人工、机械、工程设备价格变动的风险；（3）合同范围内施工措施费用变动的风险。</w:t>
      </w:r>
    </w:p>
    <w:p w14:paraId="69BF96FA">
      <w:pPr>
        <w:spacing w:line="360" w:lineRule="auto"/>
        <w:ind w:firstLine="630" w:firstLineChars="300"/>
        <w:rPr>
          <w:rFonts w:hint="eastAsia" w:hAnsi="宋体"/>
          <w:szCs w:val="21"/>
          <w:u w:val="single"/>
        </w:rPr>
      </w:pPr>
      <w:r>
        <w:rPr>
          <w:rFonts w:hint="eastAsia" w:hAnsi="宋体"/>
          <w:szCs w:val="21"/>
          <w:u w:val="single"/>
        </w:rPr>
        <w:t xml:space="preserve">风险费用的计算方法： 因承包人承担风险范围，不调整合同价款。 </w:t>
      </w:r>
    </w:p>
    <w:p w14:paraId="631D95CD">
      <w:pPr>
        <w:spacing w:line="360" w:lineRule="auto"/>
        <w:ind w:firstLine="630" w:firstLineChars="300"/>
        <w:rPr>
          <w:rFonts w:hint="eastAsia" w:hAnsi="宋体"/>
          <w:szCs w:val="21"/>
          <w:u w:val="single"/>
        </w:rPr>
      </w:pPr>
      <w:r>
        <w:rPr>
          <w:rFonts w:hint="eastAsia" w:hAnsi="宋体"/>
          <w:szCs w:val="21"/>
          <w:u w:val="single"/>
        </w:rPr>
        <w:t>风险范围以外合同价格的调整方法：</w:t>
      </w:r>
    </w:p>
    <w:p w14:paraId="6313A68A">
      <w:pPr>
        <w:spacing w:line="360" w:lineRule="auto"/>
        <w:ind w:firstLine="630" w:firstLineChars="300"/>
        <w:rPr>
          <w:rFonts w:hint="eastAsia" w:hAnsi="宋体"/>
          <w:szCs w:val="21"/>
          <w:u w:val="single"/>
        </w:rPr>
      </w:pPr>
      <w:r>
        <w:rPr>
          <w:rFonts w:hint="eastAsia" w:hAnsi="宋体"/>
          <w:szCs w:val="21"/>
          <w:u w:val="single"/>
        </w:rPr>
        <w:t>①法律法规变化：招标工程以投标截止日前28天，其后因国家的法律、法规、规章和政策发生变化引起工程造价增减变化的，发承包双方按照省级或行业建设主管部门发布的规定调整合同价款，包括建设主管部门发布的人工费调整文件（非人工市场信息价）。</w:t>
      </w:r>
    </w:p>
    <w:p w14:paraId="2AE366C9">
      <w:pPr>
        <w:spacing w:line="360" w:lineRule="auto"/>
        <w:ind w:firstLine="630" w:firstLineChars="300"/>
        <w:rPr>
          <w:rFonts w:hint="eastAsia" w:hAnsi="宋体"/>
          <w:szCs w:val="21"/>
          <w:u w:val="single"/>
        </w:rPr>
      </w:pPr>
      <w:r>
        <w:rPr>
          <w:rFonts w:hint="eastAsia" w:hAnsi="宋体"/>
          <w:szCs w:val="21"/>
          <w:u w:val="single"/>
        </w:rPr>
        <w:t>②由于物价变化导致材料、设备价格波动的，采用造价信息调整价格差额的方法调整合同价款，材料和工程设备市场价格波动幅度在5%以内（含5%）的，由施工单位承担损失或受益，超过5%以上部分，由建设单位承担损失或受益。具体调整方式如下：施工期间材料、设备单价涨、跌幅以基准单价为基础超合同约定的风险幅度值时，其超过部分按实调整。</w:t>
      </w:r>
    </w:p>
    <w:p w14:paraId="1B86F5A0">
      <w:pPr>
        <w:spacing w:line="360" w:lineRule="auto"/>
        <w:ind w:firstLine="630" w:firstLineChars="300"/>
        <w:rPr>
          <w:rFonts w:hint="eastAsia" w:hAnsi="宋体"/>
          <w:szCs w:val="21"/>
          <w:u w:val="single"/>
        </w:rPr>
      </w:pPr>
      <w:r>
        <w:rPr>
          <w:rFonts w:hint="eastAsia" w:hAnsi="宋体"/>
          <w:szCs w:val="21"/>
          <w:u w:val="single"/>
        </w:rPr>
        <w:t>基准单价指编制施工建筑安装工程费采用的材料、设备价格。施工期间材料、设备单价指该材料、设备用于本工程时，该材料、设备的市场单价（不含税）。施工期间材料、设备价格由承包人提出，报发包人同意后执行。以上材料、设备单价均指不含税单价。</w:t>
      </w:r>
    </w:p>
    <w:p w14:paraId="4EF23031">
      <w:pPr>
        <w:spacing w:line="360" w:lineRule="auto"/>
        <w:ind w:firstLine="630" w:firstLineChars="300"/>
        <w:rPr>
          <w:rFonts w:hint="eastAsia" w:ascii="宋体" w:hAnsi="宋体" w:cs="宋体"/>
          <w:szCs w:val="21"/>
        </w:rPr>
      </w:pPr>
      <w:r>
        <w:rPr>
          <w:rFonts w:hint="eastAsia" w:hAnsi="宋体"/>
          <w:szCs w:val="21"/>
          <w:u w:val="single"/>
        </w:rPr>
        <w:t>③由于非承包人原因导致设计变更、签证等引起的变化，按实际调整。设计变更、签证引起新的工程量清单项目，其相应综合单价按以下规则由承包人提出，经发包人确认后作为结算依据。</w:t>
      </w:r>
    </w:p>
    <w:p w14:paraId="02829B92">
      <w:pPr>
        <w:spacing w:line="360" w:lineRule="auto"/>
        <w:ind w:firstLine="600"/>
        <w:rPr>
          <w:sz w:val="18"/>
          <w:szCs w:val="21"/>
        </w:rPr>
      </w:pPr>
      <w:r>
        <w:rPr>
          <w:rFonts w:hint="eastAsia" w:ascii="宋体" w:hAnsi="宋体" w:cs="宋体"/>
          <w:szCs w:val="21"/>
        </w:rPr>
        <w:t>14.1.2 关于合同价格调整的约定：</w:t>
      </w:r>
      <w:r>
        <w:rPr>
          <w:rFonts w:hint="eastAsia" w:ascii="宋体" w:hAnsi="宋体" w:cs="宋体"/>
          <w:szCs w:val="21"/>
          <w:u w:val="single"/>
        </w:rPr>
        <w:t>在基准日后，因法律变化导致承包人在合同履行中所需费用发生除第</w:t>
      </w:r>
      <w:r>
        <w:rPr>
          <w:rFonts w:hint="eastAsia" w:cs="宋体"/>
          <w:szCs w:val="21"/>
          <w:u w:val="single"/>
        </w:rPr>
        <w:t>13.8.3</w:t>
      </w:r>
      <w:r>
        <w:rPr>
          <w:rFonts w:hint="eastAsia" w:ascii="宋体" w:hAnsi="宋体" w:cs="宋体"/>
          <w:szCs w:val="21"/>
          <w:u w:val="single"/>
        </w:rPr>
        <w:t>项约定以外的增减时，监理人应根据法律、国家或省、自治区、直辖市有关部门的规定，商定或确定需调整的合同价格</w:t>
      </w:r>
      <w:r>
        <w:rPr>
          <w:rFonts w:hint="eastAsia" w:ascii="宋体" w:hAnsi="宋体" w:cs="宋体"/>
          <w:szCs w:val="21"/>
        </w:rPr>
        <w:t>。</w:t>
      </w:r>
    </w:p>
    <w:p w14:paraId="75B1E87D">
      <w:pPr>
        <w:spacing w:line="360" w:lineRule="auto"/>
        <w:ind w:firstLine="600"/>
        <w:rPr>
          <w:rFonts w:hint="eastAsia" w:ascii="宋体" w:hAnsi="宋体" w:cs="宋体"/>
          <w:szCs w:val="21"/>
        </w:rPr>
      </w:pPr>
      <w:r>
        <w:rPr>
          <w:rFonts w:hint="eastAsia" w:ascii="宋体" w:hAnsi="宋体" w:cs="宋体"/>
          <w:szCs w:val="21"/>
        </w:rPr>
        <w:t>14.2 预付款</w:t>
      </w:r>
    </w:p>
    <w:p w14:paraId="1EE90FB8">
      <w:pPr>
        <w:spacing w:line="360" w:lineRule="auto"/>
        <w:ind w:firstLine="600"/>
        <w:rPr>
          <w:rFonts w:hint="eastAsia" w:ascii="宋体" w:hAnsi="宋体" w:cs="宋体"/>
          <w:szCs w:val="21"/>
        </w:rPr>
      </w:pPr>
      <w:r>
        <w:rPr>
          <w:rFonts w:hint="eastAsia" w:ascii="宋体" w:hAnsi="宋体" w:cs="宋体"/>
          <w:szCs w:val="21"/>
        </w:rPr>
        <w:t>14.2.1 预付款支付</w:t>
      </w:r>
    </w:p>
    <w:p w14:paraId="44C7C3BA">
      <w:pPr>
        <w:spacing w:line="360" w:lineRule="auto"/>
        <w:ind w:firstLine="600"/>
        <w:rPr>
          <w:rFonts w:hint="eastAsia" w:ascii="宋体" w:hAnsi="宋体" w:cs="宋体"/>
          <w:szCs w:val="21"/>
        </w:rPr>
      </w:pPr>
      <w:r>
        <w:rPr>
          <w:rFonts w:hint="eastAsia" w:ascii="宋体" w:hAnsi="宋体" w:cs="宋体"/>
          <w:szCs w:val="21"/>
        </w:rPr>
        <w:t>预付款的金额或比例为：</w:t>
      </w:r>
      <w:r>
        <w:rPr>
          <w:rFonts w:hint="eastAsia" w:ascii="宋体" w:hAnsi="宋体" w:cs="宋体"/>
          <w:szCs w:val="21"/>
          <w:u w:val="single"/>
        </w:rPr>
        <w:t>签约合同价（政府投资部分，不含暂列金额）的20%</w:t>
      </w:r>
      <w:r>
        <w:rPr>
          <w:rFonts w:hint="eastAsia" w:cs="宋体"/>
          <w:szCs w:val="21"/>
          <w:u w:val="single"/>
        </w:rPr>
        <w:t xml:space="preserve"> </w:t>
      </w:r>
      <w:r>
        <w:rPr>
          <w:rFonts w:hint="eastAsia" w:ascii="宋体" w:hAnsi="宋体" w:cs="宋体"/>
          <w:szCs w:val="21"/>
        </w:rPr>
        <w:t>。</w:t>
      </w:r>
    </w:p>
    <w:p w14:paraId="60C59521">
      <w:pPr>
        <w:spacing w:line="360" w:lineRule="auto"/>
        <w:ind w:firstLine="600"/>
        <w:rPr>
          <w:rFonts w:hint="eastAsia" w:ascii="宋体" w:hAnsi="宋体" w:cs="宋体"/>
          <w:szCs w:val="21"/>
        </w:rPr>
      </w:pPr>
      <w:r>
        <w:rPr>
          <w:rFonts w:hint="eastAsia" w:ascii="宋体" w:hAnsi="宋体" w:cs="宋体"/>
          <w:szCs w:val="21"/>
        </w:rPr>
        <w:t>预付款支付期限：具备施工条件后，发包人将在合同签订后一个月内或不迟于约定的开工日期前7天内拨付预付款。</w:t>
      </w:r>
    </w:p>
    <w:p w14:paraId="5681FD32">
      <w:pPr>
        <w:spacing w:line="360" w:lineRule="auto"/>
        <w:ind w:firstLine="600"/>
        <w:rPr>
          <w:rFonts w:hint="eastAsia" w:ascii="宋体" w:hAnsi="宋体" w:cs="宋体"/>
          <w:szCs w:val="21"/>
        </w:rPr>
      </w:pPr>
      <w:r>
        <w:rPr>
          <w:rFonts w:hint="eastAsia" w:ascii="宋体" w:hAnsi="宋体" w:cs="宋体"/>
          <w:szCs w:val="21"/>
        </w:rPr>
        <w:t>预付款扣回的方式：</w:t>
      </w:r>
      <w:r>
        <w:rPr>
          <w:rFonts w:hint="eastAsia" w:ascii="宋体" w:hAnsi="宋体" w:cs="宋体"/>
          <w:szCs w:val="21"/>
          <w:u w:val="single"/>
        </w:rPr>
        <w:t>在施工过程进度款第一次拨付时一次性扣除，若付款金额不足，则在后续付款节点扣除</w:t>
      </w:r>
      <w:r>
        <w:rPr>
          <w:rFonts w:hint="eastAsia" w:ascii="宋体" w:hAnsi="宋体" w:cs="宋体"/>
          <w:szCs w:val="21"/>
        </w:rPr>
        <w:t>。</w:t>
      </w:r>
    </w:p>
    <w:p w14:paraId="5CE6E7BF">
      <w:pPr>
        <w:spacing w:line="360" w:lineRule="auto"/>
        <w:ind w:firstLine="600"/>
        <w:rPr>
          <w:rFonts w:hint="eastAsia" w:ascii="宋体" w:hAnsi="宋体" w:cs="宋体"/>
          <w:szCs w:val="21"/>
        </w:rPr>
      </w:pPr>
      <w:r>
        <w:rPr>
          <w:rFonts w:hint="eastAsia" w:ascii="宋体" w:hAnsi="宋体" w:cs="宋体"/>
          <w:szCs w:val="21"/>
        </w:rPr>
        <w:t>14.2.2预付款担保</w:t>
      </w:r>
    </w:p>
    <w:p w14:paraId="18D009E0">
      <w:pPr>
        <w:spacing w:line="360" w:lineRule="auto"/>
        <w:ind w:firstLine="600"/>
        <w:rPr>
          <w:rFonts w:hint="eastAsia" w:ascii="宋体" w:hAnsi="宋体" w:cs="宋体"/>
          <w:szCs w:val="21"/>
          <w:u w:val="single"/>
        </w:rPr>
      </w:pPr>
      <w:r>
        <w:rPr>
          <w:rFonts w:hint="eastAsia" w:ascii="宋体" w:hAnsi="宋体" w:cs="宋体"/>
          <w:szCs w:val="21"/>
        </w:rPr>
        <w:t>提供预付款担保期限：</w:t>
      </w:r>
      <w:r>
        <w:rPr>
          <w:rFonts w:hint="eastAsia" w:ascii="宋体" w:hAnsi="宋体" w:cs="宋体"/>
          <w:szCs w:val="21"/>
          <w:u w:val="single"/>
        </w:rPr>
        <w:t>在发包人拨付预付款之前。</w:t>
      </w:r>
    </w:p>
    <w:p w14:paraId="729C4B03">
      <w:pPr>
        <w:spacing w:line="360" w:lineRule="auto"/>
        <w:ind w:firstLine="600"/>
        <w:rPr>
          <w:rFonts w:hint="eastAsia" w:ascii="宋体" w:hAnsi="宋体" w:cs="宋体"/>
          <w:szCs w:val="21"/>
        </w:rPr>
      </w:pPr>
      <w:r>
        <w:rPr>
          <w:rFonts w:hint="eastAsia" w:ascii="宋体" w:hAnsi="宋体" w:cs="宋体"/>
          <w:szCs w:val="21"/>
        </w:rPr>
        <w:t>预付款担保形式：</w:t>
      </w:r>
      <w:r>
        <w:rPr>
          <w:rFonts w:hint="eastAsia" w:cs="宋体"/>
          <w:szCs w:val="21"/>
          <w:u w:val="single"/>
        </w:rPr>
        <w:t xml:space="preserve"> </w:t>
      </w:r>
      <w:r>
        <w:rPr>
          <w:rFonts w:hint="eastAsia" w:ascii="宋体" w:hAnsi="宋体" w:cs="宋体"/>
          <w:szCs w:val="21"/>
          <w:u w:val="single"/>
        </w:rPr>
        <w:t xml:space="preserve">银行保函、保证保险 </w:t>
      </w:r>
      <w:r>
        <w:rPr>
          <w:rFonts w:hint="eastAsia" w:ascii="宋体" w:hAnsi="宋体" w:cs="宋体"/>
          <w:szCs w:val="21"/>
        </w:rPr>
        <w:t>。</w:t>
      </w:r>
    </w:p>
    <w:p w14:paraId="3DD75D1E">
      <w:pPr>
        <w:spacing w:line="360" w:lineRule="auto"/>
        <w:ind w:firstLine="600"/>
        <w:rPr>
          <w:rFonts w:hint="eastAsia" w:ascii="宋体" w:hAnsi="宋体" w:cs="宋体"/>
          <w:szCs w:val="21"/>
        </w:rPr>
      </w:pPr>
      <w:r>
        <w:rPr>
          <w:rFonts w:hint="eastAsia" w:ascii="宋体" w:hAnsi="宋体" w:cs="宋体"/>
          <w:szCs w:val="21"/>
        </w:rPr>
        <w:t>14.3 工程进度款</w:t>
      </w:r>
    </w:p>
    <w:p w14:paraId="24264D30">
      <w:pPr>
        <w:spacing w:line="360" w:lineRule="auto"/>
        <w:ind w:firstLine="600"/>
        <w:rPr>
          <w:rFonts w:hint="eastAsia" w:ascii="宋体" w:hAnsi="宋体" w:cs="宋体"/>
          <w:szCs w:val="21"/>
        </w:rPr>
      </w:pPr>
      <w:r>
        <w:rPr>
          <w:rFonts w:hint="eastAsia" w:ascii="宋体" w:hAnsi="宋体" w:cs="宋体"/>
          <w:szCs w:val="21"/>
        </w:rPr>
        <w:t>14.3.1 工程进度付款申请</w:t>
      </w:r>
    </w:p>
    <w:p w14:paraId="2CE6DB0C">
      <w:pPr>
        <w:spacing w:line="360" w:lineRule="auto"/>
        <w:ind w:firstLine="600"/>
        <w:rPr>
          <w:rFonts w:hint="eastAsia" w:ascii="宋体" w:hAnsi="宋体" w:cs="宋体"/>
          <w:szCs w:val="21"/>
        </w:rPr>
      </w:pPr>
      <w:r>
        <w:rPr>
          <w:rFonts w:hint="eastAsia" w:ascii="宋体" w:hAnsi="宋体" w:cs="宋体"/>
          <w:szCs w:val="21"/>
        </w:rPr>
        <w:t>工程进度付款申请方式：</w:t>
      </w:r>
      <w:r>
        <w:rPr>
          <w:rFonts w:hint="eastAsia" w:hAnsi="宋体"/>
          <w:szCs w:val="21"/>
          <w:u w:val="single"/>
        </w:rPr>
        <w:t>按发包人要求</w:t>
      </w:r>
      <w:r>
        <w:rPr>
          <w:rFonts w:hint="eastAsia" w:ascii="宋体" w:hAnsi="宋体" w:cs="宋体"/>
          <w:szCs w:val="21"/>
        </w:rPr>
        <w:t>。</w:t>
      </w:r>
    </w:p>
    <w:p w14:paraId="07899836">
      <w:pPr>
        <w:spacing w:line="360" w:lineRule="auto"/>
        <w:ind w:firstLine="600"/>
        <w:rPr>
          <w:rFonts w:hint="eastAsia" w:hAnsi="宋体"/>
          <w:szCs w:val="21"/>
          <w:u w:val="single"/>
        </w:rPr>
      </w:pPr>
      <w:r>
        <w:rPr>
          <w:rFonts w:hint="eastAsia" w:ascii="宋体" w:hAnsi="宋体" w:cs="宋体"/>
          <w:szCs w:val="21"/>
        </w:rPr>
        <w:t>承包人提交进度付款申请单的格式、内容、份数和时间：</w:t>
      </w:r>
      <w:r>
        <w:rPr>
          <w:rFonts w:hint="eastAsia" w:hAnsi="宋体"/>
          <w:szCs w:val="21"/>
          <w:u w:val="single"/>
        </w:rPr>
        <w:t>按发包人要求</w:t>
      </w:r>
      <w:r>
        <w:rPr>
          <w:rFonts w:hint="eastAsia" w:hAnsi="宋体"/>
          <w:szCs w:val="21"/>
        </w:rPr>
        <w:t>。</w:t>
      </w:r>
    </w:p>
    <w:p w14:paraId="370D6A73">
      <w:pPr>
        <w:spacing w:line="360" w:lineRule="auto"/>
        <w:ind w:firstLine="420" w:firstLineChars="200"/>
        <w:rPr>
          <w:rFonts w:hint="eastAsia" w:cs="宋体"/>
          <w:szCs w:val="21"/>
        </w:rPr>
      </w:pPr>
      <w:r>
        <w:rPr>
          <w:rFonts w:hint="eastAsia" w:cs="宋体"/>
          <w:szCs w:val="21"/>
        </w:rPr>
        <w:t>14.3.2 进度款支付约定（政府投资部分）：</w:t>
      </w:r>
    </w:p>
    <w:p w14:paraId="460372AF">
      <w:pPr>
        <w:spacing w:line="360" w:lineRule="auto"/>
        <w:ind w:firstLine="420" w:firstLineChars="200"/>
        <w:rPr>
          <w:rFonts w:hint="eastAsia" w:cs="宋体"/>
          <w:szCs w:val="21"/>
        </w:rPr>
      </w:pPr>
      <w:r>
        <w:rPr>
          <w:rFonts w:hint="eastAsia" w:cs="宋体"/>
          <w:szCs w:val="21"/>
        </w:rPr>
        <w:t>设计费用付款:</w:t>
      </w:r>
    </w:p>
    <w:p w14:paraId="00F6C584">
      <w:pPr>
        <w:spacing w:line="360" w:lineRule="auto"/>
        <w:ind w:firstLine="420" w:firstLineChars="200"/>
        <w:rPr>
          <w:rFonts w:hint="eastAsia" w:cs="宋体"/>
          <w:szCs w:val="21"/>
        </w:rPr>
      </w:pPr>
      <w:r>
        <w:rPr>
          <w:rFonts w:hint="eastAsia" w:cs="宋体"/>
          <w:szCs w:val="21"/>
        </w:rPr>
        <w:t>承包人提交经审查合格的施工图设计文件后，支付至设计费总额的80%</w:t>
      </w:r>
      <w:r>
        <w:rPr>
          <w:rFonts w:hint="eastAsia" w:cs="宋体"/>
          <w:color w:val="auto"/>
          <w:szCs w:val="21"/>
        </w:rPr>
        <w:t>；</w:t>
      </w:r>
      <w:r>
        <w:rPr>
          <w:rFonts w:hint="eastAsia" w:cs="宋体"/>
          <w:szCs w:val="21"/>
        </w:rPr>
        <w:t>工程竣工验收合格后，付至设计费总额的100%。</w:t>
      </w:r>
    </w:p>
    <w:p w14:paraId="57C4B57C">
      <w:pPr>
        <w:spacing w:line="360" w:lineRule="auto"/>
        <w:ind w:firstLine="420" w:firstLineChars="200"/>
        <w:rPr>
          <w:rFonts w:hint="eastAsia" w:cs="宋体"/>
          <w:szCs w:val="21"/>
        </w:rPr>
      </w:pPr>
      <w:r>
        <w:rPr>
          <w:rFonts w:hint="eastAsia" w:cs="宋体"/>
          <w:szCs w:val="21"/>
        </w:rPr>
        <w:t>建安工程费用付款</w:t>
      </w:r>
      <w:r>
        <w:rPr>
          <w:rFonts w:hint="eastAsia" w:cs="宋体"/>
          <w:color w:val="auto"/>
          <w:szCs w:val="21"/>
        </w:rPr>
        <w:t>：</w:t>
      </w:r>
    </w:p>
    <w:p w14:paraId="0FF65292">
      <w:pPr>
        <w:spacing w:line="360" w:lineRule="auto"/>
        <w:ind w:firstLine="420" w:firstLineChars="200"/>
        <w:rPr>
          <w:rFonts w:hint="eastAsia" w:hAnsi="宋体"/>
          <w:szCs w:val="21"/>
        </w:rPr>
      </w:pPr>
      <w:r>
        <w:rPr>
          <w:rFonts w:hint="eastAsia" w:cs="宋体"/>
          <w:szCs w:val="21"/>
        </w:rPr>
        <w:t>合同签订后预付合同价的</w:t>
      </w:r>
      <w:r>
        <w:rPr>
          <w:rFonts w:cs="宋体"/>
          <w:color w:val="auto"/>
          <w:szCs w:val="21"/>
        </w:rPr>
        <w:t>2</w:t>
      </w:r>
      <w:r>
        <w:rPr>
          <w:rFonts w:hint="eastAsia" w:cs="宋体"/>
          <w:szCs w:val="21"/>
        </w:rPr>
        <w:t>0%，完成工程量达50％时付至已完成合格工程量的85％，完成工程量达70％时，付至已完成合格工程量的85％，完成工程量90%后付至已完成合格工程量的85％，工程竣工验收后付至结算价款的100%（中标人须提供2％的质保金），质保金待质保期满后付清。以上合同价款必须经发包人审核通过后支付。质量保证金可采用担保保函、保证保险、保函（含电子保函）等方式。</w:t>
      </w:r>
      <w:r>
        <w:rPr>
          <w:rFonts w:hint="eastAsia" w:hAnsi="宋体"/>
          <w:szCs w:val="21"/>
        </w:rPr>
        <w:t xml:space="preserve"> </w:t>
      </w:r>
    </w:p>
    <w:p w14:paraId="3FD7F8C4">
      <w:pPr>
        <w:spacing w:line="360" w:lineRule="auto"/>
        <w:ind w:firstLine="420" w:firstLineChars="200"/>
        <w:rPr>
          <w:rFonts w:hint="eastAsia" w:ascii="宋体" w:hAnsi="宋体" w:cs="宋体"/>
          <w:szCs w:val="21"/>
        </w:rPr>
      </w:pPr>
      <w:r>
        <w:rPr>
          <w:rFonts w:hint="eastAsia" w:ascii="宋体" w:hAnsi="宋体" w:cs="宋体"/>
          <w:szCs w:val="21"/>
        </w:rPr>
        <w:t>14.5 竣工结算</w:t>
      </w:r>
    </w:p>
    <w:p w14:paraId="643223C8">
      <w:pPr>
        <w:spacing w:line="360" w:lineRule="auto"/>
        <w:ind w:firstLine="600"/>
        <w:rPr>
          <w:rFonts w:hint="eastAsia" w:ascii="宋体" w:hAnsi="宋体" w:cs="宋体"/>
          <w:szCs w:val="21"/>
        </w:rPr>
      </w:pPr>
      <w:r>
        <w:rPr>
          <w:rFonts w:hint="eastAsia" w:ascii="宋体" w:hAnsi="宋体" w:cs="宋体"/>
          <w:szCs w:val="21"/>
        </w:rPr>
        <w:t>14.5.1 竣工结算申请</w:t>
      </w:r>
    </w:p>
    <w:p w14:paraId="2E06A33D">
      <w:pPr>
        <w:spacing w:line="360" w:lineRule="auto"/>
        <w:ind w:firstLine="600"/>
        <w:rPr>
          <w:rFonts w:hint="eastAsia" w:ascii="宋体" w:hAnsi="宋体" w:cs="宋体"/>
          <w:szCs w:val="21"/>
        </w:rPr>
      </w:pPr>
      <w:r>
        <w:rPr>
          <w:rFonts w:hint="eastAsia" w:ascii="宋体" w:hAnsi="宋体" w:cs="宋体"/>
          <w:szCs w:val="21"/>
        </w:rPr>
        <w:t>承包人提交竣工结算申请的时间：</w:t>
      </w:r>
      <w:r>
        <w:rPr>
          <w:rFonts w:hint="eastAsia" w:ascii="宋体" w:hAnsi="宋体" w:cs="宋体"/>
          <w:szCs w:val="21"/>
          <w:u w:val="single"/>
        </w:rPr>
        <w:t>承包人应在工程竣工验收合格后28天内。</w:t>
      </w:r>
    </w:p>
    <w:p w14:paraId="6F24968C">
      <w:pPr>
        <w:spacing w:line="360" w:lineRule="auto"/>
        <w:ind w:firstLine="600"/>
        <w:rPr>
          <w:rFonts w:hint="eastAsia" w:ascii="宋体" w:hAnsi="宋体" w:cs="宋体"/>
          <w:szCs w:val="21"/>
        </w:rPr>
      </w:pPr>
      <w:r>
        <w:rPr>
          <w:rFonts w:hint="eastAsia" w:ascii="宋体" w:hAnsi="宋体" w:cs="宋体"/>
          <w:szCs w:val="21"/>
        </w:rPr>
        <w:t>竣工结算申请的资料清单和份数：</w:t>
      </w:r>
      <w:r>
        <w:rPr>
          <w:rFonts w:hint="eastAsia" w:ascii="宋体" w:hAnsi="宋体" w:cs="宋体"/>
          <w:szCs w:val="21"/>
          <w:u w:val="single"/>
        </w:rPr>
        <w:t>承包人应向监理人提交竣工付款申请单，并提供相关证明材料的</w:t>
      </w:r>
      <w:r>
        <w:rPr>
          <w:rFonts w:hint="eastAsia" w:cs="宋体"/>
          <w:szCs w:val="21"/>
          <w:u w:val="single"/>
        </w:rPr>
        <w:t>，</w:t>
      </w:r>
      <w:r>
        <w:rPr>
          <w:rFonts w:hint="eastAsia" w:ascii="宋体" w:hAnsi="宋体" w:cs="宋体"/>
          <w:szCs w:val="21"/>
          <w:u w:val="single"/>
        </w:rPr>
        <w:t>6份</w:t>
      </w:r>
      <w:r>
        <w:rPr>
          <w:rFonts w:hint="eastAsia" w:ascii="宋体" w:hAnsi="宋体" w:cs="宋体"/>
          <w:szCs w:val="21"/>
        </w:rPr>
        <w:t>。</w:t>
      </w:r>
    </w:p>
    <w:p w14:paraId="66D38BDE">
      <w:pPr>
        <w:spacing w:line="360" w:lineRule="auto"/>
        <w:ind w:firstLine="600"/>
        <w:rPr>
          <w:rFonts w:hint="eastAsia" w:ascii="宋体" w:hAnsi="宋体" w:cs="宋体"/>
          <w:szCs w:val="21"/>
        </w:rPr>
      </w:pPr>
      <w:r>
        <w:rPr>
          <w:rFonts w:hint="eastAsia" w:ascii="宋体" w:hAnsi="宋体" w:cs="宋体"/>
          <w:szCs w:val="21"/>
        </w:rPr>
        <w:t>竣工结算申请单的内容应包括：</w:t>
      </w:r>
      <w:r>
        <w:rPr>
          <w:rFonts w:hint="eastAsia" w:ascii="宋体" w:hAnsi="宋体" w:cs="宋体"/>
          <w:szCs w:val="21"/>
          <w:u w:val="single"/>
        </w:rPr>
        <w:t>按相关规定执行</w:t>
      </w:r>
      <w:r>
        <w:rPr>
          <w:rFonts w:hint="eastAsia" w:ascii="宋体" w:hAnsi="宋体" w:cs="宋体"/>
          <w:szCs w:val="21"/>
        </w:rPr>
        <w:t>。</w:t>
      </w:r>
    </w:p>
    <w:p w14:paraId="6E0C86A4">
      <w:pPr>
        <w:spacing w:line="360" w:lineRule="auto"/>
        <w:ind w:firstLine="600"/>
        <w:rPr>
          <w:rFonts w:hint="eastAsia" w:ascii="宋体" w:hAnsi="宋体" w:cs="宋体"/>
          <w:szCs w:val="21"/>
        </w:rPr>
      </w:pPr>
      <w:r>
        <w:rPr>
          <w:rFonts w:hint="eastAsia" w:ascii="宋体" w:hAnsi="宋体" w:cs="宋体"/>
          <w:szCs w:val="21"/>
        </w:rPr>
        <w:t>14.6 质量保证金</w:t>
      </w:r>
    </w:p>
    <w:p w14:paraId="2FED5F4B">
      <w:pPr>
        <w:spacing w:line="360" w:lineRule="auto"/>
        <w:ind w:firstLine="600"/>
        <w:rPr>
          <w:rFonts w:hint="eastAsia" w:ascii="宋体" w:hAnsi="宋体" w:cs="宋体"/>
          <w:szCs w:val="21"/>
        </w:rPr>
      </w:pPr>
      <w:r>
        <w:rPr>
          <w:rFonts w:hint="eastAsia" w:ascii="宋体" w:hAnsi="宋体" w:cs="宋体"/>
          <w:szCs w:val="21"/>
        </w:rPr>
        <w:t>关于是否扣留质量保证金的约定：经合同当事人协商一致扣留质量保证金的，应在专用合同条款中予以明确。</w:t>
      </w:r>
    </w:p>
    <w:p w14:paraId="0A0973DB">
      <w:pPr>
        <w:spacing w:line="360" w:lineRule="auto"/>
        <w:ind w:firstLine="600"/>
        <w:rPr>
          <w:rFonts w:hint="eastAsia" w:ascii="宋体" w:hAnsi="宋体" w:cs="宋体"/>
          <w:szCs w:val="21"/>
        </w:rPr>
      </w:pPr>
      <w:r>
        <w:rPr>
          <w:rFonts w:hint="eastAsia" w:ascii="宋体" w:hAnsi="宋体" w:cs="宋体"/>
          <w:szCs w:val="21"/>
        </w:rPr>
        <w:t>在工程项目竣工前，承包人已经提供履约担保的，发包人不得同时预留工程质量保证金。</w:t>
      </w:r>
    </w:p>
    <w:p w14:paraId="6B47580D">
      <w:pPr>
        <w:spacing w:line="360" w:lineRule="auto"/>
        <w:ind w:firstLine="600"/>
        <w:rPr>
          <w:rFonts w:hint="eastAsia" w:ascii="宋体" w:hAnsi="宋体" w:cs="宋体"/>
          <w:szCs w:val="21"/>
        </w:rPr>
      </w:pPr>
      <w:r>
        <w:rPr>
          <w:rFonts w:hint="eastAsia" w:ascii="宋体" w:hAnsi="宋体" w:cs="宋体"/>
          <w:szCs w:val="21"/>
        </w:rPr>
        <w:t>14.6.1 承包人提供质量保证金的方式</w:t>
      </w:r>
    </w:p>
    <w:p w14:paraId="66E89328">
      <w:pPr>
        <w:spacing w:line="360" w:lineRule="auto"/>
        <w:ind w:firstLine="600"/>
        <w:rPr>
          <w:rFonts w:hint="eastAsia" w:ascii="宋体" w:hAnsi="宋体" w:cs="宋体"/>
          <w:szCs w:val="21"/>
        </w:rPr>
      </w:pPr>
      <w:r>
        <w:rPr>
          <w:rFonts w:hint="eastAsia" w:ascii="宋体" w:hAnsi="宋体" w:cs="宋体"/>
          <w:szCs w:val="21"/>
        </w:rPr>
        <w:t xml:space="preserve">（1）质量保证金方式：工程款预留、现金转账、担保保函、保证保险、保函（含纸质、电子保函）等； </w:t>
      </w:r>
    </w:p>
    <w:p w14:paraId="7AA22AD6">
      <w:pPr>
        <w:spacing w:line="360" w:lineRule="auto"/>
        <w:ind w:firstLine="600"/>
        <w:rPr>
          <w:rFonts w:hint="eastAsia" w:ascii="宋体" w:hAnsi="宋体" w:cs="宋体"/>
          <w:szCs w:val="21"/>
        </w:rPr>
      </w:pPr>
      <w:r>
        <w:rPr>
          <w:rFonts w:hint="eastAsia" w:ascii="宋体" w:hAnsi="宋体" w:cs="宋体"/>
          <w:szCs w:val="21"/>
        </w:rPr>
        <w:t>（2）质量保证金数额：2%的工程款；</w:t>
      </w:r>
    </w:p>
    <w:p w14:paraId="2AA8B694">
      <w:pPr>
        <w:spacing w:line="360" w:lineRule="auto"/>
        <w:ind w:firstLine="600"/>
        <w:rPr>
          <w:rFonts w:hint="eastAsia" w:ascii="宋体" w:hAnsi="宋体" w:cs="宋体"/>
          <w:szCs w:val="21"/>
        </w:rPr>
      </w:pPr>
      <w:r>
        <w:rPr>
          <w:rFonts w:hint="eastAsia" w:ascii="宋体" w:hAnsi="宋体" w:cs="宋体"/>
          <w:szCs w:val="21"/>
        </w:rPr>
        <w:t>（3）其他方式：</w:t>
      </w:r>
      <w:r>
        <w:rPr>
          <w:rFonts w:hint="eastAsia" w:ascii="宋体" w:hAnsi="宋体" w:cs="宋体"/>
          <w:szCs w:val="21"/>
          <w:u w:val="single"/>
        </w:rPr>
        <w:t xml:space="preserve">   /   </w:t>
      </w:r>
      <w:r>
        <w:rPr>
          <w:rFonts w:hint="eastAsia" w:ascii="宋体" w:hAnsi="宋体" w:cs="宋体"/>
          <w:szCs w:val="21"/>
        </w:rPr>
        <w:t>。</w:t>
      </w:r>
    </w:p>
    <w:p w14:paraId="672ED22E">
      <w:pPr>
        <w:spacing w:line="360" w:lineRule="auto"/>
        <w:ind w:firstLine="600"/>
        <w:rPr>
          <w:rFonts w:hint="eastAsia" w:ascii="宋体" w:hAnsi="宋体" w:cs="宋体"/>
          <w:szCs w:val="21"/>
        </w:rPr>
      </w:pPr>
      <w:r>
        <w:rPr>
          <w:rFonts w:hint="eastAsia" w:ascii="宋体" w:hAnsi="宋体" w:cs="宋体"/>
          <w:szCs w:val="21"/>
        </w:rPr>
        <w:t>承包人任选其中一种，如选择担保保函、保证保险、保函（含纸质、电子保函）方式，则不再扣留相应比例工程款。发包方不得强行扣留工程质量保证金。</w:t>
      </w:r>
    </w:p>
    <w:p w14:paraId="187BA7BE">
      <w:pPr>
        <w:spacing w:line="360" w:lineRule="auto"/>
        <w:ind w:firstLine="600"/>
        <w:rPr>
          <w:rFonts w:hint="eastAsia" w:ascii="宋体" w:hAnsi="宋体" w:cs="宋体"/>
          <w:szCs w:val="21"/>
        </w:rPr>
      </w:pPr>
      <w:r>
        <w:rPr>
          <w:rFonts w:hint="eastAsia" w:ascii="宋体" w:hAnsi="宋体" w:cs="宋体"/>
          <w:szCs w:val="21"/>
        </w:rPr>
        <w:t>关于质量保证金的补充约定：工程无质量问题，缺陷责任期满后，承包人书面申请，经发包人审核后，将相应金额的质量保证金本息返还给承包人或解除承包人的担保保函，但并不免除承包人在质保期内的保修责任。</w:t>
      </w:r>
    </w:p>
    <w:p w14:paraId="6BA6C248">
      <w:pPr>
        <w:spacing w:line="360" w:lineRule="auto"/>
        <w:rPr>
          <w:rFonts w:hint="eastAsia" w:ascii="宋体" w:hAnsi="宋体" w:cs="宋体"/>
          <w:szCs w:val="21"/>
        </w:rPr>
      </w:pPr>
      <w:r>
        <w:rPr>
          <w:rFonts w:hint="eastAsia" w:ascii="宋体" w:hAnsi="宋体" w:cs="宋体"/>
          <w:szCs w:val="21"/>
        </w:rPr>
        <w:t>14.7 最终结清</w:t>
      </w:r>
    </w:p>
    <w:p w14:paraId="30DB51B7">
      <w:pPr>
        <w:spacing w:line="360" w:lineRule="auto"/>
        <w:ind w:firstLine="600"/>
        <w:rPr>
          <w:rFonts w:hint="eastAsia" w:ascii="宋体" w:hAnsi="宋体" w:cs="宋体"/>
          <w:szCs w:val="21"/>
        </w:rPr>
      </w:pPr>
      <w:r>
        <w:rPr>
          <w:rFonts w:hint="eastAsia" w:ascii="宋体" w:hAnsi="宋体" w:cs="宋体"/>
          <w:szCs w:val="21"/>
        </w:rPr>
        <w:t>14.7.1 最终结清申请单</w:t>
      </w:r>
    </w:p>
    <w:p w14:paraId="64A20CDF">
      <w:pPr>
        <w:spacing w:line="360" w:lineRule="auto"/>
        <w:ind w:firstLine="600"/>
        <w:rPr>
          <w:rFonts w:hint="eastAsia" w:ascii="宋体" w:hAnsi="宋体" w:cs="宋体"/>
          <w:szCs w:val="21"/>
        </w:rPr>
      </w:pPr>
      <w:r>
        <w:rPr>
          <w:rFonts w:hint="eastAsia" w:ascii="宋体" w:hAnsi="宋体" w:cs="宋体"/>
          <w:szCs w:val="21"/>
        </w:rPr>
        <w:t>当事人双方关于最终结清申请的其他约定：</w:t>
      </w:r>
      <w:r>
        <w:rPr>
          <w:rFonts w:hint="eastAsia" w:cs="宋体"/>
          <w:szCs w:val="21"/>
          <w:u w:val="single"/>
        </w:rPr>
        <w:t xml:space="preserve">  /   </w:t>
      </w:r>
      <w:r>
        <w:rPr>
          <w:rFonts w:hint="eastAsia" w:ascii="宋体" w:hAnsi="宋体" w:cs="宋体"/>
          <w:szCs w:val="21"/>
        </w:rPr>
        <w:t>。</w:t>
      </w:r>
    </w:p>
    <w:p w14:paraId="2FF9241A">
      <w:pPr>
        <w:spacing w:line="360" w:lineRule="auto"/>
        <w:ind w:firstLine="600"/>
        <w:rPr>
          <w:rFonts w:hint="eastAsia" w:ascii="宋体" w:hAnsi="宋体" w:cs="宋体"/>
          <w:szCs w:val="21"/>
        </w:rPr>
      </w:pPr>
      <w:r>
        <w:rPr>
          <w:rFonts w:hint="eastAsia" w:ascii="宋体" w:hAnsi="宋体" w:cs="宋体"/>
          <w:szCs w:val="21"/>
        </w:rPr>
        <w:t>14.7.2 最终结清证书和支付</w:t>
      </w:r>
    </w:p>
    <w:p w14:paraId="63028F49">
      <w:pPr>
        <w:spacing w:line="360" w:lineRule="auto"/>
        <w:ind w:firstLine="600"/>
        <w:rPr>
          <w:rFonts w:hint="eastAsia" w:ascii="宋体" w:hAnsi="宋体" w:cs="宋体"/>
          <w:szCs w:val="21"/>
        </w:rPr>
      </w:pPr>
      <w:r>
        <w:rPr>
          <w:rFonts w:hint="eastAsia" w:ascii="宋体" w:hAnsi="宋体" w:cs="宋体"/>
          <w:szCs w:val="21"/>
        </w:rPr>
        <w:t>当事人双方关于最终结清支付的其他约定：</w:t>
      </w:r>
      <w:r>
        <w:rPr>
          <w:rFonts w:hint="eastAsia" w:cs="宋体"/>
          <w:szCs w:val="21"/>
          <w:u w:val="single"/>
        </w:rPr>
        <w:t xml:space="preserve">  /   </w:t>
      </w:r>
      <w:r>
        <w:rPr>
          <w:rFonts w:hint="eastAsia" w:ascii="宋体" w:hAnsi="宋体" w:cs="宋体"/>
          <w:szCs w:val="21"/>
        </w:rPr>
        <w:t>。</w:t>
      </w:r>
    </w:p>
    <w:p w14:paraId="52EE7C90">
      <w:pPr>
        <w:pStyle w:val="24"/>
        <w:outlineLvl w:val="2"/>
        <w:rPr>
          <w:rFonts w:hint="eastAsia" w:cs="宋体"/>
          <w:b w:val="0"/>
        </w:rPr>
      </w:pPr>
      <w:bookmarkStart w:id="525" w:name="_Toc54862346"/>
      <w:bookmarkStart w:id="526" w:name="_Toc5850"/>
      <w:bookmarkStart w:id="527" w:name="_Toc4444"/>
      <w:r>
        <w:rPr>
          <w:rFonts w:hint="eastAsia" w:cs="宋体"/>
          <w:b w:val="0"/>
        </w:rPr>
        <w:t>第15条 违约</w:t>
      </w:r>
      <w:bookmarkEnd w:id="525"/>
      <w:bookmarkEnd w:id="526"/>
      <w:bookmarkEnd w:id="527"/>
    </w:p>
    <w:p w14:paraId="0E6BF9CE">
      <w:pPr>
        <w:spacing w:line="360" w:lineRule="auto"/>
        <w:ind w:firstLine="600"/>
        <w:rPr>
          <w:rFonts w:hint="eastAsia" w:ascii="宋体" w:hAnsi="宋体" w:cs="宋体"/>
          <w:szCs w:val="21"/>
        </w:rPr>
      </w:pPr>
      <w:r>
        <w:rPr>
          <w:rFonts w:hint="eastAsia" w:ascii="宋体" w:hAnsi="宋体" w:cs="宋体"/>
          <w:szCs w:val="21"/>
        </w:rPr>
        <w:t>15.1 发包人违约</w:t>
      </w:r>
    </w:p>
    <w:p w14:paraId="45D1A7E3">
      <w:pPr>
        <w:spacing w:line="360" w:lineRule="auto"/>
        <w:ind w:firstLine="600"/>
        <w:rPr>
          <w:rFonts w:hint="eastAsia" w:ascii="宋体" w:hAnsi="宋体" w:cs="宋体"/>
          <w:szCs w:val="21"/>
        </w:rPr>
      </w:pPr>
      <w:r>
        <w:rPr>
          <w:rFonts w:hint="eastAsia" w:ascii="宋体" w:hAnsi="宋体" w:cs="宋体"/>
          <w:szCs w:val="21"/>
        </w:rPr>
        <w:t>15.1.3 发包人违约的责任</w:t>
      </w:r>
    </w:p>
    <w:p w14:paraId="50923DAC">
      <w:pPr>
        <w:spacing w:line="360" w:lineRule="auto"/>
        <w:ind w:firstLine="630" w:firstLineChars="300"/>
        <w:rPr>
          <w:rFonts w:hint="eastAsia" w:hAnsi="宋体"/>
          <w:b/>
          <w:bCs/>
          <w:szCs w:val="21"/>
          <w:u w:val="single"/>
        </w:rPr>
      </w:pPr>
      <w:r>
        <w:rPr>
          <w:rFonts w:hint="eastAsia" w:ascii="宋体" w:hAnsi="宋体" w:cs="宋体"/>
          <w:szCs w:val="21"/>
        </w:rPr>
        <w:t>发包人违约责任的承担方式和计算方法：</w:t>
      </w:r>
      <w:r>
        <w:rPr>
          <w:rFonts w:hint="eastAsia" w:cs="宋体"/>
          <w:szCs w:val="21"/>
          <w:u w:val="single"/>
        </w:rPr>
        <w:t xml:space="preserve">  /   </w:t>
      </w:r>
      <w:r>
        <w:rPr>
          <w:rFonts w:hint="eastAsia" w:hAnsi="宋体"/>
          <w:szCs w:val="21"/>
        </w:rPr>
        <w:t>。</w:t>
      </w:r>
    </w:p>
    <w:p w14:paraId="52D52236">
      <w:pPr>
        <w:spacing w:line="360" w:lineRule="auto"/>
        <w:ind w:firstLine="600"/>
        <w:rPr>
          <w:rFonts w:hint="eastAsia" w:ascii="宋体" w:hAnsi="宋体" w:cs="宋体"/>
          <w:szCs w:val="21"/>
        </w:rPr>
      </w:pPr>
      <w:r>
        <w:rPr>
          <w:rFonts w:hint="eastAsia" w:ascii="宋体" w:hAnsi="宋体" w:cs="宋体"/>
          <w:szCs w:val="21"/>
        </w:rPr>
        <w:t>15.2 承包人违约</w:t>
      </w:r>
    </w:p>
    <w:p w14:paraId="7A33274C">
      <w:pPr>
        <w:spacing w:line="360" w:lineRule="auto"/>
        <w:ind w:firstLine="600"/>
        <w:rPr>
          <w:rFonts w:hint="eastAsia" w:ascii="宋体" w:hAnsi="宋体" w:cs="宋体"/>
          <w:szCs w:val="21"/>
        </w:rPr>
      </w:pPr>
      <w:r>
        <w:rPr>
          <w:rFonts w:hint="eastAsia" w:ascii="宋体" w:hAnsi="宋体" w:cs="宋体"/>
          <w:szCs w:val="21"/>
        </w:rPr>
        <w:t>15.2.1 承包人违约的情形</w:t>
      </w:r>
    </w:p>
    <w:p w14:paraId="3B8B5705">
      <w:pPr>
        <w:snapToGrid w:val="0"/>
        <w:spacing w:line="360" w:lineRule="auto"/>
        <w:ind w:firstLine="630" w:firstLineChars="300"/>
        <w:rPr>
          <w:rFonts w:hint="eastAsia" w:ascii="宋体" w:hAnsi="宋体" w:cs="宋体"/>
          <w:szCs w:val="21"/>
        </w:rPr>
      </w:pPr>
      <w:r>
        <w:rPr>
          <w:rFonts w:hint="eastAsia" w:ascii="宋体" w:hAnsi="宋体" w:cs="宋体"/>
          <w:szCs w:val="21"/>
        </w:rPr>
        <w:t>承包人违约的其他情形：</w:t>
      </w:r>
      <w:r>
        <w:rPr>
          <w:rFonts w:hint="eastAsia" w:cs="宋体"/>
          <w:szCs w:val="21"/>
          <w:u w:val="single"/>
        </w:rPr>
        <w:t xml:space="preserve">  /   </w:t>
      </w:r>
      <w:r>
        <w:rPr>
          <w:rFonts w:hint="eastAsia" w:ascii="宋体" w:hAnsi="宋体" w:cs="宋体"/>
          <w:szCs w:val="21"/>
        </w:rPr>
        <w:t>。</w:t>
      </w:r>
    </w:p>
    <w:p w14:paraId="46AFAB7A">
      <w:pPr>
        <w:spacing w:line="360" w:lineRule="auto"/>
        <w:ind w:firstLine="600"/>
        <w:rPr>
          <w:rFonts w:hint="eastAsia" w:ascii="宋体" w:hAnsi="宋体" w:cs="宋体"/>
          <w:szCs w:val="21"/>
        </w:rPr>
      </w:pPr>
      <w:r>
        <w:rPr>
          <w:rFonts w:hint="eastAsia" w:ascii="宋体" w:hAnsi="宋体" w:cs="宋体"/>
          <w:szCs w:val="21"/>
        </w:rPr>
        <w:t xml:space="preserve">15.2.3 </w:t>
      </w:r>
      <w:r>
        <w:rPr>
          <w:rFonts w:hint="eastAsia" w:ascii="宋体" w:hAnsi="宋体" w:cs="宋体"/>
          <w:b/>
          <w:bCs/>
          <w:szCs w:val="21"/>
        </w:rPr>
        <w:t>承包人违约的责任</w:t>
      </w:r>
    </w:p>
    <w:p w14:paraId="02196FEC">
      <w:pPr>
        <w:snapToGrid w:val="0"/>
        <w:spacing w:line="360" w:lineRule="auto"/>
        <w:ind w:firstLine="630" w:firstLineChars="300"/>
        <w:rPr>
          <w:rFonts w:hint="eastAsia" w:ascii="宋体" w:hAnsi="宋体" w:cs="宋体"/>
          <w:szCs w:val="21"/>
          <w:u w:val="single"/>
        </w:rPr>
      </w:pPr>
      <w:r>
        <w:rPr>
          <w:rFonts w:hint="eastAsia" w:ascii="宋体" w:hAnsi="宋体" w:cs="宋体"/>
          <w:szCs w:val="21"/>
        </w:rPr>
        <w:t>承包人违约责任的承担方式和计算方法：</w:t>
      </w:r>
      <w:r>
        <w:rPr>
          <w:rFonts w:hint="eastAsia" w:cs="宋体"/>
          <w:szCs w:val="21"/>
          <w:u w:val="single"/>
        </w:rPr>
        <w:t xml:space="preserve">  /   </w:t>
      </w:r>
      <w:r>
        <w:rPr>
          <w:rFonts w:hint="eastAsia" w:ascii="宋体" w:hAnsi="宋体" w:cs="宋体"/>
          <w:szCs w:val="21"/>
        </w:rPr>
        <w:t>。</w:t>
      </w:r>
    </w:p>
    <w:p w14:paraId="5E3FEBC0">
      <w:pPr>
        <w:pStyle w:val="24"/>
        <w:outlineLvl w:val="2"/>
        <w:rPr>
          <w:rFonts w:hint="eastAsia" w:cs="宋体"/>
          <w:b w:val="0"/>
        </w:rPr>
      </w:pPr>
      <w:bookmarkStart w:id="528" w:name="_Toc11881"/>
      <w:bookmarkStart w:id="529" w:name="_Toc7403"/>
      <w:bookmarkStart w:id="530" w:name="_Toc54862347"/>
      <w:r>
        <w:rPr>
          <w:rFonts w:hint="eastAsia" w:cs="宋体"/>
          <w:b w:val="0"/>
        </w:rPr>
        <w:t>第16条 合同解除</w:t>
      </w:r>
      <w:bookmarkEnd w:id="528"/>
      <w:bookmarkEnd w:id="529"/>
      <w:bookmarkEnd w:id="530"/>
    </w:p>
    <w:p w14:paraId="6AB0BC89">
      <w:pPr>
        <w:spacing w:line="360" w:lineRule="auto"/>
        <w:ind w:firstLine="600"/>
        <w:rPr>
          <w:rFonts w:hint="eastAsia" w:ascii="宋体" w:hAnsi="宋体" w:cs="宋体"/>
          <w:szCs w:val="21"/>
        </w:rPr>
      </w:pPr>
      <w:r>
        <w:rPr>
          <w:rFonts w:hint="eastAsia" w:ascii="宋体" w:hAnsi="宋体" w:cs="宋体"/>
          <w:szCs w:val="21"/>
        </w:rPr>
        <w:t>16.1 由发包人解除合同</w:t>
      </w:r>
    </w:p>
    <w:p w14:paraId="49E5BD5E">
      <w:pPr>
        <w:spacing w:line="360" w:lineRule="auto"/>
        <w:ind w:firstLine="600"/>
        <w:rPr>
          <w:rFonts w:hint="eastAsia" w:ascii="宋体" w:hAnsi="宋体" w:cs="宋体"/>
          <w:szCs w:val="21"/>
        </w:rPr>
      </w:pPr>
      <w:r>
        <w:rPr>
          <w:rFonts w:hint="eastAsia" w:ascii="宋体" w:hAnsi="宋体" w:cs="宋体"/>
          <w:szCs w:val="21"/>
        </w:rPr>
        <w:t>16.1.1 因承包人违约解除合同</w:t>
      </w:r>
    </w:p>
    <w:p w14:paraId="4783A89B">
      <w:pPr>
        <w:spacing w:line="360" w:lineRule="auto"/>
        <w:ind w:firstLine="600"/>
        <w:rPr>
          <w:rFonts w:hint="eastAsia" w:ascii="宋体" w:hAnsi="宋体" w:cs="宋体"/>
          <w:szCs w:val="21"/>
        </w:rPr>
      </w:pPr>
      <w:r>
        <w:rPr>
          <w:rFonts w:hint="eastAsia" w:ascii="宋体" w:hAnsi="宋体" w:cs="宋体"/>
          <w:szCs w:val="21"/>
        </w:rPr>
        <w:t>双方约定可由发包人解除合同的其他事由：</w:t>
      </w:r>
      <w:r>
        <w:rPr>
          <w:rFonts w:hint="eastAsia" w:ascii="宋体" w:hAnsi="宋体" w:cs="宋体"/>
          <w:szCs w:val="21"/>
          <w:u w:val="single"/>
        </w:rPr>
        <w:t>非发包人原因长期停工30天以上造成工程不能如期完工的、施工中有重大安全隐患的拒不整改的、对发包人的商誉造成重大伤害的 、严重违反有关法律、法规的，发包人有权解除合同</w:t>
      </w:r>
      <w:r>
        <w:rPr>
          <w:rFonts w:hint="eastAsia" w:ascii="宋体" w:hAnsi="宋体" w:cs="宋体"/>
          <w:szCs w:val="21"/>
        </w:rPr>
        <w:t>。</w:t>
      </w:r>
    </w:p>
    <w:p w14:paraId="79EABB2E">
      <w:pPr>
        <w:pStyle w:val="24"/>
        <w:outlineLvl w:val="2"/>
        <w:rPr>
          <w:rFonts w:hint="eastAsia" w:cs="宋体"/>
          <w:b w:val="0"/>
        </w:rPr>
      </w:pPr>
      <w:bookmarkStart w:id="531" w:name="_Toc12119"/>
      <w:bookmarkStart w:id="532" w:name="_Toc14360"/>
      <w:bookmarkStart w:id="533" w:name="_Toc54862348"/>
      <w:r>
        <w:rPr>
          <w:rFonts w:hint="eastAsia" w:cs="宋体"/>
          <w:b w:val="0"/>
        </w:rPr>
        <w:t>第17条 不可抗力</w:t>
      </w:r>
      <w:bookmarkEnd w:id="531"/>
      <w:bookmarkEnd w:id="532"/>
      <w:bookmarkEnd w:id="533"/>
    </w:p>
    <w:p w14:paraId="2D8464C3">
      <w:pPr>
        <w:spacing w:line="360" w:lineRule="auto"/>
        <w:ind w:firstLine="600"/>
        <w:rPr>
          <w:rFonts w:hint="eastAsia" w:ascii="宋体" w:hAnsi="宋体" w:cs="宋体"/>
          <w:szCs w:val="21"/>
        </w:rPr>
      </w:pPr>
      <w:r>
        <w:rPr>
          <w:rFonts w:hint="eastAsia" w:ascii="宋体" w:hAnsi="宋体" w:cs="宋体"/>
          <w:szCs w:val="21"/>
        </w:rPr>
        <w:t>17.1 不可抗力的定义</w:t>
      </w:r>
    </w:p>
    <w:p w14:paraId="2C92F4FB">
      <w:pPr>
        <w:spacing w:line="360" w:lineRule="auto"/>
        <w:ind w:firstLine="600"/>
        <w:rPr>
          <w:rFonts w:hint="eastAsia" w:ascii="宋体" w:hAnsi="宋体" w:cs="宋体"/>
          <w:szCs w:val="21"/>
        </w:rPr>
      </w:pPr>
      <w:r>
        <w:rPr>
          <w:rFonts w:hint="eastAsia" w:ascii="宋体" w:hAnsi="宋体" w:cs="宋体"/>
          <w:szCs w:val="21"/>
        </w:rPr>
        <w:t>除通用合同条件约定的不可抗力事件之外，视为不可抗力的其他情形：</w:t>
      </w:r>
      <w:r>
        <w:rPr>
          <w:rFonts w:hint="eastAsia" w:cs="宋体"/>
          <w:szCs w:val="21"/>
          <w:u w:val="single"/>
        </w:rPr>
        <w:t xml:space="preserve">  /   </w:t>
      </w:r>
      <w:r>
        <w:rPr>
          <w:rFonts w:hint="eastAsia" w:ascii="宋体" w:hAnsi="宋体" w:cs="宋体"/>
          <w:szCs w:val="21"/>
        </w:rPr>
        <w:t>。</w:t>
      </w:r>
    </w:p>
    <w:p w14:paraId="3FA387AE">
      <w:pPr>
        <w:spacing w:line="360" w:lineRule="auto"/>
        <w:ind w:firstLine="600"/>
        <w:rPr>
          <w:rFonts w:hint="eastAsia" w:ascii="宋体" w:hAnsi="宋体" w:cs="宋体"/>
          <w:szCs w:val="21"/>
        </w:rPr>
      </w:pPr>
      <w:r>
        <w:rPr>
          <w:rFonts w:hint="eastAsia" w:ascii="宋体" w:hAnsi="宋体" w:cs="宋体"/>
          <w:szCs w:val="21"/>
        </w:rPr>
        <w:t>17.6 因不可抗力解除合同</w:t>
      </w:r>
    </w:p>
    <w:p w14:paraId="66152E52">
      <w:pPr>
        <w:spacing w:line="360" w:lineRule="auto"/>
        <w:ind w:firstLine="600"/>
        <w:rPr>
          <w:rFonts w:hint="eastAsia" w:ascii="宋体" w:hAnsi="宋体" w:cs="宋体"/>
          <w:szCs w:val="21"/>
        </w:rPr>
      </w:pPr>
      <w:r>
        <w:rPr>
          <w:rFonts w:hint="eastAsia" w:ascii="宋体" w:hAnsi="宋体" w:cs="宋体"/>
          <w:szCs w:val="21"/>
        </w:rPr>
        <w:t>合同解除后，发包人应当在商定或确定发包人应支付款项后的</w:t>
      </w:r>
      <w:r>
        <w:rPr>
          <w:rFonts w:hint="eastAsia" w:cs="宋体"/>
          <w:szCs w:val="21"/>
          <w:u w:val="single"/>
        </w:rPr>
        <w:t xml:space="preserve">  /   </w:t>
      </w:r>
      <w:r>
        <w:rPr>
          <w:rFonts w:hint="eastAsia" w:ascii="宋体" w:hAnsi="宋体" w:cs="宋体"/>
          <w:szCs w:val="21"/>
        </w:rPr>
        <w:t>天内完成款项的支付。</w:t>
      </w:r>
    </w:p>
    <w:p w14:paraId="1CBA9351">
      <w:pPr>
        <w:pStyle w:val="24"/>
        <w:outlineLvl w:val="2"/>
        <w:rPr>
          <w:rFonts w:hint="eastAsia" w:cs="宋体"/>
          <w:b w:val="0"/>
        </w:rPr>
      </w:pPr>
      <w:bookmarkStart w:id="534" w:name="_Toc4784277"/>
      <w:bookmarkEnd w:id="534"/>
      <w:bookmarkStart w:id="535" w:name="_Toc4784276"/>
      <w:bookmarkEnd w:id="535"/>
      <w:bookmarkStart w:id="536" w:name="_Toc54862349"/>
      <w:bookmarkStart w:id="537" w:name="_Toc19441"/>
      <w:bookmarkStart w:id="538" w:name="_Toc11819"/>
      <w:r>
        <w:rPr>
          <w:rFonts w:hint="eastAsia" w:cs="宋体"/>
          <w:b w:val="0"/>
        </w:rPr>
        <w:t>第18条 保险</w:t>
      </w:r>
      <w:bookmarkEnd w:id="536"/>
      <w:bookmarkEnd w:id="537"/>
      <w:bookmarkEnd w:id="538"/>
    </w:p>
    <w:p w14:paraId="5CB9158A">
      <w:pPr>
        <w:spacing w:line="360" w:lineRule="auto"/>
        <w:ind w:firstLine="600"/>
        <w:rPr>
          <w:rFonts w:hint="eastAsia" w:ascii="宋体" w:hAnsi="宋体" w:cs="宋体"/>
          <w:szCs w:val="21"/>
        </w:rPr>
      </w:pPr>
      <w:r>
        <w:rPr>
          <w:rFonts w:hint="eastAsia" w:ascii="宋体" w:hAnsi="宋体" w:cs="宋体"/>
          <w:szCs w:val="21"/>
        </w:rPr>
        <w:t>18.1 设计和工程保险</w:t>
      </w:r>
    </w:p>
    <w:p w14:paraId="1B7DE2F9">
      <w:pPr>
        <w:spacing w:line="360" w:lineRule="auto"/>
        <w:ind w:firstLine="600"/>
        <w:rPr>
          <w:rFonts w:hint="eastAsia" w:ascii="宋体" w:hAnsi="宋体" w:cs="宋体"/>
          <w:szCs w:val="21"/>
          <w:u w:val="single"/>
        </w:rPr>
      </w:pPr>
      <w:r>
        <w:rPr>
          <w:rFonts w:hint="eastAsia" w:ascii="宋体" w:hAnsi="宋体" w:cs="宋体"/>
          <w:szCs w:val="21"/>
        </w:rPr>
        <w:t>18.1.1 双方当事人关于设计和工程保险的特别约定：</w:t>
      </w:r>
      <w:r>
        <w:rPr>
          <w:rFonts w:hint="eastAsia" w:ascii="宋体" w:hAnsi="宋体" w:cs="宋体"/>
          <w:szCs w:val="21"/>
          <w:u w:val="single"/>
        </w:rPr>
        <w:t>承包人须按照要求购买建设工程一切险和第三方责任险，相关费用已含在合同价款中，发包人不再另行支付 。</w:t>
      </w:r>
    </w:p>
    <w:p w14:paraId="5BBD4135">
      <w:pPr>
        <w:spacing w:line="360" w:lineRule="auto"/>
        <w:ind w:firstLine="600"/>
        <w:rPr>
          <w:rFonts w:hint="eastAsia" w:ascii="宋体" w:hAnsi="宋体" w:cs="宋体"/>
          <w:szCs w:val="21"/>
        </w:rPr>
      </w:pPr>
      <w:r>
        <w:rPr>
          <w:rFonts w:hint="eastAsia" w:ascii="宋体" w:hAnsi="宋体" w:cs="宋体"/>
          <w:szCs w:val="21"/>
          <w:u w:val="single"/>
        </w:rPr>
        <w:t>18.1.2 双方当事人关于第三方责任险的特别约定：承包人须按照要求购买建设工程一切险和第三方责任险，相关费用已含在合同价款中，发包人不再另行支付</w:t>
      </w:r>
      <w:r>
        <w:rPr>
          <w:rFonts w:hint="eastAsia" w:ascii="宋体" w:hAnsi="宋体" w:cs="宋体"/>
          <w:szCs w:val="21"/>
        </w:rPr>
        <w:t>。</w:t>
      </w:r>
    </w:p>
    <w:p w14:paraId="03F074E6">
      <w:pPr>
        <w:spacing w:line="360" w:lineRule="auto"/>
        <w:ind w:firstLine="600"/>
        <w:rPr>
          <w:rFonts w:hint="eastAsia" w:ascii="宋体" w:hAnsi="宋体" w:cs="宋体"/>
          <w:szCs w:val="21"/>
        </w:rPr>
      </w:pPr>
      <w:r>
        <w:rPr>
          <w:rFonts w:hint="eastAsia" w:ascii="宋体" w:hAnsi="宋体" w:cs="宋体"/>
          <w:szCs w:val="21"/>
        </w:rPr>
        <w:t>18.2 工伤和意外伤害保险</w:t>
      </w:r>
    </w:p>
    <w:p w14:paraId="36476D74">
      <w:pPr>
        <w:spacing w:line="360" w:lineRule="auto"/>
        <w:ind w:firstLine="600"/>
        <w:rPr>
          <w:rFonts w:hint="eastAsia" w:ascii="宋体" w:hAnsi="宋体" w:cs="宋体"/>
          <w:szCs w:val="21"/>
        </w:rPr>
      </w:pPr>
      <w:r>
        <w:rPr>
          <w:rFonts w:hint="eastAsia" w:ascii="宋体" w:hAnsi="宋体" w:cs="宋体"/>
          <w:szCs w:val="21"/>
        </w:rPr>
        <w:t>18.2.3 关于工伤保险和意外伤害保险的特别约定：</w:t>
      </w:r>
      <w:r>
        <w:rPr>
          <w:rFonts w:hint="eastAsia" w:ascii="宋体" w:hAnsi="宋体" w:cs="宋体"/>
          <w:szCs w:val="21"/>
          <w:u w:val="single"/>
        </w:rPr>
        <w:t>承包人须按照要求购买工伤和意外伤害保险，相关费用已含在合同价款中，发包人不再另行支付</w:t>
      </w:r>
      <w:r>
        <w:rPr>
          <w:rFonts w:hint="eastAsia" w:ascii="宋体" w:hAnsi="宋体" w:cs="宋体"/>
          <w:szCs w:val="21"/>
        </w:rPr>
        <w:t>。</w:t>
      </w:r>
    </w:p>
    <w:p w14:paraId="4AC03CE8">
      <w:pPr>
        <w:spacing w:line="360" w:lineRule="auto"/>
        <w:ind w:firstLine="600"/>
        <w:rPr>
          <w:rFonts w:hint="eastAsia" w:ascii="宋体" w:hAnsi="宋体" w:cs="宋体"/>
          <w:szCs w:val="21"/>
        </w:rPr>
      </w:pPr>
      <w:r>
        <w:rPr>
          <w:rFonts w:hint="eastAsia" w:ascii="宋体" w:hAnsi="宋体" w:cs="宋体"/>
          <w:szCs w:val="21"/>
        </w:rPr>
        <w:t>18.3 货物保险</w:t>
      </w:r>
    </w:p>
    <w:p w14:paraId="5798C0F0">
      <w:pPr>
        <w:spacing w:line="360" w:lineRule="auto"/>
        <w:ind w:firstLine="600"/>
        <w:rPr>
          <w:rFonts w:hint="eastAsia" w:ascii="宋体" w:hAnsi="宋体" w:cs="宋体"/>
          <w:szCs w:val="21"/>
        </w:rPr>
      </w:pPr>
      <w:r>
        <w:rPr>
          <w:rFonts w:hint="eastAsia" w:ascii="宋体" w:hAnsi="宋体" w:cs="宋体"/>
          <w:szCs w:val="21"/>
        </w:rPr>
        <w:t>关于承包人应为其施工设备、材料、工程设备和临时工程等办理财产保险的特别约定：</w:t>
      </w:r>
      <w:r>
        <w:rPr>
          <w:rFonts w:hint="eastAsia" w:ascii="宋体" w:hAnsi="宋体" w:cs="宋体"/>
          <w:szCs w:val="21"/>
          <w:u w:val="single"/>
        </w:rPr>
        <w:t>应该为其施工设备、材料等办理财产保险。承包人履行本施工合同过程中发生的人身财产损失由承包人自己承担，与发包人无关</w:t>
      </w:r>
      <w:r>
        <w:rPr>
          <w:rFonts w:hint="eastAsia" w:ascii="宋体" w:hAnsi="宋体" w:cs="宋体"/>
          <w:szCs w:val="21"/>
        </w:rPr>
        <w:t>。</w:t>
      </w:r>
    </w:p>
    <w:p w14:paraId="33ACA3F5">
      <w:pPr>
        <w:spacing w:line="360" w:lineRule="auto"/>
        <w:ind w:firstLine="600"/>
        <w:rPr>
          <w:rFonts w:hint="eastAsia" w:ascii="宋体" w:hAnsi="宋体" w:cs="宋体"/>
          <w:szCs w:val="21"/>
        </w:rPr>
      </w:pPr>
      <w:r>
        <w:rPr>
          <w:rFonts w:hint="eastAsia" w:ascii="宋体" w:hAnsi="宋体" w:cs="宋体"/>
          <w:szCs w:val="21"/>
        </w:rPr>
        <w:t>18.4 其他保险</w:t>
      </w:r>
    </w:p>
    <w:p w14:paraId="72F675F8">
      <w:pPr>
        <w:spacing w:line="360" w:lineRule="auto"/>
        <w:ind w:firstLine="600"/>
        <w:rPr>
          <w:rFonts w:hint="eastAsia" w:ascii="宋体" w:hAnsi="宋体" w:cs="宋体"/>
          <w:szCs w:val="21"/>
          <w:u w:val="single"/>
        </w:rPr>
      </w:pPr>
      <w:r>
        <w:rPr>
          <w:rFonts w:hint="eastAsia" w:ascii="宋体" w:hAnsi="宋体" w:cs="宋体"/>
          <w:szCs w:val="21"/>
        </w:rPr>
        <w:t>关于其他保险的约定：</w:t>
      </w:r>
      <w:r>
        <w:rPr>
          <w:rFonts w:hint="eastAsia" w:ascii="宋体" w:hAnsi="宋体" w:cs="宋体"/>
          <w:szCs w:val="21"/>
          <w:u w:val="single"/>
        </w:rPr>
        <w:t>承包人应在开工前办理施工人员的工伤保险和养老金等社保和意外伤害等商业保险，并向发包人提供已办保险的证明。承包人履行本施工合同过程中发生的人身财产损失由承包人自己承担，与发包人无关。</w:t>
      </w:r>
    </w:p>
    <w:p w14:paraId="18A0201E">
      <w:pPr>
        <w:pStyle w:val="24"/>
        <w:outlineLvl w:val="2"/>
        <w:rPr>
          <w:rFonts w:hint="eastAsia" w:cs="宋体"/>
          <w:b w:val="0"/>
        </w:rPr>
      </w:pPr>
      <w:bookmarkStart w:id="539" w:name="_Toc25478"/>
      <w:bookmarkStart w:id="540" w:name="_Toc17274"/>
      <w:bookmarkStart w:id="541" w:name="_Toc54862350"/>
      <w:r>
        <w:rPr>
          <w:rFonts w:hint="eastAsia" w:cs="宋体"/>
          <w:b w:val="0"/>
        </w:rPr>
        <w:t>第20条 争议解决</w:t>
      </w:r>
      <w:bookmarkEnd w:id="539"/>
      <w:bookmarkEnd w:id="540"/>
      <w:bookmarkEnd w:id="541"/>
    </w:p>
    <w:p w14:paraId="281A6E60">
      <w:pPr>
        <w:spacing w:line="360" w:lineRule="auto"/>
        <w:ind w:firstLine="600"/>
        <w:rPr>
          <w:rFonts w:hint="eastAsia" w:ascii="宋体" w:hAnsi="宋体" w:cs="宋体"/>
          <w:szCs w:val="21"/>
        </w:rPr>
      </w:pPr>
      <w:r>
        <w:rPr>
          <w:rFonts w:hint="eastAsia" w:ascii="宋体" w:hAnsi="宋体" w:cs="宋体"/>
          <w:szCs w:val="21"/>
        </w:rPr>
        <w:t>20.3 争议评审</w:t>
      </w:r>
    </w:p>
    <w:p w14:paraId="0D0EE6FE">
      <w:pPr>
        <w:spacing w:line="360" w:lineRule="auto"/>
        <w:ind w:firstLine="600"/>
        <w:rPr>
          <w:rFonts w:hint="eastAsia" w:ascii="宋体" w:hAnsi="宋体" w:cs="宋体"/>
          <w:szCs w:val="21"/>
        </w:rPr>
      </w:pPr>
      <w:r>
        <w:rPr>
          <w:rFonts w:hint="eastAsia" w:ascii="宋体" w:hAnsi="宋体" w:cs="宋体"/>
          <w:szCs w:val="21"/>
        </w:rPr>
        <w:t xml:space="preserve">合同当事人是否同意将工程争议提交争议评审小组决定： </w:t>
      </w:r>
      <w:r>
        <w:rPr>
          <w:rFonts w:hint="eastAsia" w:cs="宋体"/>
          <w:szCs w:val="21"/>
          <w:u w:val="single"/>
        </w:rPr>
        <w:t xml:space="preserve">  /   </w:t>
      </w:r>
      <w:r>
        <w:rPr>
          <w:rFonts w:hint="eastAsia" w:ascii="宋体" w:hAnsi="宋体" w:cs="宋体"/>
          <w:szCs w:val="21"/>
        </w:rPr>
        <w:t>。</w:t>
      </w:r>
    </w:p>
    <w:p w14:paraId="190CEF1E">
      <w:pPr>
        <w:spacing w:line="360" w:lineRule="auto"/>
        <w:ind w:firstLine="600"/>
        <w:rPr>
          <w:rFonts w:hint="eastAsia" w:ascii="宋体" w:hAnsi="宋体" w:cs="宋体"/>
          <w:szCs w:val="21"/>
        </w:rPr>
      </w:pPr>
      <w:r>
        <w:rPr>
          <w:rFonts w:hint="eastAsia" w:ascii="宋体" w:hAnsi="宋体" w:cs="宋体"/>
          <w:szCs w:val="21"/>
        </w:rPr>
        <w:t>20.3.1 争议评审小组的确定</w:t>
      </w:r>
    </w:p>
    <w:p w14:paraId="0901A1EF">
      <w:pPr>
        <w:spacing w:line="360" w:lineRule="auto"/>
        <w:ind w:firstLine="600"/>
        <w:rPr>
          <w:rFonts w:hint="eastAsia" w:ascii="宋体" w:hAnsi="宋体" w:cs="宋体"/>
          <w:szCs w:val="21"/>
        </w:rPr>
      </w:pPr>
      <w:r>
        <w:rPr>
          <w:rFonts w:hint="eastAsia" w:ascii="宋体" w:hAnsi="宋体" w:cs="宋体"/>
          <w:szCs w:val="21"/>
        </w:rPr>
        <w:t>争议评审小组成员的人数：</w:t>
      </w:r>
      <w:r>
        <w:rPr>
          <w:rFonts w:hint="eastAsia" w:cs="宋体"/>
          <w:szCs w:val="21"/>
          <w:u w:val="single"/>
        </w:rPr>
        <w:t xml:space="preserve">  /   </w:t>
      </w:r>
      <w:r>
        <w:rPr>
          <w:rFonts w:hint="eastAsia" w:ascii="宋体" w:hAnsi="宋体" w:cs="宋体"/>
          <w:szCs w:val="21"/>
        </w:rPr>
        <w:t>。</w:t>
      </w:r>
    </w:p>
    <w:p w14:paraId="69571B4C">
      <w:pPr>
        <w:spacing w:line="360" w:lineRule="auto"/>
        <w:ind w:firstLine="600"/>
        <w:rPr>
          <w:rFonts w:hint="eastAsia" w:ascii="宋体" w:hAnsi="宋体" w:cs="宋体"/>
          <w:szCs w:val="21"/>
        </w:rPr>
      </w:pPr>
      <w:r>
        <w:rPr>
          <w:rFonts w:hint="eastAsia" w:ascii="宋体" w:hAnsi="宋体" w:cs="宋体"/>
          <w:szCs w:val="21"/>
        </w:rPr>
        <w:t>争议评审小组成员的确定：</w:t>
      </w:r>
      <w:r>
        <w:rPr>
          <w:rFonts w:hint="eastAsia" w:cs="宋体"/>
          <w:szCs w:val="21"/>
          <w:u w:val="single"/>
        </w:rPr>
        <w:t xml:space="preserve">  /   </w:t>
      </w:r>
      <w:r>
        <w:rPr>
          <w:rFonts w:hint="eastAsia" w:ascii="宋体" w:hAnsi="宋体" w:cs="宋体"/>
          <w:szCs w:val="21"/>
        </w:rPr>
        <w:t>。</w:t>
      </w:r>
    </w:p>
    <w:p w14:paraId="5CD9441F">
      <w:pPr>
        <w:spacing w:line="360" w:lineRule="auto"/>
        <w:ind w:firstLine="600"/>
        <w:rPr>
          <w:rFonts w:hint="eastAsia" w:ascii="宋体" w:hAnsi="宋体" w:cs="宋体"/>
          <w:szCs w:val="21"/>
        </w:rPr>
      </w:pPr>
      <w:r>
        <w:rPr>
          <w:rFonts w:hint="eastAsia" w:ascii="宋体" w:hAnsi="宋体" w:cs="宋体"/>
          <w:szCs w:val="21"/>
        </w:rPr>
        <w:t>选定争议避免/评审组的期限：</w:t>
      </w:r>
      <w:r>
        <w:rPr>
          <w:rFonts w:hint="eastAsia" w:cs="宋体"/>
          <w:szCs w:val="21"/>
          <w:u w:val="single"/>
        </w:rPr>
        <w:t xml:space="preserve">  /   </w:t>
      </w:r>
      <w:r>
        <w:rPr>
          <w:rFonts w:hint="eastAsia" w:ascii="宋体" w:hAnsi="宋体" w:cs="宋体"/>
          <w:szCs w:val="21"/>
        </w:rPr>
        <w:t>。</w:t>
      </w:r>
    </w:p>
    <w:p w14:paraId="132EC575">
      <w:pPr>
        <w:spacing w:line="360" w:lineRule="auto"/>
        <w:ind w:firstLine="600"/>
        <w:rPr>
          <w:rFonts w:hint="eastAsia" w:ascii="宋体" w:hAnsi="宋体" w:cs="宋体"/>
          <w:szCs w:val="21"/>
        </w:rPr>
      </w:pPr>
      <w:r>
        <w:rPr>
          <w:rFonts w:hint="eastAsia" w:ascii="宋体" w:hAnsi="宋体" w:cs="宋体"/>
          <w:szCs w:val="21"/>
        </w:rPr>
        <w:t>评审机构：</w:t>
      </w:r>
      <w:r>
        <w:rPr>
          <w:rFonts w:hint="eastAsia" w:cs="宋体"/>
          <w:szCs w:val="21"/>
          <w:u w:val="single"/>
        </w:rPr>
        <w:t xml:space="preserve">  /   </w:t>
      </w:r>
      <w:r>
        <w:rPr>
          <w:rFonts w:hint="eastAsia" w:ascii="宋体" w:hAnsi="宋体" w:cs="宋体"/>
          <w:szCs w:val="21"/>
        </w:rPr>
        <w:t>。</w:t>
      </w:r>
    </w:p>
    <w:p w14:paraId="0910F8C6">
      <w:pPr>
        <w:spacing w:line="360" w:lineRule="auto"/>
        <w:ind w:firstLine="600"/>
        <w:rPr>
          <w:rFonts w:hint="eastAsia" w:ascii="宋体" w:hAnsi="宋体" w:cs="宋体"/>
          <w:szCs w:val="21"/>
        </w:rPr>
      </w:pPr>
      <w:r>
        <w:rPr>
          <w:rFonts w:hint="eastAsia" w:ascii="宋体" w:hAnsi="宋体" w:cs="宋体"/>
          <w:szCs w:val="21"/>
        </w:rPr>
        <w:t>其他事项的约定：</w:t>
      </w:r>
      <w:r>
        <w:rPr>
          <w:rFonts w:hint="eastAsia" w:cs="宋体"/>
          <w:szCs w:val="21"/>
          <w:u w:val="single"/>
        </w:rPr>
        <w:t xml:space="preserve">  /   </w:t>
      </w:r>
      <w:r>
        <w:rPr>
          <w:rFonts w:hint="eastAsia" w:ascii="宋体" w:hAnsi="宋体" w:cs="宋体"/>
          <w:szCs w:val="21"/>
        </w:rPr>
        <w:t>。</w:t>
      </w:r>
    </w:p>
    <w:p w14:paraId="66B534C4">
      <w:pPr>
        <w:spacing w:line="360" w:lineRule="auto"/>
        <w:ind w:firstLine="600"/>
        <w:rPr>
          <w:rFonts w:hint="eastAsia" w:ascii="宋体" w:hAnsi="宋体" w:cs="宋体"/>
          <w:szCs w:val="21"/>
        </w:rPr>
      </w:pPr>
      <w:r>
        <w:rPr>
          <w:rFonts w:hint="eastAsia" w:ascii="宋体" w:hAnsi="宋体" w:cs="宋体"/>
          <w:szCs w:val="21"/>
        </w:rPr>
        <w:t>争议评审员报酬的承担人：</w:t>
      </w:r>
      <w:r>
        <w:rPr>
          <w:rFonts w:hint="eastAsia" w:cs="宋体"/>
          <w:szCs w:val="21"/>
          <w:u w:val="single"/>
        </w:rPr>
        <w:t xml:space="preserve">  /   </w:t>
      </w:r>
      <w:r>
        <w:rPr>
          <w:rFonts w:hint="eastAsia" w:ascii="宋体" w:hAnsi="宋体" w:cs="宋体"/>
          <w:szCs w:val="21"/>
        </w:rPr>
        <w:t>。</w:t>
      </w:r>
    </w:p>
    <w:p w14:paraId="7F2FF0A4">
      <w:pPr>
        <w:spacing w:line="360" w:lineRule="auto"/>
        <w:ind w:firstLine="600"/>
        <w:rPr>
          <w:rFonts w:hint="eastAsia" w:ascii="宋体" w:hAnsi="宋体" w:cs="宋体"/>
          <w:szCs w:val="21"/>
        </w:rPr>
      </w:pPr>
      <w:r>
        <w:rPr>
          <w:rFonts w:hint="eastAsia" w:ascii="宋体" w:hAnsi="宋体" w:cs="宋体"/>
          <w:szCs w:val="21"/>
        </w:rPr>
        <w:t>20.3.2 争议的避免</w:t>
      </w:r>
    </w:p>
    <w:p w14:paraId="14CE91ED">
      <w:pPr>
        <w:spacing w:line="360" w:lineRule="auto"/>
        <w:ind w:firstLine="600"/>
        <w:rPr>
          <w:rFonts w:hint="eastAsia" w:ascii="宋体" w:hAnsi="宋体" w:cs="宋体"/>
          <w:szCs w:val="21"/>
        </w:rPr>
      </w:pPr>
      <w:r>
        <w:rPr>
          <w:rFonts w:hint="eastAsia" w:ascii="宋体" w:hAnsi="宋体" w:cs="宋体"/>
          <w:szCs w:val="21"/>
        </w:rPr>
        <w:t>发包人和承包人是否均出席争议避免的非正式讨论：</w:t>
      </w:r>
      <w:r>
        <w:rPr>
          <w:rFonts w:hint="eastAsia" w:cs="宋体"/>
          <w:szCs w:val="21"/>
          <w:u w:val="single"/>
        </w:rPr>
        <w:t xml:space="preserve">  /   </w:t>
      </w:r>
      <w:r>
        <w:rPr>
          <w:rFonts w:hint="eastAsia" w:ascii="宋体" w:hAnsi="宋体" w:cs="宋体"/>
          <w:szCs w:val="21"/>
        </w:rPr>
        <w:t>。</w:t>
      </w:r>
    </w:p>
    <w:p w14:paraId="1703F067">
      <w:pPr>
        <w:spacing w:line="360" w:lineRule="auto"/>
        <w:ind w:firstLine="600"/>
        <w:rPr>
          <w:rFonts w:hint="eastAsia" w:ascii="宋体" w:hAnsi="宋体" w:cs="宋体"/>
          <w:szCs w:val="21"/>
        </w:rPr>
      </w:pPr>
      <w:r>
        <w:rPr>
          <w:rFonts w:hint="eastAsia" w:ascii="宋体" w:hAnsi="宋体" w:cs="宋体"/>
          <w:szCs w:val="21"/>
        </w:rPr>
        <w:t>20.3.3 争议评审小组的决定</w:t>
      </w:r>
    </w:p>
    <w:p w14:paraId="280D94A3">
      <w:pPr>
        <w:spacing w:line="360" w:lineRule="auto"/>
        <w:ind w:firstLine="600"/>
        <w:rPr>
          <w:rFonts w:hint="eastAsia" w:ascii="宋体" w:hAnsi="宋体" w:cs="宋体"/>
          <w:szCs w:val="21"/>
        </w:rPr>
      </w:pPr>
      <w:r>
        <w:rPr>
          <w:rFonts w:hint="eastAsia" w:ascii="宋体" w:hAnsi="宋体" w:cs="宋体"/>
          <w:szCs w:val="21"/>
        </w:rPr>
        <w:t>关于争议评审小组的决定的特别约定：</w:t>
      </w:r>
      <w:r>
        <w:rPr>
          <w:rFonts w:hint="eastAsia" w:cs="宋体"/>
          <w:szCs w:val="21"/>
          <w:u w:val="single"/>
        </w:rPr>
        <w:t xml:space="preserve">  /   </w:t>
      </w:r>
      <w:r>
        <w:rPr>
          <w:rFonts w:hint="eastAsia" w:ascii="宋体" w:hAnsi="宋体" w:cs="宋体"/>
          <w:szCs w:val="21"/>
        </w:rPr>
        <w:t>。</w:t>
      </w:r>
    </w:p>
    <w:p w14:paraId="5CFE13DE">
      <w:pPr>
        <w:spacing w:line="360" w:lineRule="auto"/>
        <w:ind w:firstLine="600"/>
        <w:rPr>
          <w:rFonts w:hint="eastAsia" w:ascii="宋体" w:hAnsi="宋体" w:cs="宋体"/>
          <w:szCs w:val="21"/>
        </w:rPr>
      </w:pPr>
      <w:r>
        <w:rPr>
          <w:rFonts w:hint="eastAsia" w:ascii="宋体" w:hAnsi="宋体" w:cs="宋体"/>
          <w:szCs w:val="21"/>
        </w:rPr>
        <w:t>20.4 仲裁或诉讼</w:t>
      </w:r>
    </w:p>
    <w:p w14:paraId="5AC30BB4">
      <w:pPr>
        <w:spacing w:line="360" w:lineRule="auto"/>
        <w:ind w:firstLine="600"/>
        <w:rPr>
          <w:rFonts w:hint="eastAsia" w:ascii="宋体" w:hAnsi="宋体" w:cs="宋体"/>
          <w:szCs w:val="21"/>
        </w:rPr>
      </w:pPr>
      <w:r>
        <w:rPr>
          <w:rFonts w:hint="eastAsia" w:ascii="宋体" w:hAnsi="宋体" w:cs="宋体"/>
          <w:szCs w:val="21"/>
        </w:rPr>
        <w:t>因合同及合同有关事项发生的争议，按下列第</w:t>
      </w:r>
      <w:r>
        <w:rPr>
          <w:rFonts w:hint="eastAsia" w:ascii="宋体" w:hAnsi="宋体" w:cs="宋体"/>
          <w:szCs w:val="21"/>
          <w:u w:val="single"/>
        </w:rPr>
        <w:t xml:space="preserve"> </w:t>
      </w:r>
      <w:r>
        <w:rPr>
          <w:rFonts w:hint="eastAsia" w:cs="宋体"/>
          <w:szCs w:val="21"/>
          <w:u w:val="single"/>
        </w:rPr>
        <w:t>（2）</w:t>
      </w:r>
      <w:r>
        <w:rPr>
          <w:rFonts w:hint="eastAsia" w:ascii="宋体" w:hAnsi="宋体" w:cs="宋体"/>
          <w:szCs w:val="21"/>
        </w:rPr>
        <w:t>种方式解决：</w:t>
      </w:r>
    </w:p>
    <w:p w14:paraId="0C2CD1A0">
      <w:pPr>
        <w:spacing w:line="360" w:lineRule="auto"/>
        <w:ind w:firstLine="600"/>
        <w:rPr>
          <w:rFonts w:hint="eastAsia" w:ascii="宋体" w:hAnsi="宋体" w:cs="宋体"/>
          <w:szCs w:val="21"/>
        </w:rPr>
      </w:pPr>
      <w:r>
        <w:rPr>
          <w:rFonts w:hint="eastAsia" w:ascii="宋体" w:hAnsi="宋体" w:cs="宋体"/>
          <w:szCs w:val="21"/>
        </w:rPr>
        <w:t>（1）向</w:t>
      </w:r>
      <w:r>
        <w:rPr>
          <w:rFonts w:hint="eastAsia" w:ascii="宋体" w:hAnsi="宋体" w:cs="宋体"/>
          <w:szCs w:val="21"/>
          <w:u w:val="single"/>
        </w:rPr>
        <w:t xml:space="preserve">         </w:t>
      </w:r>
      <w:r>
        <w:rPr>
          <w:rFonts w:hint="eastAsia" w:ascii="宋体" w:hAnsi="宋体" w:cs="宋体"/>
          <w:szCs w:val="21"/>
        </w:rPr>
        <w:t>仲裁委员会申请仲裁；</w:t>
      </w:r>
    </w:p>
    <w:p w14:paraId="69A17568">
      <w:pPr>
        <w:spacing w:line="360" w:lineRule="auto"/>
        <w:ind w:firstLine="600"/>
        <w:rPr>
          <w:rFonts w:hint="eastAsia" w:ascii="宋体" w:hAnsi="宋体" w:cs="宋体"/>
          <w:szCs w:val="21"/>
        </w:rPr>
      </w:pPr>
      <w:r>
        <w:rPr>
          <w:rFonts w:hint="eastAsia" w:ascii="宋体" w:hAnsi="宋体" w:cs="宋体"/>
          <w:szCs w:val="21"/>
        </w:rPr>
        <w:t>（2）向</w:t>
      </w:r>
      <w:r>
        <w:rPr>
          <w:rFonts w:hint="eastAsia" w:cs="宋体"/>
          <w:szCs w:val="21"/>
          <w:u w:val="single"/>
        </w:rPr>
        <w:t xml:space="preserve"> 工程所在地</w:t>
      </w:r>
      <w:r>
        <w:rPr>
          <w:rFonts w:hint="eastAsia" w:ascii="宋体" w:hAnsi="宋体" w:cs="宋体"/>
          <w:szCs w:val="21"/>
        </w:rPr>
        <w:t>人民法院起诉。</w:t>
      </w:r>
    </w:p>
    <w:p w14:paraId="1CC49796">
      <w:pPr>
        <w:pStyle w:val="24"/>
        <w:outlineLvl w:val="2"/>
        <w:rPr>
          <w:rFonts w:cs="宋体"/>
          <w:b w:val="0"/>
        </w:rPr>
      </w:pPr>
      <w:bookmarkStart w:id="542" w:name="_Toc18914"/>
      <w:r>
        <w:rPr>
          <w:rFonts w:hint="eastAsia" w:cs="宋体"/>
          <w:b w:val="0"/>
        </w:rPr>
        <w:t>第21条 补充条款</w:t>
      </w:r>
      <w:bookmarkEnd w:id="542"/>
    </w:p>
    <w:p w14:paraId="71899833">
      <w:pPr>
        <w:spacing w:line="600" w:lineRule="exact"/>
        <w:rPr>
          <w:rFonts w:hint="eastAsia" w:ascii="宋体" w:hAnsi="宋体"/>
          <w:szCs w:val="21"/>
        </w:rPr>
      </w:pPr>
      <w:r>
        <w:rPr>
          <w:rFonts w:hint="eastAsia" w:hAnsi="宋体"/>
          <w:b/>
          <w:szCs w:val="21"/>
        </w:rPr>
        <w:t>合同附件</w:t>
      </w:r>
    </w:p>
    <w:p w14:paraId="4918D395">
      <w:pPr>
        <w:ind w:firstLine="420" w:firstLineChars="200"/>
        <w:rPr>
          <w:rFonts w:hint="eastAsia" w:hAnsi="宋体"/>
          <w:szCs w:val="21"/>
        </w:rPr>
      </w:pPr>
    </w:p>
    <w:p w14:paraId="0588C1C1">
      <w:pPr>
        <w:spacing w:line="360" w:lineRule="auto"/>
        <w:jc w:val="left"/>
        <w:rPr>
          <w:rFonts w:hint="eastAsia" w:cs="宋体"/>
          <w:szCs w:val="21"/>
        </w:rPr>
      </w:pPr>
      <w:r>
        <w:rPr>
          <w:rFonts w:hint="eastAsia" w:cs="宋体"/>
          <w:szCs w:val="21"/>
        </w:rPr>
        <w:t>附件1：承包人承揽工程项目一览表</w:t>
      </w:r>
    </w:p>
    <w:p w14:paraId="1910FBC9">
      <w:pPr>
        <w:spacing w:line="360" w:lineRule="auto"/>
        <w:jc w:val="left"/>
        <w:rPr>
          <w:rFonts w:hint="eastAsia" w:cs="宋体"/>
          <w:szCs w:val="21"/>
        </w:rPr>
      </w:pPr>
      <w:r>
        <w:rPr>
          <w:rFonts w:hint="eastAsia" w:cs="宋体"/>
          <w:szCs w:val="21"/>
        </w:rPr>
        <w:t>附件2：工程质量保修书</w:t>
      </w:r>
    </w:p>
    <w:p w14:paraId="40F24BFF">
      <w:pPr>
        <w:spacing w:line="360" w:lineRule="auto"/>
        <w:jc w:val="left"/>
        <w:rPr>
          <w:rFonts w:hint="eastAsia" w:cs="宋体"/>
          <w:szCs w:val="21"/>
        </w:rPr>
      </w:pPr>
      <w:r>
        <w:rPr>
          <w:rFonts w:hint="eastAsia" w:cs="宋体"/>
          <w:szCs w:val="21"/>
        </w:rPr>
        <w:t>附件3：承包人主要施工管理人员表</w:t>
      </w:r>
    </w:p>
    <w:p w14:paraId="300AD7CE">
      <w:pPr>
        <w:spacing w:line="360" w:lineRule="auto"/>
        <w:jc w:val="left"/>
        <w:rPr>
          <w:rFonts w:hint="eastAsia" w:cs="宋体"/>
          <w:szCs w:val="21"/>
        </w:rPr>
      </w:pPr>
      <w:r>
        <w:rPr>
          <w:rFonts w:hint="eastAsia" w:cs="宋体"/>
          <w:szCs w:val="21"/>
        </w:rPr>
        <w:t>附件4：农民工工资支付承诺书</w:t>
      </w:r>
    </w:p>
    <w:p w14:paraId="2525D158">
      <w:pPr>
        <w:spacing w:line="360" w:lineRule="auto"/>
        <w:jc w:val="left"/>
        <w:rPr>
          <w:rFonts w:hint="eastAsia" w:cs="宋体"/>
          <w:szCs w:val="21"/>
        </w:rPr>
      </w:pPr>
      <w:r>
        <w:rPr>
          <w:rFonts w:hint="eastAsia" w:cs="宋体"/>
          <w:szCs w:val="21"/>
        </w:rPr>
        <w:t>附件5：工地文明施工及扬尘治理责任书</w:t>
      </w:r>
    </w:p>
    <w:p w14:paraId="00A2805C">
      <w:pPr>
        <w:spacing w:line="360" w:lineRule="auto"/>
        <w:jc w:val="left"/>
        <w:rPr>
          <w:rFonts w:hint="eastAsia" w:cs="宋体"/>
          <w:szCs w:val="21"/>
        </w:rPr>
      </w:pPr>
      <w:r>
        <w:rPr>
          <w:rFonts w:hint="eastAsia" w:cs="宋体"/>
          <w:szCs w:val="21"/>
        </w:rPr>
        <w:t>附件6：安全生产、文明施工目标管理责任书</w:t>
      </w:r>
    </w:p>
    <w:p w14:paraId="7E06AC46">
      <w:pPr>
        <w:spacing w:line="360" w:lineRule="auto"/>
        <w:jc w:val="left"/>
        <w:rPr>
          <w:rFonts w:hint="eastAsia" w:cs="宋体"/>
          <w:szCs w:val="21"/>
        </w:rPr>
      </w:pPr>
      <w:r>
        <w:rPr>
          <w:rFonts w:hint="eastAsia" w:cs="宋体"/>
          <w:szCs w:val="21"/>
        </w:rPr>
        <w:t>附件7：履约担保函</w:t>
      </w:r>
    </w:p>
    <w:p w14:paraId="4A27F882">
      <w:pPr>
        <w:spacing w:line="360" w:lineRule="auto"/>
        <w:jc w:val="left"/>
        <w:rPr>
          <w:rFonts w:hint="eastAsia" w:cs="宋体"/>
          <w:szCs w:val="21"/>
        </w:rPr>
      </w:pPr>
      <w:r>
        <w:rPr>
          <w:rFonts w:hint="eastAsia" w:cs="宋体"/>
          <w:szCs w:val="21"/>
        </w:rPr>
        <w:t>附件8：建设工程竣工结算编报协议</w:t>
      </w:r>
    </w:p>
    <w:p w14:paraId="18979180">
      <w:pPr>
        <w:spacing w:line="360" w:lineRule="auto"/>
        <w:jc w:val="left"/>
        <w:rPr>
          <w:rFonts w:cs="宋体"/>
          <w:szCs w:val="21"/>
        </w:rPr>
        <w:sectPr>
          <w:headerReference r:id="rId7" w:type="default"/>
          <w:footerReference r:id="rId8" w:type="default"/>
          <w:footnotePr>
            <w:pos w:val="beneathText"/>
          </w:footnotePr>
          <w:pgSz w:w="11906" w:h="16838"/>
          <w:pgMar w:top="1440" w:right="1080" w:bottom="1440" w:left="1080" w:header="851" w:footer="851" w:gutter="0"/>
          <w:cols w:space="720" w:num="1"/>
          <w:docGrid w:type="lines" w:linePitch="312" w:charSpace="0"/>
        </w:sectPr>
      </w:pPr>
    </w:p>
    <w:p w14:paraId="3CF8BEA3">
      <w:pPr>
        <w:spacing w:before="156" w:beforeLines="50" w:after="156" w:afterLines="50" w:line="360" w:lineRule="auto"/>
        <w:jc w:val="left"/>
        <w:rPr>
          <w:rFonts w:hint="eastAsia" w:cs="宋体"/>
          <w:b/>
          <w:bCs/>
          <w:sz w:val="24"/>
        </w:rPr>
      </w:pPr>
      <w:r>
        <w:rPr>
          <w:rFonts w:hint="eastAsia" w:cs="宋体"/>
          <w:b/>
          <w:bCs/>
          <w:sz w:val="24"/>
        </w:rPr>
        <w:t>附件1：</w:t>
      </w:r>
    </w:p>
    <w:p w14:paraId="06B0258E">
      <w:pPr>
        <w:spacing w:before="156" w:beforeLines="50" w:after="156" w:afterLines="50" w:line="360" w:lineRule="auto"/>
        <w:jc w:val="center"/>
        <w:rPr>
          <w:rFonts w:hint="eastAsia" w:cs="宋体"/>
          <w:b/>
          <w:bCs/>
          <w:sz w:val="24"/>
        </w:rPr>
      </w:pPr>
      <w:r>
        <w:rPr>
          <w:rFonts w:hint="eastAsia" w:cs="宋体"/>
          <w:b/>
          <w:bCs/>
          <w:sz w:val="24"/>
        </w:rPr>
        <w:t>承包人承揽工程项目一览表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2051"/>
        <w:gridCol w:w="1417"/>
        <w:gridCol w:w="1276"/>
        <w:gridCol w:w="1134"/>
        <w:gridCol w:w="1843"/>
        <w:gridCol w:w="1134"/>
        <w:gridCol w:w="1275"/>
        <w:gridCol w:w="1701"/>
        <w:gridCol w:w="1418"/>
      </w:tblGrid>
      <w:tr w14:paraId="1891F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center"/>
          </w:tcPr>
          <w:p w14:paraId="7C580A6F">
            <w:pPr>
              <w:keepNext/>
              <w:spacing w:line="276" w:lineRule="auto"/>
              <w:ind w:left="63" w:right="63"/>
              <w:jc w:val="center"/>
              <w:rPr>
                <w:rFonts w:hint="eastAsia" w:cs="宋体"/>
                <w:szCs w:val="21"/>
              </w:rPr>
            </w:pPr>
            <w:r>
              <w:rPr>
                <w:rFonts w:hint="eastAsia" w:cs="宋体"/>
                <w:szCs w:val="21"/>
              </w:rPr>
              <w:t>单位工程名称</w:t>
            </w:r>
          </w:p>
        </w:tc>
        <w:tc>
          <w:tcPr>
            <w:tcW w:w="2051" w:type="dxa"/>
            <w:tcBorders>
              <w:top w:val="single" w:color="auto" w:sz="12" w:space="0"/>
              <w:bottom w:val="double" w:color="auto" w:sz="6" w:space="0"/>
            </w:tcBorders>
            <w:noWrap w:val="0"/>
            <w:vAlign w:val="center"/>
          </w:tcPr>
          <w:p w14:paraId="0D9AC87F">
            <w:pPr>
              <w:keepNext/>
              <w:spacing w:line="276" w:lineRule="auto"/>
              <w:ind w:left="63" w:right="63"/>
              <w:jc w:val="center"/>
              <w:rPr>
                <w:rFonts w:hint="eastAsia" w:cs="宋体"/>
                <w:szCs w:val="21"/>
              </w:rPr>
            </w:pPr>
            <w:r>
              <w:rPr>
                <w:rFonts w:hint="eastAsia" w:cs="宋体"/>
                <w:szCs w:val="21"/>
              </w:rPr>
              <w:t>建设规模</w:t>
            </w:r>
          </w:p>
        </w:tc>
        <w:tc>
          <w:tcPr>
            <w:tcW w:w="1417" w:type="dxa"/>
            <w:tcBorders>
              <w:top w:val="single" w:color="auto" w:sz="12" w:space="0"/>
              <w:bottom w:val="double" w:color="auto" w:sz="6" w:space="0"/>
            </w:tcBorders>
            <w:noWrap w:val="0"/>
            <w:vAlign w:val="center"/>
          </w:tcPr>
          <w:p w14:paraId="131ECE57">
            <w:pPr>
              <w:keepNext/>
              <w:spacing w:line="276" w:lineRule="auto"/>
              <w:ind w:left="63" w:right="63"/>
              <w:jc w:val="center"/>
              <w:rPr>
                <w:rFonts w:hint="eastAsia" w:cs="宋体"/>
                <w:szCs w:val="21"/>
              </w:rPr>
            </w:pPr>
            <w:r>
              <w:rPr>
                <w:rFonts w:hint="eastAsia" w:cs="宋体"/>
                <w:szCs w:val="21"/>
              </w:rPr>
              <w:t>建筑面积(平方米)</w:t>
            </w:r>
          </w:p>
        </w:tc>
        <w:tc>
          <w:tcPr>
            <w:tcW w:w="1276" w:type="dxa"/>
            <w:tcBorders>
              <w:top w:val="single" w:color="auto" w:sz="12" w:space="0"/>
              <w:bottom w:val="double" w:color="auto" w:sz="6" w:space="0"/>
            </w:tcBorders>
            <w:noWrap w:val="0"/>
            <w:vAlign w:val="center"/>
          </w:tcPr>
          <w:p w14:paraId="2B093475">
            <w:pPr>
              <w:keepNext/>
              <w:spacing w:line="276" w:lineRule="auto"/>
              <w:ind w:left="63" w:right="63"/>
              <w:jc w:val="center"/>
              <w:rPr>
                <w:rFonts w:hint="eastAsia" w:cs="宋体"/>
                <w:szCs w:val="21"/>
              </w:rPr>
            </w:pPr>
            <w:r>
              <w:rPr>
                <w:rFonts w:hint="eastAsia" w:cs="宋体"/>
                <w:szCs w:val="21"/>
              </w:rPr>
              <w:t>结构形式</w:t>
            </w:r>
          </w:p>
        </w:tc>
        <w:tc>
          <w:tcPr>
            <w:tcW w:w="1134" w:type="dxa"/>
            <w:tcBorders>
              <w:top w:val="single" w:color="auto" w:sz="12" w:space="0"/>
              <w:bottom w:val="double" w:color="auto" w:sz="6" w:space="0"/>
            </w:tcBorders>
            <w:noWrap w:val="0"/>
            <w:vAlign w:val="center"/>
          </w:tcPr>
          <w:p w14:paraId="7BCCE4B9">
            <w:pPr>
              <w:keepNext/>
              <w:spacing w:line="276" w:lineRule="auto"/>
              <w:ind w:left="63" w:right="63"/>
              <w:jc w:val="center"/>
              <w:rPr>
                <w:rFonts w:hint="eastAsia" w:cs="宋体"/>
                <w:szCs w:val="21"/>
              </w:rPr>
            </w:pPr>
            <w:r>
              <w:rPr>
                <w:rFonts w:hint="eastAsia" w:cs="宋体"/>
                <w:szCs w:val="21"/>
              </w:rPr>
              <w:t>层数</w:t>
            </w:r>
          </w:p>
        </w:tc>
        <w:tc>
          <w:tcPr>
            <w:tcW w:w="1843" w:type="dxa"/>
            <w:tcBorders>
              <w:top w:val="single" w:color="auto" w:sz="12" w:space="0"/>
              <w:bottom w:val="double" w:color="auto" w:sz="6" w:space="0"/>
            </w:tcBorders>
            <w:noWrap w:val="0"/>
            <w:vAlign w:val="center"/>
          </w:tcPr>
          <w:p w14:paraId="39AD1561">
            <w:pPr>
              <w:keepNext/>
              <w:spacing w:line="276" w:lineRule="auto"/>
              <w:ind w:left="63" w:right="63"/>
              <w:jc w:val="center"/>
              <w:rPr>
                <w:rFonts w:hint="eastAsia" w:cs="宋体"/>
                <w:szCs w:val="21"/>
              </w:rPr>
            </w:pPr>
            <w:r>
              <w:rPr>
                <w:rFonts w:hint="eastAsia" w:cs="宋体"/>
                <w:szCs w:val="21"/>
              </w:rPr>
              <w:t>生产能力</w:t>
            </w:r>
          </w:p>
        </w:tc>
        <w:tc>
          <w:tcPr>
            <w:tcW w:w="1134" w:type="dxa"/>
            <w:tcBorders>
              <w:top w:val="single" w:color="auto" w:sz="12" w:space="0"/>
              <w:bottom w:val="double" w:color="auto" w:sz="6" w:space="0"/>
            </w:tcBorders>
            <w:noWrap w:val="0"/>
            <w:vAlign w:val="center"/>
          </w:tcPr>
          <w:p w14:paraId="55A01CFC">
            <w:pPr>
              <w:keepNext/>
              <w:spacing w:line="276" w:lineRule="auto"/>
              <w:ind w:left="63" w:right="63"/>
              <w:jc w:val="center"/>
              <w:rPr>
                <w:rFonts w:hint="eastAsia" w:cs="宋体"/>
                <w:szCs w:val="21"/>
              </w:rPr>
            </w:pPr>
            <w:r>
              <w:rPr>
                <w:rFonts w:hint="eastAsia" w:cs="宋体"/>
                <w:szCs w:val="21"/>
              </w:rPr>
              <w:t>设备安装内容</w:t>
            </w:r>
          </w:p>
        </w:tc>
        <w:tc>
          <w:tcPr>
            <w:tcW w:w="1275" w:type="dxa"/>
            <w:tcBorders>
              <w:top w:val="single" w:color="auto" w:sz="12" w:space="0"/>
              <w:bottom w:val="double" w:color="auto" w:sz="6" w:space="0"/>
            </w:tcBorders>
            <w:noWrap w:val="0"/>
            <w:vAlign w:val="center"/>
          </w:tcPr>
          <w:p w14:paraId="32333AA3">
            <w:pPr>
              <w:keepNext/>
              <w:spacing w:line="276" w:lineRule="auto"/>
              <w:ind w:left="63" w:right="63"/>
              <w:jc w:val="center"/>
              <w:rPr>
                <w:rFonts w:hint="eastAsia" w:cs="宋体"/>
                <w:szCs w:val="21"/>
              </w:rPr>
            </w:pPr>
            <w:r>
              <w:rPr>
                <w:rFonts w:hint="eastAsia" w:cs="宋体"/>
                <w:szCs w:val="21"/>
              </w:rPr>
              <w:t>合同价格（元）</w:t>
            </w:r>
          </w:p>
        </w:tc>
        <w:tc>
          <w:tcPr>
            <w:tcW w:w="1701" w:type="dxa"/>
            <w:tcBorders>
              <w:top w:val="single" w:color="auto" w:sz="12" w:space="0"/>
              <w:bottom w:val="double" w:color="auto" w:sz="6" w:space="0"/>
            </w:tcBorders>
            <w:noWrap w:val="0"/>
            <w:vAlign w:val="center"/>
          </w:tcPr>
          <w:p w14:paraId="1836184B">
            <w:pPr>
              <w:keepNext/>
              <w:spacing w:line="276" w:lineRule="auto"/>
              <w:ind w:left="63" w:right="63"/>
              <w:jc w:val="center"/>
              <w:rPr>
                <w:rFonts w:hint="eastAsia" w:cs="宋体"/>
                <w:szCs w:val="21"/>
              </w:rPr>
            </w:pPr>
            <w:r>
              <w:rPr>
                <w:rFonts w:hint="eastAsia" w:cs="宋体"/>
                <w:szCs w:val="21"/>
              </w:rPr>
              <w:t>开工日期</w:t>
            </w:r>
          </w:p>
        </w:tc>
        <w:tc>
          <w:tcPr>
            <w:tcW w:w="1418" w:type="dxa"/>
            <w:tcBorders>
              <w:top w:val="single" w:color="auto" w:sz="12" w:space="0"/>
              <w:bottom w:val="double" w:color="auto" w:sz="6" w:space="0"/>
            </w:tcBorders>
            <w:noWrap w:val="0"/>
            <w:vAlign w:val="center"/>
          </w:tcPr>
          <w:p w14:paraId="00DF51E3">
            <w:pPr>
              <w:keepNext/>
              <w:spacing w:line="276" w:lineRule="auto"/>
              <w:ind w:left="63" w:right="63"/>
              <w:jc w:val="center"/>
              <w:rPr>
                <w:rFonts w:hint="eastAsia" w:cs="宋体"/>
                <w:szCs w:val="21"/>
              </w:rPr>
            </w:pPr>
            <w:r>
              <w:rPr>
                <w:rFonts w:hint="eastAsia" w:cs="宋体"/>
                <w:szCs w:val="21"/>
              </w:rPr>
              <w:t>竣工日期</w:t>
            </w:r>
          </w:p>
        </w:tc>
      </w:tr>
      <w:tr w14:paraId="1CF32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double" w:color="auto" w:sz="6" w:space="0"/>
              <w:bottom w:val="single" w:color="auto" w:sz="6" w:space="0"/>
            </w:tcBorders>
            <w:noWrap w:val="0"/>
            <w:vAlign w:val="center"/>
          </w:tcPr>
          <w:p w14:paraId="2ABED3AA">
            <w:pPr>
              <w:keepNext/>
              <w:spacing w:line="276" w:lineRule="auto"/>
              <w:ind w:left="63" w:right="63"/>
              <w:rPr>
                <w:rFonts w:hint="eastAsia" w:cs="宋体"/>
                <w:szCs w:val="21"/>
              </w:rPr>
            </w:pPr>
          </w:p>
        </w:tc>
        <w:tc>
          <w:tcPr>
            <w:tcW w:w="2051" w:type="dxa"/>
            <w:tcBorders>
              <w:top w:val="double" w:color="auto" w:sz="6" w:space="0"/>
              <w:bottom w:val="single" w:color="auto" w:sz="6" w:space="0"/>
            </w:tcBorders>
            <w:noWrap w:val="0"/>
            <w:vAlign w:val="center"/>
          </w:tcPr>
          <w:p w14:paraId="4F82E371">
            <w:pPr>
              <w:keepNext/>
              <w:spacing w:line="276" w:lineRule="auto"/>
              <w:ind w:left="63" w:right="63"/>
              <w:rPr>
                <w:rFonts w:hint="eastAsia" w:cs="宋体"/>
                <w:szCs w:val="21"/>
              </w:rPr>
            </w:pPr>
          </w:p>
        </w:tc>
        <w:tc>
          <w:tcPr>
            <w:tcW w:w="1417" w:type="dxa"/>
            <w:tcBorders>
              <w:top w:val="double" w:color="auto" w:sz="6" w:space="0"/>
              <w:bottom w:val="single" w:color="auto" w:sz="6" w:space="0"/>
            </w:tcBorders>
            <w:noWrap w:val="0"/>
            <w:vAlign w:val="center"/>
          </w:tcPr>
          <w:p w14:paraId="2FC7AB01">
            <w:pPr>
              <w:keepNext/>
              <w:spacing w:line="276" w:lineRule="auto"/>
              <w:ind w:left="63" w:right="63"/>
              <w:rPr>
                <w:rFonts w:hint="eastAsia" w:cs="宋体"/>
                <w:szCs w:val="21"/>
              </w:rPr>
            </w:pPr>
          </w:p>
        </w:tc>
        <w:tc>
          <w:tcPr>
            <w:tcW w:w="1276" w:type="dxa"/>
            <w:tcBorders>
              <w:top w:val="double" w:color="auto" w:sz="6" w:space="0"/>
              <w:bottom w:val="single" w:color="auto" w:sz="6" w:space="0"/>
            </w:tcBorders>
            <w:noWrap w:val="0"/>
            <w:vAlign w:val="center"/>
          </w:tcPr>
          <w:p w14:paraId="4DB0B1CE">
            <w:pPr>
              <w:keepNext/>
              <w:spacing w:line="276" w:lineRule="auto"/>
              <w:ind w:left="63" w:right="63"/>
              <w:rPr>
                <w:rFonts w:hint="eastAsia" w:cs="宋体"/>
                <w:szCs w:val="21"/>
              </w:rPr>
            </w:pPr>
          </w:p>
        </w:tc>
        <w:tc>
          <w:tcPr>
            <w:tcW w:w="1134" w:type="dxa"/>
            <w:tcBorders>
              <w:top w:val="double" w:color="auto" w:sz="6" w:space="0"/>
              <w:bottom w:val="single" w:color="auto" w:sz="6" w:space="0"/>
            </w:tcBorders>
            <w:noWrap w:val="0"/>
            <w:vAlign w:val="center"/>
          </w:tcPr>
          <w:p w14:paraId="5FA7AA08">
            <w:pPr>
              <w:keepNext/>
              <w:spacing w:line="276" w:lineRule="auto"/>
              <w:ind w:left="63" w:right="63"/>
              <w:rPr>
                <w:rFonts w:hint="eastAsia" w:cs="宋体"/>
                <w:szCs w:val="21"/>
              </w:rPr>
            </w:pPr>
          </w:p>
        </w:tc>
        <w:tc>
          <w:tcPr>
            <w:tcW w:w="1843" w:type="dxa"/>
            <w:tcBorders>
              <w:top w:val="double" w:color="auto" w:sz="6" w:space="0"/>
              <w:bottom w:val="single" w:color="auto" w:sz="6" w:space="0"/>
            </w:tcBorders>
            <w:noWrap w:val="0"/>
            <w:vAlign w:val="center"/>
          </w:tcPr>
          <w:p w14:paraId="55427A4E">
            <w:pPr>
              <w:keepNext/>
              <w:spacing w:line="276" w:lineRule="auto"/>
              <w:ind w:left="63" w:right="63"/>
              <w:rPr>
                <w:rFonts w:hint="eastAsia" w:cs="宋体"/>
                <w:szCs w:val="21"/>
              </w:rPr>
            </w:pPr>
          </w:p>
        </w:tc>
        <w:tc>
          <w:tcPr>
            <w:tcW w:w="1134" w:type="dxa"/>
            <w:tcBorders>
              <w:top w:val="double" w:color="auto" w:sz="6" w:space="0"/>
              <w:bottom w:val="single" w:color="auto" w:sz="6" w:space="0"/>
            </w:tcBorders>
            <w:noWrap w:val="0"/>
            <w:vAlign w:val="center"/>
          </w:tcPr>
          <w:p w14:paraId="2DAE2769">
            <w:pPr>
              <w:keepNext/>
              <w:spacing w:line="276" w:lineRule="auto"/>
              <w:ind w:left="63" w:right="63"/>
              <w:rPr>
                <w:rFonts w:hint="eastAsia" w:cs="宋体"/>
                <w:szCs w:val="21"/>
              </w:rPr>
            </w:pPr>
          </w:p>
        </w:tc>
        <w:tc>
          <w:tcPr>
            <w:tcW w:w="1275" w:type="dxa"/>
            <w:tcBorders>
              <w:top w:val="double" w:color="auto" w:sz="6" w:space="0"/>
              <w:bottom w:val="single" w:color="auto" w:sz="6" w:space="0"/>
            </w:tcBorders>
            <w:noWrap w:val="0"/>
            <w:vAlign w:val="center"/>
          </w:tcPr>
          <w:p w14:paraId="6C978229">
            <w:pPr>
              <w:keepNext/>
              <w:spacing w:line="276" w:lineRule="auto"/>
              <w:ind w:left="63" w:right="63"/>
              <w:rPr>
                <w:rFonts w:hint="eastAsia" w:cs="宋体"/>
                <w:szCs w:val="21"/>
              </w:rPr>
            </w:pPr>
          </w:p>
        </w:tc>
        <w:tc>
          <w:tcPr>
            <w:tcW w:w="1701" w:type="dxa"/>
            <w:tcBorders>
              <w:top w:val="double" w:color="auto" w:sz="6" w:space="0"/>
              <w:bottom w:val="single" w:color="auto" w:sz="6" w:space="0"/>
            </w:tcBorders>
            <w:noWrap w:val="0"/>
            <w:vAlign w:val="center"/>
          </w:tcPr>
          <w:p w14:paraId="33645B33">
            <w:pPr>
              <w:keepNext/>
              <w:spacing w:line="276" w:lineRule="auto"/>
              <w:ind w:left="63" w:right="63"/>
              <w:rPr>
                <w:rFonts w:hint="eastAsia" w:cs="宋体"/>
                <w:szCs w:val="21"/>
              </w:rPr>
            </w:pPr>
          </w:p>
        </w:tc>
        <w:tc>
          <w:tcPr>
            <w:tcW w:w="1418" w:type="dxa"/>
            <w:tcBorders>
              <w:top w:val="double" w:color="auto" w:sz="6" w:space="0"/>
              <w:bottom w:val="single" w:color="auto" w:sz="6" w:space="0"/>
            </w:tcBorders>
            <w:noWrap w:val="0"/>
            <w:vAlign w:val="center"/>
          </w:tcPr>
          <w:p w14:paraId="3A05AA33">
            <w:pPr>
              <w:keepNext/>
              <w:spacing w:line="276" w:lineRule="auto"/>
              <w:ind w:left="63" w:right="63"/>
              <w:rPr>
                <w:rFonts w:hint="eastAsia" w:cs="宋体"/>
                <w:szCs w:val="21"/>
              </w:rPr>
            </w:pPr>
          </w:p>
        </w:tc>
      </w:tr>
      <w:tr w14:paraId="06F6B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5813FA12">
            <w:pPr>
              <w:keepNext/>
              <w:spacing w:line="276" w:lineRule="auto"/>
              <w:ind w:left="63" w:right="63"/>
              <w:rPr>
                <w:rFonts w:hint="eastAsia" w:cs="宋体"/>
                <w:szCs w:val="21"/>
              </w:rPr>
            </w:pPr>
          </w:p>
        </w:tc>
        <w:tc>
          <w:tcPr>
            <w:tcW w:w="2051" w:type="dxa"/>
            <w:tcBorders>
              <w:top w:val="nil"/>
            </w:tcBorders>
            <w:noWrap w:val="0"/>
            <w:vAlign w:val="center"/>
          </w:tcPr>
          <w:p w14:paraId="47D84E89">
            <w:pPr>
              <w:keepNext/>
              <w:spacing w:line="276" w:lineRule="auto"/>
              <w:ind w:left="63" w:right="63"/>
              <w:rPr>
                <w:rFonts w:hint="eastAsia" w:cs="宋体"/>
                <w:szCs w:val="21"/>
              </w:rPr>
            </w:pPr>
          </w:p>
        </w:tc>
        <w:tc>
          <w:tcPr>
            <w:tcW w:w="1417" w:type="dxa"/>
            <w:tcBorders>
              <w:top w:val="nil"/>
            </w:tcBorders>
            <w:noWrap w:val="0"/>
            <w:vAlign w:val="center"/>
          </w:tcPr>
          <w:p w14:paraId="09DB9AAF">
            <w:pPr>
              <w:keepNext/>
              <w:spacing w:line="276" w:lineRule="auto"/>
              <w:ind w:left="63" w:right="63"/>
              <w:rPr>
                <w:rFonts w:hint="eastAsia" w:cs="宋体"/>
                <w:szCs w:val="21"/>
              </w:rPr>
            </w:pPr>
          </w:p>
        </w:tc>
        <w:tc>
          <w:tcPr>
            <w:tcW w:w="1276" w:type="dxa"/>
            <w:tcBorders>
              <w:top w:val="nil"/>
            </w:tcBorders>
            <w:noWrap w:val="0"/>
            <w:vAlign w:val="center"/>
          </w:tcPr>
          <w:p w14:paraId="42ABE373">
            <w:pPr>
              <w:keepNext/>
              <w:spacing w:line="276" w:lineRule="auto"/>
              <w:ind w:left="63" w:right="63"/>
              <w:rPr>
                <w:rFonts w:hint="eastAsia" w:cs="宋体"/>
                <w:szCs w:val="21"/>
              </w:rPr>
            </w:pPr>
          </w:p>
        </w:tc>
        <w:tc>
          <w:tcPr>
            <w:tcW w:w="1134" w:type="dxa"/>
            <w:tcBorders>
              <w:top w:val="nil"/>
            </w:tcBorders>
            <w:noWrap w:val="0"/>
            <w:vAlign w:val="center"/>
          </w:tcPr>
          <w:p w14:paraId="3918C49C">
            <w:pPr>
              <w:keepNext/>
              <w:spacing w:line="276" w:lineRule="auto"/>
              <w:ind w:left="63" w:right="63"/>
              <w:rPr>
                <w:rFonts w:hint="eastAsia" w:cs="宋体"/>
                <w:szCs w:val="21"/>
              </w:rPr>
            </w:pPr>
          </w:p>
        </w:tc>
        <w:tc>
          <w:tcPr>
            <w:tcW w:w="1843" w:type="dxa"/>
            <w:tcBorders>
              <w:top w:val="nil"/>
            </w:tcBorders>
            <w:noWrap w:val="0"/>
            <w:vAlign w:val="center"/>
          </w:tcPr>
          <w:p w14:paraId="7DC41B45">
            <w:pPr>
              <w:keepNext/>
              <w:spacing w:line="276" w:lineRule="auto"/>
              <w:ind w:left="63" w:right="63"/>
              <w:rPr>
                <w:rFonts w:hint="eastAsia" w:cs="宋体"/>
                <w:szCs w:val="21"/>
              </w:rPr>
            </w:pPr>
          </w:p>
        </w:tc>
        <w:tc>
          <w:tcPr>
            <w:tcW w:w="1134" w:type="dxa"/>
            <w:tcBorders>
              <w:top w:val="nil"/>
            </w:tcBorders>
            <w:noWrap w:val="0"/>
            <w:vAlign w:val="center"/>
          </w:tcPr>
          <w:p w14:paraId="514884DB">
            <w:pPr>
              <w:keepNext/>
              <w:spacing w:line="276" w:lineRule="auto"/>
              <w:ind w:left="63" w:right="63"/>
              <w:rPr>
                <w:rFonts w:hint="eastAsia" w:cs="宋体"/>
                <w:szCs w:val="21"/>
              </w:rPr>
            </w:pPr>
          </w:p>
        </w:tc>
        <w:tc>
          <w:tcPr>
            <w:tcW w:w="1275" w:type="dxa"/>
            <w:tcBorders>
              <w:top w:val="nil"/>
            </w:tcBorders>
            <w:noWrap w:val="0"/>
            <w:vAlign w:val="center"/>
          </w:tcPr>
          <w:p w14:paraId="6ADD8EAD">
            <w:pPr>
              <w:keepNext/>
              <w:spacing w:line="276" w:lineRule="auto"/>
              <w:ind w:left="63" w:right="63"/>
              <w:rPr>
                <w:rFonts w:hint="eastAsia" w:cs="宋体"/>
                <w:szCs w:val="21"/>
              </w:rPr>
            </w:pPr>
          </w:p>
        </w:tc>
        <w:tc>
          <w:tcPr>
            <w:tcW w:w="1701" w:type="dxa"/>
            <w:tcBorders>
              <w:top w:val="nil"/>
            </w:tcBorders>
            <w:noWrap w:val="0"/>
            <w:vAlign w:val="center"/>
          </w:tcPr>
          <w:p w14:paraId="76C932FE">
            <w:pPr>
              <w:keepNext/>
              <w:spacing w:line="276" w:lineRule="auto"/>
              <w:ind w:left="63" w:right="63"/>
              <w:rPr>
                <w:rFonts w:hint="eastAsia" w:cs="宋体"/>
                <w:szCs w:val="21"/>
              </w:rPr>
            </w:pPr>
          </w:p>
        </w:tc>
        <w:tc>
          <w:tcPr>
            <w:tcW w:w="1418" w:type="dxa"/>
            <w:tcBorders>
              <w:top w:val="nil"/>
            </w:tcBorders>
            <w:noWrap w:val="0"/>
            <w:vAlign w:val="center"/>
          </w:tcPr>
          <w:p w14:paraId="7B1851D3">
            <w:pPr>
              <w:keepNext/>
              <w:spacing w:line="276" w:lineRule="auto"/>
              <w:ind w:left="63" w:right="63"/>
              <w:rPr>
                <w:rFonts w:hint="eastAsia" w:cs="宋体"/>
                <w:szCs w:val="21"/>
              </w:rPr>
            </w:pPr>
          </w:p>
        </w:tc>
      </w:tr>
      <w:tr w14:paraId="783EE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1A1A1A3B">
            <w:pPr>
              <w:keepNext/>
              <w:spacing w:line="276" w:lineRule="auto"/>
              <w:ind w:left="63" w:right="63"/>
              <w:rPr>
                <w:rFonts w:hint="eastAsia" w:cs="宋体"/>
                <w:szCs w:val="21"/>
              </w:rPr>
            </w:pPr>
          </w:p>
        </w:tc>
        <w:tc>
          <w:tcPr>
            <w:tcW w:w="2051" w:type="dxa"/>
            <w:tcBorders>
              <w:top w:val="nil"/>
            </w:tcBorders>
            <w:noWrap w:val="0"/>
            <w:vAlign w:val="center"/>
          </w:tcPr>
          <w:p w14:paraId="5AA70691">
            <w:pPr>
              <w:keepNext/>
              <w:spacing w:line="276" w:lineRule="auto"/>
              <w:ind w:left="63" w:right="63"/>
              <w:rPr>
                <w:rFonts w:hint="eastAsia" w:cs="宋体"/>
                <w:szCs w:val="21"/>
              </w:rPr>
            </w:pPr>
          </w:p>
        </w:tc>
        <w:tc>
          <w:tcPr>
            <w:tcW w:w="1417" w:type="dxa"/>
            <w:tcBorders>
              <w:top w:val="nil"/>
            </w:tcBorders>
            <w:noWrap w:val="0"/>
            <w:vAlign w:val="center"/>
          </w:tcPr>
          <w:p w14:paraId="400E78EC">
            <w:pPr>
              <w:keepNext/>
              <w:spacing w:line="276" w:lineRule="auto"/>
              <w:ind w:left="63" w:right="63"/>
              <w:rPr>
                <w:rFonts w:hint="eastAsia" w:cs="宋体"/>
                <w:szCs w:val="21"/>
              </w:rPr>
            </w:pPr>
          </w:p>
        </w:tc>
        <w:tc>
          <w:tcPr>
            <w:tcW w:w="1276" w:type="dxa"/>
            <w:tcBorders>
              <w:top w:val="nil"/>
            </w:tcBorders>
            <w:noWrap w:val="0"/>
            <w:vAlign w:val="center"/>
          </w:tcPr>
          <w:p w14:paraId="3A44744C">
            <w:pPr>
              <w:keepNext/>
              <w:spacing w:line="276" w:lineRule="auto"/>
              <w:ind w:left="63" w:right="63"/>
              <w:rPr>
                <w:rFonts w:hint="eastAsia" w:cs="宋体"/>
                <w:szCs w:val="21"/>
              </w:rPr>
            </w:pPr>
          </w:p>
        </w:tc>
        <w:tc>
          <w:tcPr>
            <w:tcW w:w="1134" w:type="dxa"/>
            <w:tcBorders>
              <w:top w:val="nil"/>
            </w:tcBorders>
            <w:noWrap w:val="0"/>
            <w:vAlign w:val="center"/>
          </w:tcPr>
          <w:p w14:paraId="2833BB7F">
            <w:pPr>
              <w:keepNext/>
              <w:spacing w:line="276" w:lineRule="auto"/>
              <w:ind w:left="63" w:right="63"/>
              <w:rPr>
                <w:rFonts w:hint="eastAsia" w:cs="宋体"/>
                <w:szCs w:val="21"/>
              </w:rPr>
            </w:pPr>
          </w:p>
        </w:tc>
        <w:tc>
          <w:tcPr>
            <w:tcW w:w="1843" w:type="dxa"/>
            <w:tcBorders>
              <w:top w:val="nil"/>
            </w:tcBorders>
            <w:noWrap w:val="0"/>
            <w:vAlign w:val="center"/>
          </w:tcPr>
          <w:p w14:paraId="276080EF">
            <w:pPr>
              <w:keepNext/>
              <w:spacing w:line="276" w:lineRule="auto"/>
              <w:ind w:left="63" w:right="63"/>
              <w:rPr>
                <w:rFonts w:hint="eastAsia" w:cs="宋体"/>
                <w:szCs w:val="21"/>
              </w:rPr>
            </w:pPr>
          </w:p>
        </w:tc>
        <w:tc>
          <w:tcPr>
            <w:tcW w:w="1134" w:type="dxa"/>
            <w:tcBorders>
              <w:top w:val="nil"/>
            </w:tcBorders>
            <w:noWrap w:val="0"/>
            <w:vAlign w:val="center"/>
          </w:tcPr>
          <w:p w14:paraId="2DDB5FE3">
            <w:pPr>
              <w:keepNext/>
              <w:spacing w:line="276" w:lineRule="auto"/>
              <w:ind w:left="63" w:right="63"/>
              <w:rPr>
                <w:rFonts w:hint="eastAsia" w:cs="宋体"/>
                <w:szCs w:val="21"/>
              </w:rPr>
            </w:pPr>
          </w:p>
        </w:tc>
        <w:tc>
          <w:tcPr>
            <w:tcW w:w="1275" w:type="dxa"/>
            <w:tcBorders>
              <w:top w:val="nil"/>
            </w:tcBorders>
            <w:noWrap w:val="0"/>
            <w:vAlign w:val="center"/>
          </w:tcPr>
          <w:p w14:paraId="169748CA">
            <w:pPr>
              <w:keepNext/>
              <w:spacing w:line="276" w:lineRule="auto"/>
              <w:ind w:left="63" w:right="63"/>
              <w:rPr>
                <w:rFonts w:hint="eastAsia" w:cs="宋体"/>
                <w:szCs w:val="21"/>
              </w:rPr>
            </w:pPr>
          </w:p>
        </w:tc>
        <w:tc>
          <w:tcPr>
            <w:tcW w:w="1701" w:type="dxa"/>
            <w:tcBorders>
              <w:top w:val="nil"/>
            </w:tcBorders>
            <w:noWrap w:val="0"/>
            <w:vAlign w:val="center"/>
          </w:tcPr>
          <w:p w14:paraId="579933C3">
            <w:pPr>
              <w:keepNext/>
              <w:spacing w:line="276" w:lineRule="auto"/>
              <w:ind w:left="63" w:right="63"/>
              <w:rPr>
                <w:rFonts w:hint="eastAsia" w:cs="宋体"/>
                <w:szCs w:val="21"/>
              </w:rPr>
            </w:pPr>
          </w:p>
        </w:tc>
        <w:tc>
          <w:tcPr>
            <w:tcW w:w="1418" w:type="dxa"/>
            <w:tcBorders>
              <w:top w:val="nil"/>
            </w:tcBorders>
            <w:noWrap w:val="0"/>
            <w:vAlign w:val="center"/>
          </w:tcPr>
          <w:p w14:paraId="420C676D">
            <w:pPr>
              <w:keepNext/>
              <w:spacing w:line="276" w:lineRule="auto"/>
              <w:ind w:left="63" w:right="63"/>
              <w:rPr>
                <w:rFonts w:hint="eastAsia" w:cs="宋体"/>
                <w:szCs w:val="21"/>
              </w:rPr>
            </w:pPr>
          </w:p>
        </w:tc>
      </w:tr>
      <w:tr w14:paraId="7B83C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noWrap w:val="0"/>
            <w:vAlign w:val="center"/>
          </w:tcPr>
          <w:p w14:paraId="29B89539">
            <w:pPr>
              <w:keepNext/>
              <w:spacing w:line="276" w:lineRule="auto"/>
              <w:ind w:left="63" w:right="63"/>
              <w:rPr>
                <w:rFonts w:hint="eastAsia" w:cs="宋体"/>
                <w:szCs w:val="21"/>
              </w:rPr>
            </w:pPr>
          </w:p>
        </w:tc>
        <w:tc>
          <w:tcPr>
            <w:tcW w:w="2051" w:type="dxa"/>
            <w:noWrap w:val="0"/>
            <w:vAlign w:val="center"/>
          </w:tcPr>
          <w:p w14:paraId="7A5546FC">
            <w:pPr>
              <w:keepNext/>
              <w:spacing w:line="276" w:lineRule="auto"/>
              <w:ind w:left="63" w:right="63"/>
              <w:rPr>
                <w:rFonts w:hint="eastAsia" w:cs="宋体"/>
                <w:szCs w:val="21"/>
              </w:rPr>
            </w:pPr>
          </w:p>
        </w:tc>
        <w:tc>
          <w:tcPr>
            <w:tcW w:w="1417" w:type="dxa"/>
            <w:noWrap w:val="0"/>
            <w:vAlign w:val="center"/>
          </w:tcPr>
          <w:p w14:paraId="29B38F15">
            <w:pPr>
              <w:keepNext/>
              <w:spacing w:line="276" w:lineRule="auto"/>
              <w:ind w:left="63" w:right="63"/>
              <w:rPr>
                <w:rFonts w:hint="eastAsia" w:cs="宋体"/>
                <w:szCs w:val="21"/>
              </w:rPr>
            </w:pPr>
          </w:p>
        </w:tc>
        <w:tc>
          <w:tcPr>
            <w:tcW w:w="1276" w:type="dxa"/>
            <w:noWrap w:val="0"/>
            <w:vAlign w:val="center"/>
          </w:tcPr>
          <w:p w14:paraId="72EE6493">
            <w:pPr>
              <w:keepNext/>
              <w:spacing w:line="276" w:lineRule="auto"/>
              <w:ind w:left="63" w:right="63"/>
              <w:rPr>
                <w:rFonts w:hint="eastAsia" w:cs="宋体"/>
                <w:szCs w:val="21"/>
              </w:rPr>
            </w:pPr>
          </w:p>
        </w:tc>
        <w:tc>
          <w:tcPr>
            <w:tcW w:w="1134" w:type="dxa"/>
            <w:noWrap w:val="0"/>
            <w:vAlign w:val="center"/>
          </w:tcPr>
          <w:p w14:paraId="71C0B3A4">
            <w:pPr>
              <w:keepNext/>
              <w:spacing w:line="276" w:lineRule="auto"/>
              <w:ind w:left="63" w:right="63"/>
              <w:rPr>
                <w:rFonts w:hint="eastAsia" w:cs="宋体"/>
                <w:szCs w:val="21"/>
              </w:rPr>
            </w:pPr>
          </w:p>
        </w:tc>
        <w:tc>
          <w:tcPr>
            <w:tcW w:w="1843" w:type="dxa"/>
            <w:noWrap w:val="0"/>
            <w:vAlign w:val="center"/>
          </w:tcPr>
          <w:p w14:paraId="7602049E">
            <w:pPr>
              <w:keepNext/>
              <w:spacing w:line="276" w:lineRule="auto"/>
              <w:ind w:left="63" w:right="63"/>
              <w:rPr>
                <w:rFonts w:hint="eastAsia" w:cs="宋体"/>
                <w:szCs w:val="21"/>
              </w:rPr>
            </w:pPr>
          </w:p>
        </w:tc>
        <w:tc>
          <w:tcPr>
            <w:tcW w:w="1134" w:type="dxa"/>
            <w:noWrap w:val="0"/>
            <w:vAlign w:val="center"/>
          </w:tcPr>
          <w:p w14:paraId="2259AE26">
            <w:pPr>
              <w:keepNext/>
              <w:spacing w:line="276" w:lineRule="auto"/>
              <w:ind w:left="63" w:right="63"/>
              <w:rPr>
                <w:rFonts w:hint="eastAsia" w:cs="宋体"/>
                <w:szCs w:val="21"/>
              </w:rPr>
            </w:pPr>
          </w:p>
        </w:tc>
        <w:tc>
          <w:tcPr>
            <w:tcW w:w="1275" w:type="dxa"/>
            <w:noWrap w:val="0"/>
            <w:vAlign w:val="center"/>
          </w:tcPr>
          <w:p w14:paraId="719B876D">
            <w:pPr>
              <w:keepNext/>
              <w:spacing w:line="276" w:lineRule="auto"/>
              <w:ind w:left="63" w:right="63"/>
              <w:rPr>
                <w:rFonts w:hint="eastAsia" w:cs="宋体"/>
                <w:szCs w:val="21"/>
              </w:rPr>
            </w:pPr>
          </w:p>
        </w:tc>
        <w:tc>
          <w:tcPr>
            <w:tcW w:w="1701" w:type="dxa"/>
            <w:noWrap w:val="0"/>
            <w:vAlign w:val="center"/>
          </w:tcPr>
          <w:p w14:paraId="7671D96D">
            <w:pPr>
              <w:keepNext/>
              <w:spacing w:line="276" w:lineRule="auto"/>
              <w:ind w:left="63" w:right="63"/>
              <w:rPr>
                <w:rFonts w:hint="eastAsia" w:cs="宋体"/>
                <w:szCs w:val="21"/>
              </w:rPr>
            </w:pPr>
          </w:p>
        </w:tc>
        <w:tc>
          <w:tcPr>
            <w:tcW w:w="1418" w:type="dxa"/>
            <w:noWrap w:val="0"/>
            <w:vAlign w:val="center"/>
          </w:tcPr>
          <w:p w14:paraId="5E03801E">
            <w:pPr>
              <w:keepNext/>
              <w:spacing w:line="276" w:lineRule="auto"/>
              <w:ind w:left="63" w:right="63"/>
              <w:rPr>
                <w:rFonts w:hint="eastAsia" w:cs="宋体"/>
                <w:szCs w:val="21"/>
              </w:rPr>
            </w:pPr>
          </w:p>
        </w:tc>
      </w:tr>
      <w:tr w14:paraId="61695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199323F1">
            <w:pPr>
              <w:keepNext/>
              <w:spacing w:line="276" w:lineRule="auto"/>
              <w:ind w:left="63" w:right="63"/>
              <w:rPr>
                <w:rFonts w:hint="eastAsia" w:cs="宋体"/>
                <w:szCs w:val="21"/>
              </w:rPr>
            </w:pPr>
          </w:p>
        </w:tc>
        <w:tc>
          <w:tcPr>
            <w:tcW w:w="2051" w:type="dxa"/>
            <w:tcBorders>
              <w:top w:val="nil"/>
            </w:tcBorders>
            <w:noWrap w:val="0"/>
            <w:vAlign w:val="center"/>
          </w:tcPr>
          <w:p w14:paraId="182117B9">
            <w:pPr>
              <w:keepNext/>
              <w:spacing w:line="276" w:lineRule="auto"/>
              <w:ind w:left="63" w:right="63"/>
              <w:rPr>
                <w:rFonts w:hint="eastAsia" w:cs="宋体"/>
                <w:szCs w:val="21"/>
              </w:rPr>
            </w:pPr>
          </w:p>
        </w:tc>
        <w:tc>
          <w:tcPr>
            <w:tcW w:w="1417" w:type="dxa"/>
            <w:tcBorders>
              <w:top w:val="nil"/>
            </w:tcBorders>
            <w:noWrap w:val="0"/>
            <w:vAlign w:val="center"/>
          </w:tcPr>
          <w:p w14:paraId="704B7282">
            <w:pPr>
              <w:keepNext/>
              <w:spacing w:line="276" w:lineRule="auto"/>
              <w:ind w:left="63" w:right="63"/>
              <w:rPr>
                <w:rFonts w:hint="eastAsia" w:cs="宋体"/>
                <w:szCs w:val="21"/>
              </w:rPr>
            </w:pPr>
          </w:p>
        </w:tc>
        <w:tc>
          <w:tcPr>
            <w:tcW w:w="1276" w:type="dxa"/>
            <w:tcBorders>
              <w:top w:val="nil"/>
            </w:tcBorders>
            <w:noWrap w:val="0"/>
            <w:vAlign w:val="center"/>
          </w:tcPr>
          <w:p w14:paraId="563D8051">
            <w:pPr>
              <w:keepNext/>
              <w:spacing w:line="276" w:lineRule="auto"/>
              <w:ind w:left="63" w:right="63"/>
              <w:rPr>
                <w:rFonts w:hint="eastAsia" w:cs="宋体"/>
                <w:szCs w:val="21"/>
              </w:rPr>
            </w:pPr>
          </w:p>
        </w:tc>
        <w:tc>
          <w:tcPr>
            <w:tcW w:w="1134" w:type="dxa"/>
            <w:tcBorders>
              <w:top w:val="nil"/>
            </w:tcBorders>
            <w:noWrap w:val="0"/>
            <w:vAlign w:val="center"/>
          </w:tcPr>
          <w:p w14:paraId="428CDAAC">
            <w:pPr>
              <w:keepNext/>
              <w:spacing w:line="276" w:lineRule="auto"/>
              <w:ind w:left="63" w:right="63"/>
              <w:rPr>
                <w:rFonts w:hint="eastAsia" w:cs="宋体"/>
                <w:szCs w:val="21"/>
              </w:rPr>
            </w:pPr>
          </w:p>
        </w:tc>
        <w:tc>
          <w:tcPr>
            <w:tcW w:w="1843" w:type="dxa"/>
            <w:tcBorders>
              <w:top w:val="nil"/>
            </w:tcBorders>
            <w:noWrap w:val="0"/>
            <w:vAlign w:val="center"/>
          </w:tcPr>
          <w:p w14:paraId="31F72CDC">
            <w:pPr>
              <w:keepNext/>
              <w:spacing w:line="276" w:lineRule="auto"/>
              <w:ind w:left="63" w:right="63"/>
              <w:rPr>
                <w:rFonts w:hint="eastAsia" w:cs="宋体"/>
                <w:szCs w:val="21"/>
              </w:rPr>
            </w:pPr>
          </w:p>
        </w:tc>
        <w:tc>
          <w:tcPr>
            <w:tcW w:w="1134" w:type="dxa"/>
            <w:tcBorders>
              <w:top w:val="nil"/>
            </w:tcBorders>
            <w:noWrap w:val="0"/>
            <w:vAlign w:val="center"/>
          </w:tcPr>
          <w:p w14:paraId="2D09E6DE">
            <w:pPr>
              <w:keepNext/>
              <w:spacing w:line="276" w:lineRule="auto"/>
              <w:ind w:left="63" w:right="63"/>
              <w:rPr>
                <w:rFonts w:hint="eastAsia" w:cs="宋体"/>
                <w:szCs w:val="21"/>
              </w:rPr>
            </w:pPr>
          </w:p>
        </w:tc>
        <w:tc>
          <w:tcPr>
            <w:tcW w:w="1275" w:type="dxa"/>
            <w:tcBorders>
              <w:top w:val="nil"/>
            </w:tcBorders>
            <w:noWrap w:val="0"/>
            <w:vAlign w:val="center"/>
          </w:tcPr>
          <w:p w14:paraId="42DA723A">
            <w:pPr>
              <w:keepNext/>
              <w:spacing w:line="276" w:lineRule="auto"/>
              <w:ind w:left="63" w:right="63"/>
              <w:rPr>
                <w:rFonts w:hint="eastAsia" w:cs="宋体"/>
                <w:szCs w:val="21"/>
              </w:rPr>
            </w:pPr>
          </w:p>
        </w:tc>
        <w:tc>
          <w:tcPr>
            <w:tcW w:w="1701" w:type="dxa"/>
            <w:tcBorders>
              <w:top w:val="nil"/>
            </w:tcBorders>
            <w:noWrap w:val="0"/>
            <w:vAlign w:val="center"/>
          </w:tcPr>
          <w:p w14:paraId="329BE6D3">
            <w:pPr>
              <w:keepNext/>
              <w:spacing w:line="276" w:lineRule="auto"/>
              <w:ind w:left="63" w:right="63"/>
              <w:rPr>
                <w:rFonts w:hint="eastAsia" w:cs="宋体"/>
                <w:szCs w:val="21"/>
              </w:rPr>
            </w:pPr>
          </w:p>
        </w:tc>
        <w:tc>
          <w:tcPr>
            <w:tcW w:w="1418" w:type="dxa"/>
            <w:tcBorders>
              <w:top w:val="nil"/>
            </w:tcBorders>
            <w:noWrap w:val="0"/>
            <w:vAlign w:val="center"/>
          </w:tcPr>
          <w:p w14:paraId="3D3678D9">
            <w:pPr>
              <w:keepNext/>
              <w:spacing w:line="276" w:lineRule="auto"/>
              <w:ind w:left="63" w:right="63"/>
              <w:rPr>
                <w:rFonts w:hint="eastAsia" w:cs="宋体"/>
                <w:szCs w:val="21"/>
              </w:rPr>
            </w:pPr>
          </w:p>
        </w:tc>
      </w:tr>
      <w:tr w14:paraId="761D1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noWrap w:val="0"/>
            <w:vAlign w:val="center"/>
          </w:tcPr>
          <w:p w14:paraId="0A6A5183">
            <w:pPr>
              <w:keepNext/>
              <w:spacing w:line="276" w:lineRule="auto"/>
              <w:ind w:left="63" w:right="63"/>
              <w:rPr>
                <w:rFonts w:hint="eastAsia" w:cs="宋体"/>
                <w:szCs w:val="21"/>
              </w:rPr>
            </w:pPr>
          </w:p>
        </w:tc>
        <w:tc>
          <w:tcPr>
            <w:tcW w:w="2051" w:type="dxa"/>
            <w:noWrap w:val="0"/>
            <w:vAlign w:val="center"/>
          </w:tcPr>
          <w:p w14:paraId="6712B45F">
            <w:pPr>
              <w:keepNext/>
              <w:spacing w:line="276" w:lineRule="auto"/>
              <w:ind w:left="63" w:right="63"/>
              <w:rPr>
                <w:rFonts w:hint="eastAsia" w:cs="宋体"/>
                <w:szCs w:val="21"/>
              </w:rPr>
            </w:pPr>
          </w:p>
        </w:tc>
        <w:tc>
          <w:tcPr>
            <w:tcW w:w="1417" w:type="dxa"/>
            <w:noWrap w:val="0"/>
            <w:vAlign w:val="center"/>
          </w:tcPr>
          <w:p w14:paraId="28A2A724">
            <w:pPr>
              <w:keepNext/>
              <w:spacing w:line="276" w:lineRule="auto"/>
              <w:ind w:left="63" w:right="63"/>
              <w:rPr>
                <w:rFonts w:hint="eastAsia" w:cs="宋体"/>
                <w:szCs w:val="21"/>
              </w:rPr>
            </w:pPr>
          </w:p>
        </w:tc>
        <w:tc>
          <w:tcPr>
            <w:tcW w:w="1276" w:type="dxa"/>
            <w:noWrap w:val="0"/>
            <w:vAlign w:val="center"/>
          </w:tcPr>
          <w:p w14:paraId="48BC27C5">
            <w:pPr>
              <w:keepNext/>
              <w:spacing w:line="276" w:lineRule="auto"/>
              <w:ind w:left="63" w:right="63"/>
              <w:rPr>
                <w:rFonts w:hint="eastAsia" w:cs="宋体"/>
                <w:szCs w:val="21"/>
              </w:rPr>
            </w:pPr>
          </w:p>
        </w:tc>
        <w:tc>
          <w:tcPr>
            <w:tcW w:w="1134" w:type="dxa"/>
            <w:noWrap w:val="0"/>
            <w:vAlign w:val="center"/>
          </w:tcPr>
          <w:p w14:paraId="5A148DE6">
            <w:pPr>
              <w:keepNext/>
              <w:spacing w:line="276" w:lineRule="auto"/>
              <w:ind w:left="63" w:right="63"/>
              <w:rPr>
                <w:rFonts w:hint="eastAsia" w:cs="宋体"/>
                <w:szCs w:val="21"/>
              </w:rPr>
            </w:pPr>
          </w:p>
        </w:tc>
        <w:tc>
          <w:tcPr>
            <w:tcW w:w="1843" w:type="dxa"/>
            <w:noWrap w:val="0"/>
            <w:vAlign w:val="center"/>
          </w:tcPr>
          <w:p w14:paraId="0ACFA1EF">
            <w:pPr>
              <w:keepNext/>
              <w:spacing w:line="276" w:lineRule="auto"/>
              <w:ind w:left="63" w:right="63"/>
              <w:rPr>
                <w:rFonts w:hint="eastAsia" w:cs="宋体"/>
                <w:szCs w:val="21"/>
              </w:rPr>
            </w:pPr>
          </w:p>
        </w:tc>
        <w:tc>
          <w:tcPr>
            <w:tcW w:w="1134" w:type="dxa"/>
            <w:noWrap w:val="0"/>
            <w:vAlign w:val="center"/>
          </w:tcPr>
          <w:p w14:paraId="4C98EC19">
            <w:pPr>
              <w:keepNext/>
              <w:spacing w:line="276" w:lineRule="auto"/>
              <w:ind w:left="63" w:right="63"/>
              <w:rPr>
                <w:rFonts w:hint="eastAsia" w:cs="宋体"/>
                <w:szCs w:val="21"/>
              </w:rPr>
            </w:pPr>
          </w:p>
        </w:tc>
        <w:tc>
          <w:tcPr>
            <w:tcW w:w="1275" w:type="dxa"/>
            <w:noWrap w:val="0"/>
            <w:vAlign w:val="center"/>
          </w:tcPr>
          <w:p w14:paraId="02F85925">
            <w:pPr>
              <w:keepNext/>
              <w:spacing w:line="276" w:lineRule="auto"/>
              <w:ind w:left="63" w:right="63"/>
              <w:rPr>
                <w:rFonts w:hint="eastAsia" w:cs="宋体"/>
                <w:szCs w:val="21"/>
              </w:rPr>
            </w:pPr>
          </w:p>
        </w:tc>
        <w:tc>
          <w:tcPr>
            <w:tcW w:w="1701" w:type="dxa"/>
            <w:noWrap w:val="0"/>
            <w:vAlign w:val="center"/>
          </w:tcPr>
          <w:p w14:paraId="7CB48EDF">
            <w:pPr>
              <w:keepNext/>
              <w:spacing w:line="276" w:lineRule="auto"/>
              <w:ind w:left="63" w:right="63"/>
              <w:rPr>
                <w:rFonts w:hint="eastAsia" w:cs="宋体"/>
                <w:szCs w:val="21"/>
              </w:rPr>
            </w:pPr>
          </w:p>
        </w:tc>
        <w:tc>
          <w:tcPr>
            <w:tcW w:w="1418" w:type="dxa"/>
            <w:noWrap w:val="0"/>
            <w:vAlign w:val="center"/>
          </w:tcPr>
          <w:p w14:paraId="3B083D8E">
            <w:pPr>
              <w:keepNext/>
              <w:spacing w:line="276" w:lineRule="auto"/>
              <w:ind w:left="63" w:right="63"/>
              <w:rPr>
                <w:rFonts w:hint="eastAsia" w:cs="宋体"/>
                <w:szCs w:val="21"/>
              </w:rPr>
            </w:pPr>
          </w:p>
        </w:tc>
      </w:tr>
      <w:tr w14:paraId="1FB83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0B6164E0">
            <w:pPr>
              <w:keepNext/>
              <w:spacing w:line="276" w:lineRule="auto"/>
              <w:ind w:left="63" w:right="63"/>
              <w:rPr>
                <w:rFonts w:hint="eastAsia" w:cs="宋体"/>
                <w:szCs w:val="21"/>
              </w:rPr>
            </w:pPr>
          </w:p>
        </w:tc>
        <w:tc>
          <w:tcPr>
            <w:tcW w:w="2051" w:type="dxa"/>
            <w:tcBorders>
              <w:top w:val="nil"/>
            </w:tcBorders>
            <w:noWrap w:val="0"/>
            <w:vAlign w:val="center"/>
          </w:tcPr>
          <w:p w14:paraId="71A7001D">
            <w:pPr>
              <w:keepNext/>
              <w:spacing w:line="276" w:lineRule="auto"/>
              <w:ind w:left="63" w:right="63"/>
              <w:rPr>
                <w:rFonts w:hint="eastAsia" w:cs="宋体"/>
                <w:szCs w:val="21"/>
              </w:rPr>
            </w:pPr>
          </w:p>
        </w:tc>
        <w:tc>
          <w:tcPr>
            <w:tcW w:w="1417" w:type="dxa"/>
            <w:tcBorders>
              <w:top w:val="nil"/>
            </w:tcBorders>
            <w:noWrap w:val="0"/>
            <w:vAlign w:val="center"/>
          </w:tcPr>
          <w:p w14:paraId="5CFFF6CF">
            <w:pPr>
              <w:keepNext/>
              <w:spacing w:line="276" w:lineRule="auto"/>
              <w:ind w:left="63" w:right="63"/>
              <w:rPr>
                <w:rFonts w:hint="eastAsia" w:cs="宋体"/>
                <w:szCs w:val="21"/>
              </w:rPr>
            </w:pPr>
          </w:p>
        </w:tc>
        <w:tc>
          <w:tcPr>
            <w:tcW w:w="1276" w:type="dxa"/>
            <w:tcBorders>
              <w:top w:val="nil"/>
            </w:tcBorders>
            <w:noWrap w:val="0"/>
            <w:vAlign w:val="center"/>
          </w:tcPr>
          <w:p w14:paraId="6066F96E">
            <w:pPr>
              <w:keepNext/>
              <w:spacing w:line="276" w:lineRule="auto"/>
              <w:ind w:left="63" w:right="63"/>
              <w:rPr>
                <w:rFonts w:hint="eastAsia" w:cs="宋体"/>
                <w:szCs w:val="21"/>
              </w:rPr>
            </w:pPr>
          </w:p>
        </w:tc>
        <w:tc>
          <w:tcPr>
            <w:tcW w:w="1134" w:type="dxa"/>
            <w:tcBorders>
              <w:top w:val="nil"/>
            </w:tcBorders>
            <w:noWrap w:val="0"/>
            <w:vAlign w:val="center"/>
          </w:tcPr>
          <w:p w14:paraId="2DD77D3B">
            <w:pPr>
              <w:keepNext/>
              <w:spacing w:line="276" w:lineRule="auto"/>
              <w:ind w:left="63" w:right="63"/>
              <w:rPr>
                <w:rFonts w:hint="eastAsia" w:cs="宋体"/>
                <w:szCs w:val="21"/>
              </w:rPr>
            </w:pPr>
          </w:p>
        </w:tc>
        <w:tc>
          <w:tcPr>
            <w:tcW w:w="1843" w:type="dxa"/>
            <w:tcBorders>
              <w:top w:val="nil"/>
            </w:tcBorders>
            <w:noWrap w:val="0"/>
            <w:vAlign w:val="center"/>
          </w:tcPr>
          <w:p w14:paraId="45EEB43F">
            <w:pPr>
              <w:keepNext/>
              <w:spacing w:line="276" w:lineRule="auto"/>
              <w:ind w:left="63" w:right="63"/>
              <w:rPr>
                <w:rFonts w:hint="eastAsia" w:cs="宋体"/>
                <w:szCs w:val="21"/>
              </w:rPr>
            </w:pPr>
          </w:p>
        </w:tc>
        <w:tc>
          <w:tcPr>
            <w:tcW w:w="1134" w:type="dxa"/>
            <w:tcBorders>
              <w:top w:val="nil"/>
            </w:tcBorders>
            <w:noWrap w:val="0"/>
            <w:vAlign w:val="center"/>
          </w:tcPr>
          <w:p w14:paraId="2C1F38C5">
            <w:pPr>
              <w:keepNext/>
              <w:spacing w:line="276" w:lineRule="auto"/>
              <w:ind w:left="63" w:right="63"/>
              <w:rPr>
                <w:rFonts w:hint="eastAsia" w:cs="宋体"/>
                <w:szCs w:val="21"/>
              </w:rPr>
            </w:pPr>
          </w:p>
        </w:tc>
        <w:tc>
          <w:tcPr>
            <w:tcW w:w="1275" w:type="dxa"/>
            <w:tcBorders>
              <w:top w:val="nil"/>
            </w:tcBorders>
            <w:noWrap w:val="0"/>
            <w:vAlign w:val="center"/>
          </w:tcPr>
          <w:p w14:paraId="76B87491">
            <w:pPr>
              <w:keepNext/>
              <w:spacing w:line="276" w:lineRule="auto"/>
              <w:ind w:left="63" w:right="63"/>
              <w:rPr>
                <w:rFonts w:hint="eastAsia" w:cs="宋体"/>
                <w:szCs w:val="21"/>
              </w:rPr>
            </w:pPr>
          </w:p>
        </w:tc>
        <w:tc>
          <w:tcPr>
            <w:tcW w:w="1701" w:type="dxa"/>
            <w:tcBorders>
              <w:top w:val="nil"/>
            </w:tcBorders>
            <w:noWrap w:val="0"/>
            <w:vAlign w:val="center"/>
          </w:tcPr>
          <w:p w14:paraId="0CDB859E">
            <w:pPr>
              <w:keepNext/>
              <w:spacing w:line="276" w:lineRule="auto"/>
              <w:ind w:left="63" w:right="63"/>
              <w:rPr>
                <w:rFonts w:hint="eastAsia" w:cs="宋体"/>
                <w:szCs w:val="21"/>
              </w:rPr>
            </w:pPr>
          </w:p>
        </w:tc>
        <w:tc>
          <w:tcPr>
            <w:tcW w:w="1418" w:type="dxa"/>
            <w:tcBorders>
              <w:top w:val="nil"/>
            </w:tcBorders>
            <w:noWrap w:val="0"/>
            <w:vAlign w:val="center"/>
          </w:tcPr>
          <w:p w14:paraId="15AA668F">
            <w:pPr>
              <w:keepNext/>
              <w:spacing w:line="276" w:lineRule="auto"/>
              <w:ind w:left="63" w:right="63"/>
              <w:rPr>
                <w:rFonts w:hint="eastAsia" w:cs="宋体"/>
                <w:szCs w:val="21"/>
              </w:rPr>
            </w:pPr>
          </w:p>
        </w:tc>
      </w:tr>
      <w:tr w14:paraId="69ECA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18B04AF2">
            <w:pPr>
              <w:keepNext/>
              <w:spacing w:line="276" w:lineRule="auto"/>
              <w:ind w:left="63" w:right="63"/>
              <w:rPr>
                <w:rFonts w:hint="eastAsia" w:cs="宋体"/>
                <w:szCs w:val="21"/>
              </w:rPr>
            </w:pPr>
          </w:p>
        </w:tc>
        <w:tc>
          <w:tcPr>
            <w:tcW w:w="2051" w:type="dxa"/>
            <w:tcBorders>
              <w:top w:val="nil"/>
            </w:tcBorders>
            <w:noWrap w:val="0"/>
            <w:vAlign w:val="center"/>
          </w:tcPr>
          <w:p w14:paraId="643B9C88">
            <w:pPr>
              <w:keepNext/>
              <w:spacing w:line="276" w:lineRule="auto"/>
              <w:ind w:left="63" w:right="63"/>
              <w:rPr>
                <w:rFonts w:hint="eastAsia" w:cs="宋体"/>
                <w:szCs w:val="21"/>
              </w:rPr>
            </w:pPr>
          </w:p>
        </w:tc>
        <w:tc>
          <w:tcPr>
            <w:tcW w:w="1417" w:type="dxa"/>
            <w:tcBorders>
              <w:top w:val="nil"/>
            </w:tcBorders>
            <w:noWrap w:val="0"/>
            <w:vAlign w:val="center"/>
          </w:tcPr>
          <w:p w14:paraId="062B7FD1">
            <w:pPr>
              <w:keepNext/>
              <w:spacing w:line="276" w:lineRule="auto"/>
              <w:ind w:left="63" w:right="63"/>
              <w:rPr>
                <w:rFonts w:hint="eastAsia" w:cs="宋体"/>
                <w:szCs w:val="21"/>
              </w:rPr>
            </w:pPr>
          </w:p>
        </w:tc>
        <w:tc>
          <w:tcPr>
            <w:tcW w:w="1276" w:type="dxa"/>
            <w:tcBorders>
              <w:top w:val="nil"/>
            </w:tcBorders>
            <w:noWrap w:val="0"/>
            <w:vAlign w:val="center"/>
          </w:tcPr>
          <w:p w14:paraId="55290713">
            <w:pPr>
              <w:keepNext/>
              <w:spacing w:line="276" w:lineRule="auto"/>
              <w:ind w:left="63" w:right="63"/>
              <w:rPr>
                <w:rFonts w:hint="eastAsia" w:cs="宋体"/>
                <w:szCs w:val="21"/>
              </w:rPr>
            </w:pPr>
          </w:p>
        </w:tc>
        <w:tc>
          <w:tcPr>
            <w:tcW w:w="1134" w:type="dxa"/>
            <w:tcBorders>
              <w:top w:val="nil"/>
            </w:tcBorders>
            <w:noWrap w:val="0"/>
            <w:vAlign w:val="center"/>
          </w:tcPr>
          <w:p w14:paraId="1539D89C">
            <w:pPr>
              <w:keepNext/>
              <w:spacing w:line="276" w:lineRule="auto"/>
              <w:ind w:left="63" w:right="63"/>
              <w:rPr>
                <w:rFonts w:hint="eastAsia" w:cs="宋体"/>
                <w:szCs w:val="21"/>
              </w:rPr>
            </w:pPr>
          </w:p>
        </w:tc>
        <w:tc>
          <w:tcPr>
            <w:tcW w:w="1843" w:type="dxa"/>
            <w:tcBorders>
              <w:top w:val="nil"/>
            </w:tcBorders>
            <w:noWrap w:val="0"/>
            <w:vAlign w:val="center"/>
          </w:tcPr>
          <w:p w14:paraId="6E19F64A">
            <w:pPr>
              <w:keepNext/>
              <w:spacing w:line="276" w:lineRule="auto"/>
              <w:ind w:left="63" w:right="63"/>
              <w:rPr>
                <w:rFonts w:hint="eastAsia" w:cs="宋体"/>
                <w:szCs w:val="21"/>
              </w:rPr>
            </w:pPr>
          </w:p>
        </w:tc>
        <w:tc>
          <w:tcPr>
            <w:tcW w:w="1134" w:type="dxa"/>
            <w:tcBorders>
              <w:top w:val="nil"/>
            </w:tcBorders>
            <w:noWrap w:val="0"/>
            <w:vAlign w:val="center"/>
          </w:tcPr>
          <w:p w14:paraId="7FEF4761">
            <w:pPr>
              <w:keepNext/>
              <w:spacing w:line="276" w:lineRule="auto"/>
              <w:ind w:left="63" w:right="63"/>
              <w:rPr>
                <w:rFonts w:hint="eastAsia" w:cs="宋体"/>
                <w:szCs w:val="21"/>
              </w:rPr>
            </w:pPr>
          </w:p>
        </w:tc>
        <w:tc>
          <w:tcPr>
            <w:tcW w:w="1275" w:type="dxa"/>
            <w:tcBorders>
              <w:top w:val="nil"/>
            </w:tcBorders>
            <w:noWrap w:val="0"/>
            <w:vAlign w:val="center"/>
          </w:tcPr>
          <w:p w14:paraId="1528D070">
            <w:pPr>
              <w:keepNext/>
              <w:spacing w:line="276" w:lineRule="auto"/>
              <w:ind w:left="63" w:right="63"/>
              <w:rPr>
                <w:rFonts w:hint="eastAsia" w:cs="宋体"/>
                <w:szCs w:val="21"/>
              </w:rPr>
            </w:pPr>
          </w:p>
        </w:tc>
        <w:tc>
          <w:tcPr>
            <w:tcW w:w="1701" w:type="dxa"/>
            <w:tcBorders>
              <w:top w:val="nil"/>
            </w:tcBorders>
            <w:noWrap w:val="0"/>
            <w:vAlign w:val="center"/>
          </w:tcPr>
          <w:p w14:paraId="68EDD514">
            <w:pPr>
              <w:keepNext/>
              <w:spacing w:line="276" w:lineRule="auto"/>
              <w:ind w:left="63" w:right="63"/>
              <w:rPr>
                <w:rFonts w:hint="eastAsia" w:cs="宋体"/>
                <w:szCs w:val="21"/>
              </w:rPr>
            </w:pPr>
          </w:p>
        </w:tc>
        <w:tc>
          <w:tcPr>
            <w:tcW w:w="1418" w:type="dxa"/>
            <w:tcBorders>
              <w:top w:val="nil"/>
            </w:tcBorders>
            <w:noWrap w:val="0"/>
            <w:vAlign w:val="center"/>
          </w:tcPr>
          <w:p w14:paraId="787D69F7">
            <w:pPr>
              <w:keepNext/>
              <w:spacing w:line="276" w:lineRule="auto"/>
              <w:ind w:left="63" w:right="63"/>
              <w:rPr>
                <w:rFonts w:hint="eastAsia" w:cs="宋体"/>
                <w:szCs w:val="21"/>
              </w:rPr>
            </w:pPr>
          </w:p>
        </w:tc>
      </w:tr>
      <w:tr w14:paraId="6DFC2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noWrap w:val="0"/>
            <w:vAlign w:val="center"/>
          </w:tcPr>
          <w:p w14:paraId="6F5F8F7B">
            <w:pPr>
              <w:keepNext/>
              <w:spacing w:line="276" w:lineRule="auto"/>
              <w:ind w:left="63" w:right="63"/>
              <w:rPr>
                <w:rFonts w:hint="eastAsia" w:cs="宋体"/>
                <w:szCs w:val="21"/>
              </w:rPr>
            </w:pPr>
          </w:p>
        </w:tc>
        <w:tc>
          <w:tcPr>
            <w:tcW w:w="2051" w:type="dxa"/>
            <w:noWrap w:val="0"/>
            <w:vAlign w:val="center"/>
          </w:tcPr>
          <w:p w14:paraId="07702056">
            <w:pPr>
              <w:keepNext/>
              <w:spacing w:line="276" w:lineRule="auto"/>
              <w:ind w:left="63" w:right="63"/>
              <w:rPr>
                <w:rFonts w:hint="eastAsia" w:cs="宋体"/>
                <w:szCs w:val="21"/>
              </w:rPr>
            </w:pPr>
          </w:p>
        </w:tc>
        <w:tc>
          <w:tcPr>
            <w:tcW w:w="1417" w:type="dxa"/>
            <w:noWrap w:val="0"/>
            <w:vAlign w:val="center"/>
          </w:tcPr>
          <w:p w14:paraId="3A694B70">
            <w:pPr>
              <w:keepNext/>
              <w:spacing w:line="276" w:lineRule="auto"/>
              <w:ind w:left="63" w:right="63"/>
              <w:rPr>
                <w:rFonts w:hint="eastAsia" w:cs="宋体"/>
                <w:szCs w:val="21"/>
              </w:rPr>
            </w:pPr>
          </w:p>
        </w:tc>
        <w:tc>
          <w:tcPr>
            <w:tcW w:w="1276" w:type="dxa"/>
            <w:noWrap w:val="0"/>
            <w:vAlign w:val="center"/>
          </w:tcPr>
          <w:p w14:paraId="36D2D101">
            <w:pPr>
              <w:keepNext/>
              <w:spacing w:line="276" w:lineRule="auto"/>
              <w:ind w:left="63" w:right="63"/>
              <w:rPr>
                <w:rFonts w:hint="eastAsia" w:cs="宋体"/>
                <w:szCs w:val="21"/>
              </w:rPr>
            </w:pPr>
          </w:p>
        </w:tc>
        <w:tc>
          <w:tcPr>
            <w:tcW w:w="1134" w:type="dxa"/>
            <w:noWrap w:val="0"/>
            <w:vAlign w:val="center"/>
          </w:tcPr>
          <w:p w14:paraId="0A0CA283">
            <w:pPr>
              <w:keepNext/>
              <w:spacing w:line="276" w:lineRule="auto"/>
              <w:ind w:left="63" w:right="63"/>
              <w:rPr>
                <w:rFonts w:hint="eastAsia" w:cs="宋体"/>
                <w:szCs w:val="21"/>
              </w:rPr>
            </w:pPr>
          </w:p>
        </w:tc>
        <w:tc>
          <w:tcPr>
            <w:tcW w:w="1843" w:type="dxa"/>
            <w:noWrap w:val="0"/>
            <w:vAlign w:val="center"/>
          </w:tcPr>
          <w:p w14:paraId="2808A636">
            <w:pPr>
              <w:keepNext/>
              <w:spacing w:line="276" w:lineRule="auto"/>
              <w:ind w:left="63" w:right="63"/>
              <w:rPr>
                <w:rFonts w:hint="eastAsia" w:cs="宋体"/>
                <w:szCs w:val="21"/>
              </w:rPr>
            </w:pPr>
          </w:p>
        </w:tc>
        <w:tc>
          <w:tcPr>
            <w:tcW w:w="1134" w:type="dxa"/>
            <w:noWrap w:val="0"/>
            <w:vAlign w:val="center"/>
          </w:tcPr>
          <w:p w14:paraId="24C765DD">
            <w:pPr>
              <w:keepNext/>
              <w:spacing w:line="276" w:lineRule="auto"/>
              <w:ind w:left="63" w:right="63"/>
              <w:rPr>
                <w:rFonts w:hint="eastAsia" w:cs="宋体"/>
                <w:szCs w:val="21"/>
              </w:rPr>
            </w:pPr>
          </w:p>
        </w:tc>
        <w:tc>
          <w:tcPr>
            <w:tcW w:w="1275" w:type="dxa"/>
            <w:noWrap w:val="0"/>
            <w:vAlign w:val="center"/>
          </w:tcPr>
          <w:p w14:paraId="5D8A44DE">
            <w:pPr>
              <w:keepNext/>
              <w:spacing w:line="276" w:lineRule="auto"/>
              <w:ind w:left="63" w:right="63"/>
              <w:rPr>
                <w:rFonts w:hint="eastAsia" w:cs="宋体"/>
                <w:szCs w:val="21"/>
              </w:rPr>
            </w:pPr>
          </w:p>
        </w:tc>
        <w:tc>
          <w:tcPr>
            <w:tcW w:w="1701" w:type="dxa"/>
            <w:noWrap w:val="0"/>
            <w:vAlign w:val="center"/>
          </w:tcPr>
          <w:p w14:paraId="230FD5FF">
            <w:pPr>
              <w:keepNext/>
              <w:spacing w:line="276" w:lineRule="auto"/>
              <w:ind w:left="63" w:right="63"/>
              <w:rPr>
                <w:rFonts w:hint="eastAsia" w:cs="宋体"/>
                <w:szCs w:val="21"/>
              </w:rPr>
            </w:pPr>
          </w:p>
        </w:tc>
        <w:tc>
          <w:tcPr>
            <w:tcW w:w="1418" w:type="dxa"/>
            <w:noWrap w:val="0"/>
            <w:vAlign w:val="center"/>
          </w:tcPr>
          <w:p w14:paraId="5C73CFE4">
            <w:pPr>
              <w:keepNext/>
              <w:spacing w:line="276" w:lineRule="auto"/>
              <w:ind w:left="63" w:right="63"/>
              <w:rPr>
                <w:rFonts w:hint="eastAsia" w:cs="宋体"/>
                <w:szCs w:val="21"/>
              </w:rPr>
            </w:pPr>
          </w:p>
        </w:tc>
      </w:tr>
      <w:tr w14:paraId="7D255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tcBorders>
            <w:noWrap w:val="0"/>
            <w:vAlign w:val="center"/>
          </w:tcPr>
          <w:p w14:paraId="7919BF93">
            <w:pPr>
              <w:keepNext/>
              <w:spacing w:line="276" w:lineRule="auto"/>
              <w:ind w:left="63" w:right="63"/>
              <w:rPr>
                <w:rFonts w:hint="eastAsia" w:cs="宋体"/>
                <w:szCs w:val="21"/>
              </w:rPr>
            </w:pPr>
          </w:p>
        </w:tc>
        <w:tc>
          <w:tcPr>
            <w:tcW w:w="2051" w:type="dxa"/>
            <w:tcBorders>
              <w:top w:val="nil"/>
            </w:tcBorders>
            <w:noWrap w:val="0"/>
            <w:vAlign w:val="center"/>
          </w:tcPr>
          <w:p w14:paraId="23AA66A3">
            <w:pPr>
              <w:keepNext/>
              <w:spacing w:line="276" w:lineRule="auto"/>
              <w:ind w:left="63" w:right="63"/>
              <w:rPr>
                <w:rFonts w:hint="eastAsia" w:cs="宋体"/>
                <w:szCs w:val="21"/>
              </w:rPr>
            </w:pPr>
          </w:p>
        </w:tc>
        <w:tc>
          <w:tcPr>
            <w:tcW w:w="1417" w:type="dxa"/>
            <w:tcBorders>
              <w:top w:val="nil"/>
            </w:tcBorders>
            <w:noWrap w:val="0"/>
            <w:vAlign w:val="center"/>
          </w:tcPr>
          <w:p w14:paraId="2A1B7890">
            <w:pPr>
              <w:keepNext/>
              <w:spacing w:line="276" w:lineRule="auto"/>
              <w:ind w:left="63" w:right="63"/>
              <w:rPr>
                <w:rFonts w:hint="eastAsia" w:cs="宋体"/>
                <w:szCs w:val="21"/>
              </w:rPr>
            </w:pPr>
          </w:p>
        </w:tc>
        <w:tc>
          <w:tcPr>
            <w:tcW w:w="1276" w:type="dxa"/>
            <w:tcBorders>
              <w:top w:val="nil"/>
            </w:tcBorders>
            <w:noWrap w:val="0"/>
            <w:vAlign w:val="center"/>
          </w:tcPr>
          <w:p w14:paraId="2198F04C">
            <w:pPr>
              <w:keepNext/>
              <w:spacing w:line="276" w:lineRule="auto"/>
              <w:ind w:left="63" w:right="63"/>
              <w:rPr>
                <w:rFonts w:hint="eastAsia" w:cs="宋体"/>
                <w:szCs w:val="21"/>
              </w:rPr>
            </w:pPr>
          </w:p>
        </w:tc>
        <w:tc>
          <w:tcPr>
            <w:tcW w:w="1134" w:type="dxa"/>
            <w:tcBorders>
              <w:top w:val="nil"/>
            </w:tcBorders>
            <w:noWrap w:val="0"/>
            <w:vAlign w:val="center"/>
          </w:tcPr>
          <w:p w14:paraId="2C5E0954">
            <w:pPr>
              <w:keepNext/>
              <w:spacing w:line="276" w:lineRule="auto"/>
              <w:ind w:left="63" w:right="63"/>
              <w:rPr>
                <w:rFonts w:hint="eastAsia" w:cs="宋体"/>
                <w:szCs w:val="21"/>
              </w:rPr>
            </w:pPr>
          </w:p>
        </w:tc>
        <w:tc>
          <w:tcPr>
            <w:tcW w:w="1843" w:type="dxa"/>
            <w:tcBorders>
              <w:top w:val="nil"/>
            </w:tcBorders>
            <w:noWrap w:val="0"/>
            <w:vAlign w:val="center"/>
          </w:tcPr>
          <w:p w14:paraId="7CA63B92">
            <w:pPr>
              <w:keepNext/>
              <w:spacing w:line="276" w:lineRule="auto"/>
              <w:ind w:left="63" w:right="63"/>
              <w:rPr>
                <w:rFonts w:hint="eastAsia" w:cs="宋体"/>
                <w:szCs w:val="21"/>
              </w:rPr>
            </w:pPr>
          </w:p>
        </w:tc>
        <w:tc>
          <w:tcPr>
            <w:tcW w:w="1134" w:type="dxa"/>
            <w:tcBorders>
              <w:top w:val="nil"/>
            </w:tcBorders>
            <w:noWrap w:val="0"/>
            <w:vAlign w:val="center"/>
          </w:tcPr>
          <w:p w14:paraId="731EAC15">
            <w:pPr>
              <w:keepNext/>
              <w:spacing w:line="276" w:lineRule="auto"/>
              <w:ind w:left="63" w:right="63"/>
              <w:rPr>
                <w:rFonts w:hint="eastAsia" w:cs="宋体"/>
                <w:szCs w:val="21"/>
              </w:rPr>
            </w:pPr>
          </w:p>
        </w:tc>
        <w:tc>
          <w:tcPr>
            <w:tcW w:w="1275" w:type="dxa"/>
            <w:tcBorders>
              <w:top w:val="nil"/>
            </w:tcBorders>
            <w:noWrap w:val="0"/>
            <w:vAlign w:val="center"/>
          </w:tcPr>
          <w:p w14:paraId="02292DEA">
            <w:pPr>
              <w:keepNext/>
              <w:spacing w:line="276" w:lineRule="auto"/>
              <w:ind w:left="63" w:right="63"/>
              <w:rPr>
                <w:rFonts w:hint="eastAsia" w:cs="宋体"/>
                <w:szCs w:val="21"/>
              </w:rPr>
            </w:pPr>
          </w:p>
        </w:tc>
        <w:tc>
          <w:tcPr>
            <w:tcW w:w="1701" w:type="dxa"/>
            <w:tcBorders>
              <w:top w:val="nil"/>
            </w:tcBorders>
            <w:noWrap w:val="0"/>
            <w:vAlign w:val="center"/>
          </w:tcPr>
          <w:p w14:paraId="56909187">
            <w:pPr>
              <w:keepNext/>
              <w:spacing w:line="276" w:lineRule="auto"/>
              <w:ind w:left="63" w:right="63"/>
              <w:rPr>
                <w:rFonts w:hint="eastAsia" w:cs="宋体"/>
                <w:szCs w:val="21"/>
              </w:rPr>
            </w:pPr>
          </w:p>
        </w:tc>
        <w:tc>
          <w:tcPr>
            <w:tcW w:w="1418" w:type="dxa"/>
            <w:tcBorders>
              <w:top w:val="nil"/>
            </w:tcBorders>
            <w:noWrap w:val="0"/>
            <w:vAlign w:val="center"/>
          </w:tcPr>
          <w:p w14:paraId="696E0B53">
            <w:pPr>
              <w:keepNext/>
              <w:spacing w:line="276" w:lineRule="auto"/>
              <w:ind w:left="63" w:right="63"/>
              <w:rPr>
                <w:rFonts w:hint="eastAsia" w:cs="宋体"/>
                <w:szCs w:val="21"/>
              </w:rPr>
            </w:pPr>
          </w:p>
        </w:tc>
      </w:tr>
      <w:tr w14:paraId="69300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noWrap w:val="0"/>
            <w:vAlign w:val="center"/>
          </w:tcPr>
          <w:p w14:paraId="7230B8EE">
            <w:pPr>
              <w:keepNext/>
              <w:spacing w:line="276" w:lineRule="auto"/>
              <w:ind w:left="63" w:right="63"/>
              <w:rPr>
                <w:rFonts w:hint="eastAsia" w:cs="宋体"/>
                <w:szCs w:val="21"/>
              </w:rPr>
            </w:pPr>
          </w:p>
        </w:tc>
        <w:tc>
          <w:tcPr>
            <w:tcW w:w="2051" w:type="dxa"/>
            <w:noWrap w:val="0"/>
            <w:vAlign w:val="center"/>
          </w:tcPr>
          <w:p w14:paraId="7ADE0EF4">
            <w:pPr>
              <w:keepNext/>
              <w:spacing w:line="276" w:lineRule="auto"/>
              <w:ind w:left="63" w:right="63"/>
              <w:rPr>
                <w:rFonts w:hint="eastAsia" w:cs="宋体"/>
                <w:szCs w:val="21"/>
              </w:rPr>
            </w:pPr>
          </w:p>
        </w:tc>
        <w:tc>
          <w:tcPr>
            <w:tcW w:w="1417" w:type="dxa"/>
            <w:noWrap w:val="0"/>
            <w:vAlign w:val="center"/>
          </w:tcPr>
          <w:p w14:paraId="31229FB1">
            <w:pPr>
              <w:keepNext/>
              <w:spacing w:line="276" w:lineRule="auto"/>
              <w:ind w:left="63" w:right="63"/>
              <w:rPr>
                <w:rFonts w:hint="eastAsia" w:cs="宋体"/>
                <w:szCs w:val="21"/>
              </w:rPr>
            </w:pPr>
          </w:p>
        </w:tc>
        <w:tc>
          <w:tcPr>
            <w:tcW w:w="1276" w:type="dxa"/>
            <w:noWrap w:val="0"/>
            <w:vAlign w:val="center"/>
          </w:tcPr>
          <w:p w14:paraId="7612D0EB">
            <w:pPr>
              <w:keepNext/>
              <w:spacing w:line="276" w:lineRule="auto"/>
              <w:ind w:left="63" w:right="63"/>
              <w:rPr>
                <w:rFonts w:hint="eastAsia" w:cs="宋体"/>
                <w:szCs w:val="21"/>
              </w:rPr>
            </w:pPr>
          </w:p>
        </w:tc>
        <w:tc>
          <w:tcPr>
            <w:tcW w:w="1134" w:type="dxa"/>
            <w:noWrap w:val="0"/>
            <w:vAlign w:val="center"/>
          </w:tcPr>
          <w:p w14:paraId="3358D674">
            <w:pPr>
              <w:keepNext/>
              <w:spacing w:line="276" w:lineRule="auto"/>
              <w:ind w:left="63" w:right="63"/>
              <w:rPr>
                <w:rFonts w:hint="eastAsia" w:cs="宋体"/>
                <w:szCs w:val="21"/>
              </w:rPr>
            </w:pPr>
          </w:p>
        </w:tc>
        <w:tc>
          <w:tcPr>
            <w:tcW w:w="1843" w:type="dxa"/>
            <w:noWrap w:val="0"/>
            <w:vAlign w:val="center"/>
          </w:tcPr>
          <w:p w14:paraId="0FA11F6F">
            <w:pPr>
              <w:keepNext/>
              <w:spacing w:line="276" w:lineRule="auto"/>
              <w:ind w:left="63" w:right="63"/>
              <w:rPr>
                <w:rFonts w:hint="eastAsia" w:cs="宋体"/>
                <w:szCs w:val="21"/>
              </w:rPr>
            </w:pPr>
          </w:p>
        </w:tc>
        <w:tc>
          <w:tcPr>
            <w:tcW w:w="1134" w:type="dxa"/>
            <w:noWrap w:val="0"/>
            <w:vAlign w:val="center"/>
          </w:tcPr>
          <w:p w14:paraId="544D98EF">
            <w:pPr>
              <w:keepNext/>
              <w:spacing w:line="276" w:lineRule="auto"/>
              <w:ind w:left="63" w:right="63"/>
              <w:rPr>
                <w:rFonts w:hint="eastAsia" w:cs="宋体"/>
                <w:szCs w:val="21"/>
              </w:rPr>
            </w:pPr>
          </w:p>
        </w:tc>
        <w:tc>
          <w:tcPr>
            <w:tcW w:w="1275" w:type="dxa"/>
            <w:noWrap w:val="0"/>
            <w:vAlign w:val="center"/>
          </w:tcPr>
          <w:p w14:paraId="1D0B0608">
            <w:pPr>
              <w:keepNext/>
              <w:spacing w:line="276" w:lineRule="auto"/>
              <w:ind w:left="63" w:right="63"/>
              <w:rPr>
                <w:rFonts w:hint="eastAsia" w:cs="宋体"/>
                <w:szCs w:val="21"/>
              </w:rPr>
            </w:pPr>
          </w:p>
        </w:tc>
        <w:tc>
          <w:tcPr>
            <w:tcW w:w="1701" w:type="dxa"/>
            <w:noWrap w:val="0"/>
            <w:vAlign w:val="center"/>
          </w:tcPr>
          <w:p w14:paraId="44A1DC15">
            <w:pPr>
              <w:keepNext/>
              <w:spacing w:line="276" w:lineRule="auto"/>
              <w:ind w:left="63" w:right="63"/>
              <w:rPr>
                <w:rFonts w:hint="eastAsia" w:cs="宋体"/>
                <w:szCs w:val="21"/>
              </w:rPr>
            </w:pPr>
          </w:p>
        </w:tc>
        <w:tc>
          <w:tcPr>
            <w:tcW w:w="1418" w:type="dxa"/>
            <w:noWrap w:val="0"/>
            <w:vAlign w:val="center"/>
          </w:tcPr>
          <w:p w14:paraId="00EC884F">
            <w:pPr>
              <w:keepNext/>
              <w:spacing w:line="276" w:lineRule="auto"/>
              <w:ind w:left="63" w:right="63"/>
              <w:rPr>
                <w:rFonts w:hint="eastAsia" w:cs="宋体"/>
                <w:szCs w:val="21"/>
              </w:rPr>
            </w:pPr>
          </w:p>
        </w:tc>
      </w:tr>
    </w:tbl>
    <w:p w14:paraId="520A4420">
      <w:pPr>
        <w:spacing w:line="360" w:lineRule="auto"/>
        <w:rPr>
          <w:rFonts w:hint="eastAsia" w:cs="宋体"/>
          <w:b/>
          <w:sz w:val="24"/>
        </w:rPr>
        <w:sectPr>
          <w:footnotePr>
            <w:pos w:val="beneathText"/>
          </w:footnotePr>
          <w:pgSz w:w="16838" w:h="11906" w:orient="landscape"/>
          <w:pgMar w:top="1440" w:right="1080" w:bottom="1440" w:left="1080" w:header="851" w:footer="851" w:gutter="0"/>
          <w:cols w:space="720" w:num="1"/>
          <w:docGrid w:type="linesAndChars" w:linePitch="312" w:charSpace="0"/>
        </w:sectPr>
      </w:pPr>
    </w:p>
    <w:p w14:paraId="7B23F3CE">
      <w:pPr>
        <w:spacing w:before="156" w:beforeLines="50" w:after="156" w:afterLines="50" w:line="360" w:lineRule="auto"/>
        <w:jc w:val="left"/>
        <w:rPr>
          <w:rFonts w:hint="eastAsia" w:cs="宋体"/>
          <w:b/>
          <w:bCs/>
          <w:sz w:val="24"/>
        </w:rPr>
      </w:pPr>
      <w:r>
        <w:rPr>
          <w:rFonts w:hint="eastAsia" w:cs="宋体"/>
          <w:b/>
          <w:bCs/>
          <w:sz w:val="24"/>
        </w:rPr>
        <w:t>附</w:t>
      </w:r>
      <w:bookmarkStart w:id="543" w:name="_Toc296503226"/>
      <w:bookmarkStart w:id="544" w:name="_Toc296347225"/>
      <w:bookmarkStart w:id="545" w:name="_Toc296891266"/>
      <w:bookmarkStart w:id="546" w:name="_Toc296944565"/>
      <w:bookmarkStart w:id="547" w:name="_Toc267261693"/>
      <w:bookmarkStart w:id="548" w:name="_Toc296891054"/>
      <w:bookmarkStart w:id="549" w:name="_Toc296346727"/>
      <w:r>
        <w:rPr>
          <w:rFonts w:hint="eastAsia" w:cs="宋体"/>
          <w:b/>
          <w:bCs/>
          <w:sz w:val="24"/>
        </w:rPr>
        <w:t>件2</w:t>
      </w:r>
      <w:bookmarkEnd w:id="543"/>
      <w:bookmarkEnd w:id="544"/>
      <w:bookmarkEnd w:id="545"/>
      <w:bookmarkEnd w:id="546"/>
      <w:bookmarkEnd w:id="547"/>
      <w:bookmarkEnd w:id="548"/>
      <w:bookmarkEnd w:id="549"/>
      <w:r>
        <w:rPr>
          <w:rFonts w:hint="eastAsia" w:cs="宋体"/>
          <w:b/>
          <w:bCs/>
          <w:sz w:val="24"/>
        </w:rPr>
        <w:t xml:space="preserve"> ：</w:t>
      </w:r>
    </w:p>
    <w:p w14:paraId="5C4485CC">
      <w:pPr>
        <w:spacing w:before="156" w:beforeLines="50" w:after="156" w:afterLines="50" w:line="440" w:lineRule="exact"/>
        <w:jc w:val="center"/>
        <w:rPr>
          <w:rFonts w:hint="eastAsia" w:ascii="宋体" w:hAnsi="宋体" w:cs="宋体"/>
          <w:szCs w:val="21"/>
        </w:rPr>
      </w:pPr>
      <w:r>
        <w:rPr>
          <w:rFonts w:hint="eastAsia" w:ascii="宋体" w:hAnsi="宋体" w:cs="宋体"/>
          <w:szCs w:val="21"/>
        </w:rPr>
        <w:t>工程质量保修书</w:t>
      </w:r>
    </w:p>
    <w:p w14:paraId="27AD4A0C">
      <w:pPr>
        <w:spacing w:line="440" w:lineRule="exact"/>
        <w:rPr>
          <w:rFonts w:hint="eastAsia" w:ascii="宋体" w:hAnsi="宋体" w:cs="宋体"/>
          <w:szCs w:val="21"/>
        </w:rPr>
      </w:pPr>
      <w:r>
        <w:rPr>
          <w:rFonts w:hint="eastAsia" w:ascii="宋体" w:hAnsi="宋体" w:cs="宋体"/>
          <w:szCs w:val="21"/>
        </w:rPr>
        <w:t>发包人（全称）：</w:t>
      </w:r>
      <w:r>
        <w:rPr>
          <w:rFonts w:hint="eastAsia" w:ascii="宋体" w:hAnsi="宋体" w:cs="宋体"/>
          <w:szCs w:val="21"/>
          <w:u w:val="single"/>
        </w:rPr>
        <w:t xml:space="preserve">                      </w:t>
      </w:r>
    </w:p>
    <w:p w14:paraId="431D2DA2">
      <w:pPr>
        <w:spacing w:line="440" w:lineRule="exact"/>
        <w:rPr>
          <w:rFonts w:hint="eastAsia" w:ascii="宋体" w:hAnsi="宋体" w:cs="宋体"/>
          <w:szCs w:val="21"/>
        </w:rPr>
      </w:pPr>
      <w:r>
        <w:rPr>
          <w:rFonts w:hint="eastAsia" w:ascii="宋体" w:hAnsi="宋体" w:cs="宋体"/>
          <w:szCs w:val="21"/>
        </w:rPr>
        <w:t>承包人（全称）：</w:t>
      </w:r>
      <w:r>
        <w:rPr>
          <w:rFonts w:hint="eastAsia" w:ascii="宋体" w:hAnsi="宋体" w:cs="宋体"/>
          <w:szCs w:val="21"/>
          <w:u w:val="single"/>
        </w:rPr>
        <w:t xml:space="preserve">                      </w:t>
      </w:r>
    </w:p>
    <w:p w14:paraId="2995FE88">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为保证</w:t>
      </w:r>
      <w:r>
        <w:rPr>
          <w:rFonts w:hint="eastAsia" w:ascii="宋体" w:hAnsi="宋体" w:cs="宋体"/>
          <w:color w:val="auto"/>
          <w:szCs w:val="21"/>
          <w:u w:val="single"/>
        </w:rPr>
        <w:t xml:space="preserve">                   </w:t>
      </w:r>
      <w:r>
        <w:rPr>
          <w:rFonts w:hint="eastAsia" w:ascii="宋体" w:hAnsi="宋体" w:cs="宋体"/>
          <w:color w:val="auto"/>
          <w:szCs w:val="21"/>
        </w:rPr>
        <w:t>工程在合理使用期限内正常使用，发包人承包人协商一致签订工程质量保修书。承包人在质量保修期内按照有关管理规定及双方约定承担工程质量保修责任。</w:t>
      </w:r>
    </w:p>
    <w:p w14:paraId="27340CB5">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一、工程质量保修范围和内容</w:t>
      </w:r>
    </w:p>
    <w:p w14:paraId="5F54EE27">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质量保修范围包括地基基础工程、主体结构工程、和双方约定的其他工程，以及电气管线、排水管道工程等项目。具体质量保修内容双方约定如下：本工程具体质量保修范围和内容、期限按建设部颁发的《建设工程质量管理条例》的有关规定执行。</w:t>
      </w:r>
    </w:p>
    <w:p w14:paraId="28737924">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二、质量保修期</w:t>
      </w:r>
    </w:p>
    <w:p w14:paraId="61CB9183">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质量保修期从工程实际竣工之日算起。分单项竣工验收的工程，按单项工程分别计算质量保修期。双方根据国家有关规定，结合具体工程约定质量保修期如下：</w:t>
      </w:r>
    </w:p>
    <w:p w14:paraId="00C31BC3">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1、地基基础工程和主体结构工程为设计文件规定的工程合理使用年限；</w:t>
      </w:r>
    </w:p>
    <w:p w14:paraId="619F3645">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2、屋面防水工程、有防水要求的卫生间、房间和外墙面的防渗为5年；</w:t>
      </w:r>
    </w:p>
    <w:p w14:paraId="0230CF65">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3、装修工程为2年；</w:t>
      </w:r>
    </w:p>
    <w:p w14:paraId="7F8342C1">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4、电气管线、给排水管道、设备安装工程为2年；</w:t>
      </w:r>
    </w:p>
    <w:p w14:paraId="73911769">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5、供热与供冷系统为2个采暖期、供冷期；</w:t>
      </w:r>
    </w:p>
    <w:p w14:paraId="771BB7E6">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6、其他项目保修期限约定如下：</w:t>
      </w:r>
    </w:p>
    <w:p w14:paraId="2CCF3BCB">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（1）、保修期按国务院2000年颁布的《建筑工程保修条例》规定的保修期限执行，未明确的一律按2年计算。</w:t>
      </w:r>
    </w:p>
    <w:p w14:paraId="02363188">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（2）、建设工程在保修期内和保修范围内发生因施工造成的质量问题，施工单位应当履行保修义务，并对造成的损失承担赔偿责任。</w:t>
      </w:r>
    </w:p>
    <w:p w14:paraId="60AB5529">
      <w:pPr>
        <w:spacing w:before="100" w:beforeAutospacing="1" w:line="420" w:lineRule="exact"/>
        <w:ind w:firstLine="562"/>
        <w:rPr>
          <w:rFonts w:hint="eastAsia" w:ascii="宋体" w:hAnsi="宋体" w:cs="宋体"/>
          <w:b/>
          <w:bCs/>
          <w:color w:val="auto"/>
          <w:szCs w:val="21"/>
        </w:rPr>
      </w:pPr>
      <w:r>
        <w:rPr>
          <w:rFonts w:hint="eastAsia" w:ascii="宋体" w:hAnsi="宋体" w:cs="宋体"/>
          <w:b/>
          <w:bCs/>
          <w:color w:val="auto"/>
          <w:szCs w:val="21"/>
        </w:rPr>
        <w:t>三、质量保修责任</w:t>
      </w:r>
    </w:p>
    <w:p w14:paraId="430EC81B">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1、属于保修范围、内容的项目，承包人应当在接到保修通知之日起7天内派人保修。承包人不在约定期限内派人保修的，发包人可以委托他人修理，保修费用从质量保修金内扣除。</w:t>
      </w:r>
    </w:p>
    <w:p w14:paraId="77774639">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2、发生紧急事故需抢修的，承包人在接到事故通知后，应当立即到达事故现场抢修。非承包人施工质量引起的事故，抢修费用由发包人承担。</w:t>
      </w:r>
    </w:p>
    <w:p w14:paraId="3AE93D03">
      <w:pPr>
        <w:spacing w:before="100" w:beforeAutospacing="1" w:line="420" w:lineRule="exact"/>
        <w:ind w:firstLine="562"/>
        <w:rPr>
          <w:rFonts w:hint="eastAsia" w:ascii="宋体" w:hAnsi="宋体" w:cs="宋体"/>
          <w:b/>
          <w:bCs/>
          <w:color w:val="auto"/>
          <w:szCs w:val="21"/>
        </w:rPr>
      </w:pPr>
      <w:r>
        <w:rPr>
          <w:rFonts w:hint="eastAsia" w:ascii="宋体" w:hAnsi="宋体" w:cs="宋体"/>
          <w:b/>
          <w:bCs/>
          <w:color w:val="auto"/>
          <w:szCs w:val="21"/>
        </w:rPr>
        <w:t>四、质量保修金的支付</w:t>
      </w:r>
    </w:p>
    <w:p w14:paraId="6662504E">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本工程约定的工程质量保修金为工程结算总价款的2％。</w:t>
      </w:r>
    </w:p>
    <w:p w14:paraId="437B586C">
      <w:pPr>
        <w:spacing w:before="100" w:beforeAutospacing="1" w:line="420" w:lineRule="exact"/>
        <w:ind w:firstLine="562"/>
        <w:rPr>
          <w:rFonts w:hint="eastAsia" w:ascii="宋体" w:hAnsi="宋体" w:cs="宋体"/>
          <w:b/>
          <w:bCs/>
          <w:color w:val="auto"/>
          <w:szCs w:val="21"/>
        </w:rPr>
      </w:pPr>
      <w:r>
        <w:rPr>
          <w:rFonts w:hint="eastAsia" w:ascii="宋体" w:hAnsi="宋体" w:cs="宋体"/>
          <w:b/>
          <w:bCs/>
          <w:color w:val="auto"/>
          <w:szCs w:val="21"/>
        </w:rPr>
        <w:t>五、质量保修金的返还</w:t>
      </w:r>
    </w:p>
    <w:p w14:paraId="05DBD5E1">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本工程在质保期满后付清尾款（如以现金形式支付）。</w:t>
      </w:r>
    </w:p>
    <w:p w14:paraId="2D9F3956">
      <w:pPr>
        <w:spacing w:before="100" w:beforeAutospacing="1" w:line="420" w:lineRule="exact"/>
        <w:ind w:firstLine="562"/>
        <w:rPr>
          <w:rFonts w:hint="eastAsia" w:ascii="宋体" w:hAnsi="宋体" w:cs="宋体"/>
          <w:b/>
          <w:bCs/>
          <w:color w:val="auto"/>
          <w:szCs w:val="21"/>
        </w:rPr>
      </w:pPr>
      <w:r>
        <w:rPr>
          <w:rFonts w:hint="eastAsia" w:ascii="宋体" w:hAnsi="宋体" w:cs="宋体"/>
          <w:b/>
          <w:bCs/>
          <w:color w:val="auto"/>
          <w:szCs w:val="21"/>
        </w:rPr>
        <w:t>六、其他</w:t>
      </w:r>
    </w:p>
    <w:p w14:paraId="394740D4">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双方约定的其他工程质量保修事项：</w:t>
      </w:r>
      <w:r>
        <w:rPr>
          <w:rFonts w:hint="eastAsia" w:ascii="宋体" w:hAnsi="宋体" w:cs="宋体"/>
          <w:color w:val="auto"/>
          <w:szCs w:val="21"/>
          <w:u w:val="single"/>
        </w:rPr>
        <w:t xml:space="preserve"> / </w:t>
      </w:r>
      <w:r>
        <w:rPr>
          <w:rFonts w:hint="eastAsia" w:ascii="宋体" w:hAnsi="宋体" w:cs="宋体"/>
          <w:color w:val="auto"/>
          <w:szCs w:val="21"/>
        </w:rPr>
        <w:t>。</w:t>
      </w:r>
    </w:p>
    <w:p w14:paraId="3AA063A0">
      <w:pPr>
        <w:spacing w:line="420" w:lineRule="exact"/>
        <w:ind w:firstLine="420" w:firstLineChars="200"/>
        <w:rPr>
          <w:rFonts w:hint="eastAsia" w:ascii="宋体" w:hAnsi="宋体" w:cs="宋体"/>
          <w:color w:val="auto"/>
          <w:szCs w:val="21"/>
        </w:rPr>
      </w:pPr>
    </w:p>
    <w:p w14:paraId="61A80073">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本工程质量保修书作为施工合同附件，由施工合同发包人承包人双方共同签署。</w:t>
      </w:r>
    </w:p>
    <w:p w14:paraId="3C24C3C5">
      <w:pPr>
        <w:spacing w:line="420" w:lineRule="exact"/>
        <w:ind w:firstLine="210" w:firstLineChars="100"/>
        <w:rPr>
          <w:rFonts w:hint="eastAsia" w:ascii="宋体" w:hAnsi="宋体" w:cs="宋体"/>
          <w:color w:val="auto"/>
          <w:szCs w:val="21"/>
        </w:rPr>
      </w:pPr>
      <w:r>
        <w:rPr>
          <w:rFonts w:hint="eastAsia" w:ascii="宋体" w:hAnsi="宋体" w:cs="宋体"/>
          <w:color w:val="auto"/>
          <w:szCs w:val="21"/>
        </w:rPr>
        <w:t>发包人（公章）：                    承包人（公章）：</w:t>
      </w:r>
    </w:p>
    <w:p w14:paraId="3FA9E4C9">
      <w:pPr>
        <w:spacing w:line="420" w:lineRule="exact"/>
        <w:ind w:firstLine="210" w:firstLineChars="100"/>
        <w:rPr>
          <w:rFonts w:hint="eastAsia" w:ascii="宋体" w:hAnsi="宋体" w:cs="宋体"/>
          <w:color w:val="auto"/>
          <w:szCs w:val="21"/>
        </w:rPr>
      </w:pPr>
      <w:r>
        <w:rPr>
          <w:rFonts w:hint="eastAsia" w:ascii="宋体" w:hAnsi="宋体" w:cs="宋体"/>
          <w:color w:val="auto"/>
          <w:szCs w:val="21"/>
        </w:rPr>
        <w:t>法定代表人（签字）：                法定代表人（签字）：</w:t>
      </w:r>
    </w:p>
    <w:p w14:paraId="0119C3E6">
      <w:pPr>
        <w:spacing w:line="420" w:lineRule="exact"/>
        <w:ind w:firstLine="210" w:firstLineChars="100"/>
        <w:rPr>
          <w:rFonts w:hint="eastAsia" w:ascii="宋体" w:hAnsi="宋体" w:cs="宋体"/>
          <w:color w:val="auto"/>
          <w:szCs w:val="21"/>
        </w:rPr>
      </w:pPr>
      <w:r>
        <w:rPr>
          <w:rFonts w:hint="eastAsia" w:ascii="宋体" w:hAnsi="宋体" w:cs="宋体"/>
          <w:color w:val="auto"/>
          <w:szCs w:val="21"/>
        </w:rPr>
        <w:t>授权代理人（签字）：                授权代理人（签字）：</w:t>
      </w:r>
    </w:p>
    <w:p w14:paraId="2EA0EFB6">
      <w:pPr>
        <w:spacing w:line="420" w:lineRule="exact"/>
        <w:ind w:firstLine="210" w:firstLineChars="100"/>
        <w:rPr>
          <w:rFonts w:hint="eastAsia" w:ascii="宋体" w:hAnsi="宋体" w:cs="宋体"/>
          <w:color w:val="auto"/>
          <w:szCs w:val="21"/>
        </w:rPr>
      </w:pPr>
      <w:r>
        <w:rPr>
          <w:rFonts w:hint="eastAsia" w:ascii="宋体" w:hAnsi="宋体" w:cs="宋体"/>
          <w:color w:val="auto"/>
          <w:szCs w:val="21"/>
        </w:rPr>
        <w:t>年  月  日                          年  月  日</w:t>
      </w:r>
    </w:p>
    <w:p w14:paraId="5FCFDFA1">
      <w:pPr>
        <w:rPr>
          <w:rFonts w:hint="eastAsia" w:ascii="宋体" w:hAnsi="宋体" w:cs="宋体"/>
          <w:szCs w:val="21"/>
        </w:rPr>
      </w:pPr>
      <w:r>
        <w:rPr>
          <w:rFonts w:hint="eastAsia" w:ascii="宋体" w:hAnsi="宋体" w:cs="宋体"/>
          <w:szCs w:val="21"/>
        </w:rPr>
        <w:br w:type="page"/>
      </w:r>
    </w:p>
    <w:p w14:paraId="14473330">
      <w:pPr>
        <w:spacing w:line="360" w:lineRule="auto"/>
        <w:jc w:val="left"/>
        <w:rPr>
          <w:rFonts w:hint="eastAsia" w:cs="宋体"/>
          <w:b/>
          <w:sz w:val="24"/>
        </w:rPr>
      </w:pPr>
      <w:r>
        <w:rPr>
          <w:rFonts w:hint="eastAsia" w:cs="宋体"/>
          <w:b/>
          <w:sz w:val="24"/>
        </w:rPr>
        <w:t>附件3：</w:t>
      </w:r>
    </w:p>
    <w:p w14:paraId="5134261E">
      <w:pPr>
        <w:spacing w:line="440" w:lineRule="exact"/>
        <w:rPr>
          <w:rFonts w:eastAsia="黑体"/>
          <w:sz w:val="30"/>
          <w:szCs w:val="30"/>
        </w:rPr>
      </w:pPr>
    </w:p>
    <w:p w14:paraId="518F28E9">
      <w:pPr>
        <w:keepNext/>
        <w:adjustRightInd w:val="0"/>
        <w:spacing w:line="440" w:lineRule="exact"/>
        <w:ind w:left="63" w:leftChars="30" w:right="63" w:rightChars="30"/>
        <w:jc w:val="center"/>
        <w:textAlignment w:val="baseline"/>
        <w:rPr>
          <w:rFonts w:hint="eastAsia" w:ascii="宋体" w:hAnsi="宋体" w:cs="宋体"/>
          <w:kern w:val="0"/>
          <w:szCs w:val="21"/>
        </w:rPr>
      </w:pPr>
      <w:r>
        <w:rPr>
          <w:rFonts w:hint="eastAsia" w:ascii="宋体" w:hAnsi="宋体" w:cs="宋体"/>
          <w:kern w:val="0"/>
          <w:szCs w:val="21"/>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F0AF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14:paraId="6F783F6B">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名</w:t>
            </w:r>
            <w:r>
              <w:rPr>
                <w:kern w:val="0"/>
                <w:szCs w:val="21"/>
              </w:rPr>
              <w:t xml:space="preserve">    </w:t>
            </w:r>
            <w:r>
              <w:rPr>
                <w:rFonts w:hint="eastAsia" w:ascii="宋体" w:hAnsi="宋体" w:cs="宋体"/>
                <w:kern w:val="0"/>
                <w:szCs w:val="21"/>
              </w:rPr>
              <w:t>称</w:t>
            </w:r>
          </w:p>
        </w:tc>
        <w:tc>
          <w:tcPr>
            <w:tcW w:w="1418" w:type="dxa"/>
            <w:tcBorders>
              <w:top w:val="single" w:color="auto" w:sz="12" w:space="0"/>
              <w:left w:val="single" w:color="auto" w:sz="6" w:space="0"/>
              <w:bottom w:val="double" w:color="auto" w:sz="2" w:space="0"/>
              <w:right w:val="single" w:color="auto" w:sz="6" w:space="0"/>
            </w:tcBorders>
            <w:noWrap w:val="0"/>
            <w:vAlign w:val="center"/>
          </w:tcPr>
          <w:p w14:paraId="35F01E29">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姓名</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57005E7F">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职务</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7B9C1B8D">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职称</w:t>
            </w:r>
          </w:p>
        </w:tc>
        <w:tc>
          <w:tcPr>
            <w:tcW w:w="4252" w:type="dxa"/>
            <w:tcBorders>
              <w:top w:val="single" w:color="auto" w:sz="12" w:space="0"/>
              <w:left w:val="single" w:color="auto" w:sz="6" w:space="0"/>
              <w:bottom w:val="double" w:color="auto" w:sz="2" w:space="0"/>
              <w:right w:val="single" w:color="auto" w:sz="12" w:space="0"/>
            </w:tcBorders>
            <w:noWrap w:val="0"/>
            <w:vAlign w:val="center"/>
          </w:tcPr>
          <w:p w14:paraId="52D2A240">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主要资历、经验及承担过的项目</w:t>
            </w:r>
          </w:p>
        </w:tc>
      </w:tr>
      <w:tr w14:paraId="69F9C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noWrap w:val="0"/>
            <w:vAlign w:val="center"/>
          </w:tcPr>
          <w:p w14:paraId="3F728EA9">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一、总部人员</w:t>
            </w:r>
          </w:p>
        </w:tc>
      </w:tr>
      <w:tr w14:paraId="01BFF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53B1233F">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项目主管</w:t>
            </w:r>
          </w:p>
        </w:tc>
        <w:tc>
          <w:tcPr>
            <w:tcW w:w="1418" w:type="dxa"/>
            <w:tcBorders>
              <w:top w:val="nil"/>
              <w:left w:val="single" w:color="auto" w:sz="6" w:space="0"/>
              <w:bottom w:val="single" w:color="auto" w:sz="6" w:space="0"/>
              <w:right w:val="single" w:color="auto" w:sz="6" w:space="0"/>
            </w:tcBorders>
            <w:noWrap w:val="0"/>
            <w:vAlign w:val="center"/>
          </w:tcPr>
          <w:p w14:paraId="0351CF63">
            <w:pPr>
              <w:keepNext/>
              <w:adjustRightInd w:val="0"/>
              <w:spacing w:line="440" w:lineRule="exact"/>
              <w:ind w:left="63" w:leftChars="30" w:right="63" w:rightChars="30"/>
              <w:jc w:val="center"/>
              <w:textAlignment w:val="baseline"/>
              <w:rPr>
                <w:kern w:val="0"/>
                <w:szCs w:val="21"/>
              </w:rPr>
            </w:pPr>
          </w:p>
        </w:tc>
        <w:tc>
          <w:tcPr>
            <w:tcW w:w="1134" w:type="dxa"/>
            <w:tcBorders>
              <w:top w:val="nil"/>
              <w:left w:val="single" w:color="auto" w:sz="6" w:space="0"/>
              <w:bottom w:val="single" w:color="auto" w:sz="6" w:space="0"/>
              <w:right w:val="single" w:color="auto" w:sz="6" w:space="0"/>
            </w:tcBorders>
            <w:noWrap w:val="0"/>
            <w:vAlign w:val="center"/>
          </w:tcPr>
          <w:p w14:paraId="1A8DB848">
            <w:pPr>
              <w:keepNext/>
              <w:adjustRightInd w:val="0"/>
              <w:spacing w:line="440" w:lineRule="exact"/>
              <w:ind w:left="63" w:leftChars="30" w:right="63" w:rightChars="30"/>
              <w:jc w:val="center"/>
              <w:textAlignment w:val="baseline"/>
              <w:rPr>
                <w:kern w:val="0"/>
                <w:szCs w:val="21"/>
              </w:rPr>
            </w:pPr>
          </w:p>
        </w:tc>
        <w:tc>
          <w:tcPr>
            <w:tcW w:w="1134" w:type="dxa"/>
            <w:tcBorders>
              <w:top w:val="nil"/>
              <w:left w:val="single" w:color="auto" w:sz="6" w:space="0"/>
              <w:bottom w:val="single" w:color="auto" w:sz="6" w:space="0"/>
              <w:right w:val="single" w:color="auto" w:sz="6" w:space="0"/>
            </w:tcBorders>
            <w:noWrap w:val="0"/>
            <w:vAlign w:val="center"/>
          </w:tcPr>
          <w:p w14:paraId="236D6D04">
            <w:pPr>
              <w:keepNext/>
              <w:adjustRightInd w:val="0"/>
              <w:spacing w:line="440" w:lineRule="exact"/>
              <w:ind w:left="63" w:leftChars="30" w:right="63" w:rightChars="30"/>
              <w:jc w:val="center"/>
              <w:textAlignment w:val="baseline"/>
              <w:rPr>
                <w:kern w:val="0"/>
                <w:szCs w:val="21"/>
              </w:rPr>
            </w:pPr>
          </w:p>
        </w:tc>
        <w:tc>
          <w:tcPr>
            <w:tcW w:w="4252" w:type="dxa"/>
            <w:tcBorders>
              <w:top w:val="nil"/>
              <w:left w:val="single" w:color="auto" w:sz="6" w:space="0"/>
              <w:bottom w:val="single" w:color="auto" w:sz="6" w:space="0"/>
              <w:right w:val="single" w:color="auto" w:sz="12" w:space="0"/>
            </w:tcBorders>
            <w:noWrap w:val="0"/>
            <w:vAlign w:val="center"/>
          </w:tcPr>
          <w:p w14:paraId="6D524EDE">
            <w:pPr>
              <w:keepNext/>
              <w:adjustRightInd w:val="0"/>
              <w:spacing w:line="440" w:lineRule="exact"/>
              <w:ind w:left="63" w:leftChars="30" w:right="63" w:rightChars="30"/>
              <w:jc w:val="center"/>
              <w:textAlignment w:val="baseline"/>
              <w:rPr>
                <w:kern w:val="0"/>
                <w:szCs w:val="21"/>
              </w:rPr>
            </w:pPr>
          </w:p>
        </w:tc>
      </w:tr>
      <w:tr w14:paraId="18242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noWrap w:val="0"/>
            <w:vAlign w:val="center"/>
          </w:tcPr>
          <w:p w14:paraId="47EEB96D">
            <w:pPr>
              <w:keepNext/>
              <w:adjustRightInd w:val="0"/>
              <w:spacing w:line="440" w:lineRule="exact"/>
              <w:ind w:left="63" w:leftChars="30" w:right="63" w:rightChars="30"/>
              <w:jc w:val="center"/>
              <w:textAlignment w:val="baseline"/>
              <w:rPr>
                <w:kern w:val="0"/>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4CE539B">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CFF0118">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176F970">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C4905C9">
            <w:pPr>
              <w:keepNext/>
              <w:adjustRightInd w:val="0"/>
              <w:spacing w:line="440" w:lineRule="exact"/>
              <w:ind w:left="63" w:leftChars="30" w:right="63" w:rightChars="30"/>
              <w:jc w:val="center"/>
              <w:textAlignment w:val="baseline"/>
              <w:rPr>
                <w:kern w:val="0"/>
                <w:szCs w:val="21"/>
              </w:rPr>
            </w:pPr>
          </w:p>
        </w:tc>
      </w:tr>
      <w:tr w14:paraId="57481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1581FCBC">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D4CA149">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F7C0E08">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36A22C4">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3CAFEDB">
            <w:pPr>
              <w:keepNext/>
              <w:adjustRightInd w:val="0"/>
              <w:spacing w:line="440" w:lineRule="exact"/>
              <w:ind w:left="63" w:leftChars="30" w:right="63" w:rightChars="30"/>
              <w:jc w:val="center"/>
              <w:textAlignment w:val="baseline"/>
              <w:rPr>
                <w:kern w:val="0"/>
                <w:szCs w:val="21"/>
              </w:rPr>
            </w:pPr>
          </w:p>
        </w:tc>
      </w:tr>
      <w:tr w14:paraId="45404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4258C833">
            <w:pPr>
              <w:keepNext/>
              <w:adjustRightInd w:val="0"/>
              <w:spacing w:line="440" w:lineRule="exact"/>
              <w:ind w:left="63" w:leftChars="30" w:right="63" w:rightChars="30"/>
              <w:jc w:val="center"/>
              <w:textAlignment w:val="baseline"/>
              <w:rPr>
                <w:kern w:val="0"/>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3BEA9DE">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C136A17">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C5081D1">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6406736">
            <w:pPr>
              <w:keepNext/>
              <w:adjustRightInd w:val="0"/>
              <w:spacing w:line="440" w:lineRule="exact"/>
              <w:ind w:left="63" w:leftChars="30" w:right="63" w:rightChars="30"/>
              <w:jc w:val="center"/>
              <w:textAlignment w:val="baseline"/>
              <w:rPr>
                <w:kern w:val="0"/>
                <w:szCs w:val="21"/>
              </w:rPr>
            </w:pPr>
          </w:p>
        </w:tc>
      </w:tr>
      <w:tr w14:paraId="6FA0E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14:paraId="7B9C9B5F">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二、现场人员</w:t>
            </w:r>
          </w:p>
        </w:tc>
      </w:tr>
      <w:tr w14:paraId="7832A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263C42A8">
            <w:pPr>
              <w:keepNext/>
              <w:adjustRightInd w:val="0"/>
              <w:spacing w:line="440" w:lineRule="exact"/>
              <w:ind w:left="63" w:leftChars="30" w:right="63" w:rightChars="30"/>
              <w:jc w:val="center"/>
              <w:textAlignment w:val="baseline"/>
              <w:rPr>
                <w:rFonts w:hint="eastAsia"/>
                <w:kern w:val="0"/>
                <w:szCs w:val="21"/>
              </w:rPr>
            </w:pPr>
            <w:r>
              <w:rPr>
                <w:rFonts w:hint="eastAsia" w:ascii="宋体" w:hAnsi="宋体" w:cs="宋体"/>
                <w:kern w:val="0"/>
                <w:szCs w:val="21"/>
              </w:rPr>
              <w:t>项目负责人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17AB550">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C621306">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5DA2D9D">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9B1F128">
            <w:pPr>
              <w:keepNext/>
              <w:adjustRightInd w:val="0"/>
              <w:spacing w:line="440" w:lineRule="exact"/>
              <w:ind w:left="63" w:leftChars="30" w:right="63" w:rightChars="30"/>
              <w:jc w:val="center"/>
              <w:textAlignment w:val="baseline"/>
              <w:rPr>
                <w:kern w:val="0"/>
                <w:szCs w:val="21"/>
              </w:rPr>
            </w:pPr>
          </w:p>
        </w:tc>
      </w:tr>
      <w:tr w14:paraId="0DEDD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5A6C555">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项目副经理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121C35A">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4CB1A62">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7B6CA3F">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0637FF2">
            <w:pPr>
              <w:keepNext/>
              <w:adjustRightInd w:val="0"/>
              <w:spacing w:line="440" w:lineRule="exact"/>
              <w:ind w:left="63" w:leftChars="30" w:right="63" w:rightChars="30"/>
              <w:jc w:val="center"/>
              <w:textAlignment w:val="baseline"/>
              <w:rPr>
                <w:kern w:val="0"/>
                <w:szCs w:val="21"/>
              </w:rPr>
            </w:pPr>
          </w:p>
        </w:tc>
      </w:tr>
      <w:tr w14:paraId="112C9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2023A12B">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技术负责人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CCF11FE">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4783426">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37C30BF">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A2CD5F2">
            <w:pPr>
              <w:keepNext/>
              <w:adjustRightInd w:val="0"/>
              <w:spacing w:line="440" w:lineRule="exact"/>
              <w:ind w:left="63" w:leftChars="30" w:right="63" w:rightChars="30"/>
              <w:jc w:val="center"/>
              <w:textAlignment w:val="baseline"/>
              <w:rPr>
                <w:kern w:val="0"/>
                <w:szCs w:val="21"/>
              </w:rPr>
            </w:pPr>
          </w:p>
        </w:tc>
      </w:tr>
      <w:tr w14:paraId="55FB6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0B3B280">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造价管理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C84ADEA">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33CBDC6">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80254A9">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210971C">
            <w:pPr>
              <w:keepNext/>
              <w:adjustRightInd w:val="0"/>
              <w:spacing w:line="440" w:lineRule="exact"/>
              <w:ind w:left="63" w:leftChars="30" w:right="63" w:rightChars="30"/>
              <w:jc w:val="center"/>
              <w:textAlignment w:val="baseline"/>
              <w:rPr>
                <w:kern w:val="0"/>
                <w:szCs w:val="21"/>
              </w:rPr>
            </w:pPr>
          </w:p>
        </w:tc>
      </w:tr>
      <w:tr w14:paraId="7C19E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0D0F96D">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质量管理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ED3121B">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AEEAAE1">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486BE75">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878C653">
            <w:pPr>
              <w:keepNext/>
              <w:adjustRightInd w:val="0"/>
              <w:spacing w:line="440" w:lineRule="exact"/>
              <w:ind w:left="63" w:leftChars="30" w:right="63" w:rightChars="30"/>
              <w:jc w:val="center"/>
              <w:textAlignment w:val="baseline"/>
              <w:rPr>
                <w:kern w:val="0"/>
                <w:szCs w:val="21"/>
              </w:rPr>
            </w:pPr>
          </w:p>
        </w:tc>
      </w:tr>
      <w:tr w14:paraId="7401C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AEB04DA">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材料管理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B939687">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9B7916E">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DE0DCF1">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B930632">
            <w:pPr>
              <w:keepNext/>
              <w:adjustRightInd w:val="0"/>
              <w:spacing w:line="440" w:lineRule="exact"/>
              <w:ind w:left="63" w:leftChars="30" w:right="63" w:rightChars="30"/>
              <w:jc w:val="center"/>
              <w:textAlignment w:val="baseline"/>
              <w:rPr>
                <w:kern w:val="0"/>
                <w:szCs w:val="21"/>
              </w:rPr>
            </w:pPr>
          </w:p>
        </w:tc>
      </w:tr>
      <w:tr w14:paraId="37EB5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D134F8B">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计划管理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358394E">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49C2CD">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EE9EA8B">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87AF364">
            <w:pPr>
              <w:keepNext/>
              <w:adjustRightInd w:val="0"/>
              <w:spacing w:line="440" w:lineRule="exact"/>
              <w:ind w:left="63" w:leftChars="30" w:right="63" w:rightChars="30"/>
              <w:jc w:val="center"/>
              <w:textAlignment w:val="baseline"/>
              <w:rPr>
                <w:kern w:val="0"/>
                <w:szCs w:val="21"/>
              </w:rPr>
            </w:pPr>
          </w:p>
        </w:tc>
      </w:tr>
      <w:tr w14:paraId="23D83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21BB9514">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安全管理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5A79B58">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80E7C27">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2FDE1B7">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2331AAF">
            <w:pPr>
              <w:keepNext/>
              <w:adjustRightInd w:val="0"/>
              <w:spacing w:line="440" w:lineRule="exact"/>
              <w:ind w:left="63" w:leftChars="30" w:right="63" w:rightChars="30"/>
              <w:jc w:val="center"/>
              <w:textAlignment w:val="baseline"/>
              <w:rPr>
                <w:kern w:val="0"/>
                <w:szCs w:val="21"/>
              </w:rPr>
            </w:pPr>
          </w:p>
        </w:tc>
      </w:tr>
      <w:tr w14:paraId="3CF6D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noWrap w:val="0"/>
            <w:vAlign w:val="center"/>
          </w:tcPr>
          <w:p w14:paraId="6C8B6605">
            <w:pPr>
              <w:keepNext/>
              <w:adjustRightInd w:val="0"/>
              <w:spacing w:line="440" w:lineRule="exact"/>
              <w:ind w:left="63" w:leftChars="30" w:right="63" w:rightChars="30"/>
              <w:jc w:val="center"/>
              <w:textAlignment w:val="baseline"/>
              <w:rPr>
                <w:kern w:val="0"/>
                <w:szCs w:val="21"/>
              </w:rPr>
            </w:pPr>
            <w:r>
              <w:rPr>
                <w:rFonts w:hint="eastAsia" w:ascii="宋体" w:hAnsi="宋体" w:cs="宋体"/>
                <w:kern w:val="0"/>
                <w:szCs w:val="21"/>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F98DD59">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72302DD">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784816">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74D14664">
            <w:pPr>
              <w:keepNext/>
              <w:adjustRightInd w:val="0"/>
              <w:spacing w:line="440" w:lineRule="exact"/>
              <w:ind w:left="63" w:leftChars="30" w:right="63" w:rightChars="30"/>
              <w:jc w:val="center"/>
              <w:textAlignment w:val="baseline"/>
              <w:rPr>
                <w:kern w:val="0"/>
                <w:szCs w:val="21"/>
              </w:rPr>
            </w:pPr>
          </w:p>
        </w:tc>
      </w:tr>
      <w:tr w14:paraId="32542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FAA3080">
            <w:pPr>
              <w:widowControl/>
              <w:jc w:val="left"/>
              <w:rPr>
                <w:kern w:val="0"/>
                <w:szCs w:val="21"/>
              </w:rPr>
            </w:pPr>
          </w:p>
        </w:tc>
        <w:tc>
          <w:tcPr>
            <w:tcW w:w="1418" w:type="dxa"/>
            <w:tcBorders>
              <w:top w:val="single" w:color="auto" w:sz="6" w:space="0"/>
              <w:left w:val="single" w:color="auto" w:sz="6" w:space="0"/>
              <w:bottom w:val="nil"/>
              <w:right w:val="single" w:color="auto" w:sz="6" w:space="0"/>
            </w:tcBorders>
            <w:noWrap w:val="0"/>
            <w:vAlign w:val="center"/>
          </w:tcPr>
          <w:p w14:paraId="1CACEDBB">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nil"/>
              <w:right w:val="single" w:color="auto" w:sz="6" w:space="0"/>
            </w:tcBorders>
            <w:noWrap w:val="0"/>
            <w:vAlign w:val="center"/>
          </w:tcPr>
          <w:p w14:paraId="2EE43A31">
            <w:pPr>
              <w:keepNext/>
              <w:adjustRightInd w:val="0"/>
              <w:spacing w:line="440" w:lineRule="exact"/>
              <w:ind w:left="63" w:leftChars="30" w:right="63" w:rightChars="30"/>
              <w:jc w:val="center"/>
              <w:textAlignment w:val="baseline"/>
              <w:rPr>
                <w:kern w:val="0"/>
                <w:szCs w:val="21"/>
              </w:rPr>
            </w:pPr>
          </w:p>
        </w:tc>
        <w:tc>
          <w:tcPr>
            <w:tcW w:w="1134" w:type="dxa"/>
            <w:tcBorders>
              <w:top w:val="single" w:color="auto" w:sz="6" w:space="0"/>
              <w:left w:val="single" w:color="auto" w:sz="6" w:space="0"/>
              <w:bottom w:val="nil"/>
              <w:right w:val="single" w:color="auto" w:sz="6" w:space="0"/>
            </w:tcBorders>
            <w:noWrap w:val="0"/>
            <w:vAlign w:val="center"/>
          </w:tcPr>
          <w:p w14:paraId="30B0F386">
            <w:pPr>
              <w:keepNext/>
              <w:adjustRightInd w:val="0"/>
              <w:spacing w:line="440" w:lineRule="exact"/>
              <w:ind w:left="63" w:leftChars="30" w:right="63" w:rightChars="30"/>
              <w:jc w:val="center"/>
              <w:textAlignment w:val="baseline"/>
              <w:rPr>
                <w:kern w:val="0"/>
                <w:szCs w:val="21"/>
              </w:rPr>
            </w:pPr>
          </w:p>
        </w:tc>
        <w:tc>
          <w:tcPr>
            <w:tcW w:w="4252" w:type="dxa"/>
            <w:tcBorders>
              <w:top w:val="single" w:color="auto" w:sz="6" w:space="0"/>
              <w:left w:val="single" w:color="auto" w:sz="6" w:space="0"/>
              <w:bottom w:val="nil"/>
              <w:right w:val="single" w:color="auto" w:sz="12" w:space="0"/>
            </w:tcBorders>
            <w:noWrap w:val="0"/>
            <w:vAlign w:val="center"/>
          </w:tcPr>
          <w:p w14:paraId="6A7E966F">
            <w:pPr>
              <w:keepNext/>
              <w:adjustRightInd w:val="0"/>
              <w:spacing w:line="440" w:lineRule="exact"/>
              <w:ind w:left="63" w:leftChars="30" w:right="63" w:rightChars="30"/>
              <w:jc w:val="center"/>
              <w:textAlignment w:val="baseline"/>
              <w:rPr>
                <w:kern w:val="0"/>
                <w:szCs w:val="21"/>
              </w:rPr>
            </w:pPr>
          </w:p>
        </w:tc>
      </w:tr>
      <w:tr w14:paraId="5EFBF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1A9DD25A">
            <w:pPr>
              <w:widowControl/>
              <w:jc w:val="left"/>
              <w:rPr>
                <w:kern w:val="0"/>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391ECB9">
            <w:pPr>
              <w:keepNext/>
              <w:adjustRightInd w:val="0"/>
              <w:spacing w:line="440" w:lineRule="exact"/>
              <w:ind w:left="63" w:leftChars="30" w:right="63" w:rightChars="30"/>
              <w:jc w:val="center"/>
              <w:textAlignment w:val="baseline"/>
              <w:rPr>
                <w:kern w:val="0"/>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1D3D567">
            <w:pPr>
              <w:keepNext/>
              <w:adjustRightInd w:val="0"/>
              <w:spacing w:line="440" w:lineRule="exact"/>
              <w:ind w:left="63" w:leftChars="30" w:right="63" w:rightChars="30"/>
              <w:jc w:val="center"/>
              <w:textAlignment w:val="baseline"/>
              <w:rPr>
                <w:kern w:val="0"/>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D34223">
            <w:pPr>
              <w:keepNext/>
              <w:adjustRightInd w:val="0"/>
              <w:spacing w:line="440" w:lineRule="exact"/>
              <w:ind w:left="63" w:leftChars="30" w:right="63" w:rightChars="30"/>
              <w:jc w:val="center"/>
              <w:textAlignment w:val="baseline"/>
              <w:rPr>
                <w:kern w:val="0"/>
                <w:sz w:val="24"/>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91FA38C">
            <w:pPr>
              <w:keepNext/>
              <w:adjustRightInd w:val="0"/>
              <w:spacing w:line="440" w:lineRule="exact"/>
              <w:ind w:left="63" w:leftChars="30" w:right="63" w:rightChars="30"/>
              <w:jc w:val="center"/>
              <w:textAlignment w:val="baseline"/>
              <w:rPr>
                <w:kern w:val="0"/>
                <w:sz w:val="24"/>
              </w:rPr>
            </w:pPr>
          </w:p>
        </w:tc>
      </w:tr>
      <w:tr w14:paraId="5B116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246442E5">
            <w:pPr>
              <w:widowControl/>
              <w:jc w:val="left"/>
              <w:rPr>
                <w:kern w:val="0"/>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96332B1">
            <w:pPr>
              <w:keepNext/>
              <w:adjustRightInd w:val="0"/>
              <w:spacing w:line="440" w:lineRule="exact"/>
              <w:ind w:left="63" w:leftChars="30" w:right="63" w:rightChars="30"/>
              <w:jc w:val="center"/>
              <w:textAlignment w:val="baseline"/>
              <w:rPr>
                <w:kern w:val="0"/>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188D784">
            <w:pPr>
              <w:keepNext/>
              <w:adjustRightInd w:val="0"/>
              <w:spacing w:line="440" w:lineRule="exact"/>
              <w:ind w:left="63" w:leftChars="30" w:right="63" w:rightChars="30"/>
              <w:jc w:val="center"/>
              <w:textAlignment w:val="baseline"/>
              <w:rPr>
                <w:kern w:val="0"/>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26856F6">
            <w:pPr>
              <w:keepNext/>
              <w:adjustRightInd w:val="0"/>
              <w:spacing w:line="440" w:lineRule="exact"/>
              <w:ind w:left="63" w:leftChars="30" w:right="63" w:rightChars="30"/>
              <w:jc w:val="center"/>
              <w:textAlignment w:val="baseline"/>
              <w:rPr>
                <w:kern w:val="0"/>
                <w:sz w:val="24"/>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ED16F94">
            <w:pPr>
              <w:keepNext/>
              <w:adjustRightInd w:val="0"/>
              <w:spacing w:line="440" w:lineRule="exact"/>
              <w:ind w:left="63" w:leftChars="30" w:right="63" w:rightChars="30"/>
              <w:jc w:val="center"/>
              <w:textAlignment w:val="baseline"/>
              <w:rPr>
                <w:kern w:val="0"/>
                <w:sz w:val="24"/>
              </w:rPr>
            </w:pPr>
          </w:p>
        </w:tc>
      </w:tr>
      <w:tr w14:paraId="3B7A5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5E63CD29">
            <w:pPr>
              <w:widowControl/>
              <w:jc w:val="left"/>
              <w:rPr>
                <w:kern w:val="0"/>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0C41CD7">
            <w:pPr>
              <w:keepNext/>
              <w:adjustRightInd w:val="0"/>
              <w:spacing w:line="440" w:lineRule="exact"/>
              <w:ind w:left="63" w:leftChars="30" w:right="63" w:rightChars="30"/>
              <w:jc w:val="center"/>
              <w:textAlignment w:val="baseline"/>
              <w:rPr>
                <w:kern w:val="0"/>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2662C07">
            <w:pPr>
              <w:keepNext/>
              <w:adjustRightInd w:val="0"/>
              <w:spacing w:line="440" w:lineRule="exact"/>
              <w:ind w:left="63" w:leftChars="30" w:right="63" w:rightChars="30"/>
              <w:jc w:val="center"/>
              <w:textAlignment w:val="baseline"/>
              <w:rPr>
                <w:kern w:val="0"/>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470B5E">
            <w:pPr>
              <w:keepNext/>
              <w:adjustRightInd w:val="0"/>
              <w:spacing w:line="440" w:lineRule="exact"/>
              <w:ind w:left="63" w:leftChars="30" w:right="63" w:rightChars="30"/>
              <w:jc w:val="center"/>
              <w:textAlignment w:val="baseline"/>
              <w:rPr>
                <w:kern w:val="0"/>
                <w:sz w:val="24"/>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C30D23E">
            <w:pPr>
              <w:keepNext/>
              <w:adjustRightInd w:val="0"/>
              <w:spacing w:line="440" w:lineRule="exact"/>
              <w:ind w:left="63" w:leftChars="30" w:right="63" w:rightChars="30"/>
              <w:jc w:val="center"/>
              <w:textAlignment w:val="baseline"/>
              <w:rPr>
                <w:kern w:val="0"/>
                <w:sz w:val="24"/>
              </w:rPr>
            </w:pPr>
          </w:p>
        </w:tc>
      </w:tr>
      <w:tr w14:paraId="0A3CE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60FA15EB">
            <w:pPr>
              <w:widowControl/>
              <w:jc w:val="left"/>
              <w:rPr>
                <w:kern w:val="0"/>
                <w:sz w:val="24"/>
              </w:rPr>
            </w:pP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6F258AB8">
            <w:pPr>
              <w:keepNext/>
              <w:adjustRightInd w:val="0"/>
              <w:spacing w:line="440" w:lineRule="exact"/>
              <w:ind w:left="63" w:leftChars="30" w:right="63" w:rightChars="30"/>
              <w:jc w:val="center"/>
              <w:textAlignment w:val="baseline"/>
              <w:rPr>
                <w:kern w:val="0"/>
                <w:sz w:val="24"/>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4E6DCEF7">
            <w:pPr>
              <w:keepNext/>
              <w:adjustRightInd w:val="0"/>
              <w:spacing w:line="440" w:lineRule="exact"/>
              <w:ind w:left="63" w:leftChars="30" w:right="63" w:rightChars="30"/>
              <w:jc w:val="center"/>
              <w:textAlignment w:val="baseline"/>
              <w:rPr>
                <w:kern w:val="0"/>
                <w:sz w:val="24"/>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436770AE">
            <w:pPr>
              <w:keepNext/>
              <w:adjustRightInd w:val="0"/>
              <w:spacing w:line="440" w:lineRule="exact"/>
              <w:ind w:left="63" w:leftChars="30" w:right="63" w:rightChars="30"/>
              <w:jc w:val="center"/>
              <w:textAlignment w:val="baseline"/>
              <w:rPr>
                <w:kern w:val="0"/>
                <w:sz w:val="24"/>
              </w:rPr>
            </w:pPr>
          </w:p>
        </w:tc>
        <w:tc>
          <w:tcPr>
            <w:tcW w:w="4252" w:type="dxa"/>
            <w:tcBorders>
              <w:top w:val="single" w:color="auto" w:sz="6" w:space="0"/>
              <w:left w:val="single" w:color="auto" w:sz="6" w:space="0"/>
              <w:bottom w:val="single" w:color="auto" w:sz="12" w:space="0"/>
              <w:right w:val="single" w:color="auto" w:sz="12" w:space="0"/>
            </w:tcBorders>
            <w:noWrap w:val="0"/>
            <w:vAlign w:val="center"/>
          </w:tcPr>
          <w:p w14:paraId="46BADF89">
            <w:pPr>
              <w:keepNext/>
              <w:adjustRightInd w:val="0"/>
              <w:spacing w:line="440" w:lineRule="exact"/>
              <w:ind w:left="63" w:leftChars="30" w:right="63" w:rightChars="30"/>
              <w:jc w:val="center"/>
              <w:textAlignment w:val="baseline"/>
              <w:rPr>
                <w:kern w:val="0"/>
                <w:sz w:val="24"/>
              </w:rPr>
            </w:pPr>
          </w:p>
        </w:tc>
      </w:tr>
    </w:tbl>
    <w:p w14:paraId="04B183C0">
      <w:pPr>
        <w:pStyle w:val="18"/>
        <w:rPr>
          <w:rFonts w:hint="eastAsia"/>
        </w:rPr>
      </w:pPr>
    </w:p>
    <w:p w14:paraId="00B25535">
      <w:pPr>
        <w:spacing w:before="156" w:beforeLines="50" w:after="156" w:afterLines="50" w:line="440" w:lineRule="exact"/>
        <w:jc w:val="center"/>
        <w:rPr>
          <w:rFonts w:hint="eastAsia" w:ascii="宋体" w:hAnsi="宋体" w:cs="宋体"/>
          <w:szCs w:val="21"/>
        </w:rPr>
      </w:pPr>
      <w:r>
        <w:rPr>
          <w:rFonts w:hint="eastAsia" w:ascii="宋体" w:hAnsi="宋体" w:cs="宋体"/>
          <w:szCs w:val="21"/>
        </w:rPr>
        <w:t xml:space="preserve"> </w:t>
      </w:r>
    </w:p>
    <w:p w14:paraId="0C2BAE0F">
      <w:pPr>
        <w:spacing w:before="156" w:beforeLines="50" w:after="156" w:afterLines="50" w:line="440" w:lineRule="exact"/>
        <w:jc w:val="center"/>
        <w:rPr>
          <w:rFonts w:hint="eastAsia" w:ascii="宋体" w:hAnsi="宋体" w:cs="宋体"/>
          <w:szCs w:val="21"/>
        </w:rPr>
      </w:pPr>
    </w:p>
    <w:p w14:paraId="49496652">
      <w:pPr>
        <w:spacing w:line="460" w:lineRule="exact"/>
        <w:rPr>
          <w:rFonts w:hint="eastAsia" w:eastAsia="黑体"/>
          <w:sz w:val="28"/>
          <w:szCs w:val="28"/>
        </w:rPr>
      </w:pPr>
      <w:r>
        <w:rPr>
          <w:rFonts w:hint="eastAsia" w:ascii="宋体" w:hAnsi="宋体" w:cs="宋体"/>
          <w:szCs w:val="21"/>
        </w:rPr>
        <w:br w:type="page"/>
      </w:r>
      <w:r>
        <w:rPr>
          <w:rFonts w:hint="eastAsia" w:cs="宋体"/>
          <w:b/>
          <w:sz w:val="24"/>
        </w:rPr>
        <w:t xml:space="preserve">附件4: </w:t>
      </w:r>
      <w:r>
        <w:rPr>
          <w:rFonts w:hint="eastAsia" w:ascii="宋体" w:hAnsi="宋体" w:cs="仿宋"/>
          <w:sz w:val="28"/>
          <w:szCs w:val="28"/>
        </w:rPr>
        <w:t xml:space="preserve"> </w:t>
      </w:r>
    </w:p>
    <w:p w14:paraId="669E4DF1">
      <w:pPr>
        <w:spacing w:before="156" w:beforeLines="50" w:after="312" w:afterLines="100" w:line="360" w:lineRule="auto"/>
        <w:jc w:val="center"/>
        <w:rPr>
          <w:rFonts w:ascii="宋体" w:hAnsi="宋体" w:cs="仿宋"/>
          <w:b/>
          <w:bCs/>
          <w:sz w:val="40"/>
          <w:szCs w:val="40"/>
        </w:rPr>
      </w:pPr>
      <w:r>
        <w:rPr>
          <w:rFonts w:hint="eastAsia" w:ascii="宋体" w:hAnsi="宋体" w:cs="宋体"/>
          <w:b/>
          <w:bCs/>
          <w:sz w:val="24"/>
        </w:rPr>
        <w:t>农民工工资支付承诺书</w:t>
      </w:r>
    </w:p>
    <w:p w14:paraId="652B23B9">
      <w:pPr>
        <w:spacing w:line="360" w:lineRule="auto"/>
        <w:jc w:val="left"/>
        <w:rPr>
          <w:rFonts w:hint="eastAsia" w:ascii="宋体" w:hAnsi="宋体" w:cs="宋体"/>
          <w:szCs w:val="21"/>
        </w:rPr>
      </w:pPr>
      <w:r>
        <w:rPr>
          <w:rFonts w:hint="eastAsia" w:ascii="宋体" w:hAnsi="宋体" w:cs="宋体"/>
          <w:b/>
          <w:bCs/>
          <w:szCs w:val="21"/>
          <w:u w:val="single"/>
        </w:rPr>
        <w:t xml:space="preserve">                         </w:t>
      </w:r>
      <w:r>
        <w:rPr>
          <w:rFonts w:hint="eastAsia" w:ascii="宋体" w:hAnsi="宋体" w:cs="宋体"/>
          <w:szCs w:val="21"/>
        </w:rPr>
        <w:t>：</w:t>
      </w:r>
    </w:p>
    <w:p w14:paraId="15C71500">
      <w:pPr>
        <w:spacing w:line="360" w:lineRule="auto"/>
        <w:ind w:firstLine="420" w:firstLineChars="200"/>
        <w:jc w:val="left"/>
        <w:rPr>
          <w:rFonts w:hint="eastAsia" w:ascii="宋体" w:hAnsi="宋体"/>
          <w:szCs w:val="21"/>
        </w:rPr>
      </w:pPr>
      <w:r>
        <w:rPr>
          <w:rFonts w:hint="eastAsia" w:ascii="宋体" w:hAnsi="宋体" w:cs="宋体"/>
          <w:szCs w:val="21"/>
        </w:rPr>
        <w:t>我公司承建的</w:t>
      </w:r>
      <w:r>
        <w:rPr>
          <w:rFonts w:hint="eastAsia" w:ascii="宋体" w:hAnsi="宋体"/>
          <w:szCs w:val="21"/>
          <w:u w:val="single"/>
        </w:rPr>
        <w:t xml:space="preserve">                 </w:t>
      </w:r>
      <w:r>
        <w:rPr>
          <w:rFonts w:hint="eastAsia" w:ascii="宋体" w:hAnsi="宋体" w:cs="宋体"/>
          <w:szCs w:val="21"/>
        </w:rPr>
        <w:t>，在建设过程中，我公司将及时足额支付农民工工资，同时郑重承诺：</w:t>
      </w:r>
    </w:p>
    <w:p w14:paraId="6566B833">
      <w:pPr>
        <w:spacing w:line="360" w:lineRule="auto"/>
        <w:ind w:firstLine="420" w:firstLineChars="200"/>
        <w:jc w:val="left"/>
        <w:rPr>
          <w:rFonts w:hint="eastAsia" w:ascii="宋体" w:hAnsi="宋体" w:cs="仿宋"/>
          <w:szCs w:val="21"/>
        </w:rPr>
      </w:pPr>
      <w:r>
        <w:rPr>
          <w:rFonts w:hint="eastAsia" w:ascii="宋体" w:hAnsi="宋体" w:cs="仿宋"/>
          <w:szCs w:val="21"/>
        </w:rPr>
        <w:t>1、依法与农民工签订劳动合同，在合同中明确工资支付标准、支付形式及时间等内容，并按合同内容制定公司保障农民工工资支付办法。</w:t>
      </w:r>
    </w:p>
    <w:p w14:paraId="62F7B787">
      <w:pPr>
        <w:spacing w:line="360" w:lineRule="auto"/>
        <w:ind w:firstLine="420" w:firstLineChars="200"/>
        <w:jc w:val="left"/>
        <w:rPr>
          <w:rFonts w:hint="eastAsia" w:ascii="宋体" w:hAnsi="宋体" w:cs="仿宋"/>
          <w:szCs w:val="21"/>
        </w:rPr>
      </w:pPr>
      <w:r>
        <w:rPr>
          <w:rFonts w:hint="eastAsia" w:ascii="宋体" w:hAnsi="宋体" w:cs="仿宋"/>
          <w:szCs w:val="21"/>
        </w:rPr>
        <w:t>2、按照《劳动法》规定，雇用和使用农民工，严格按合同及时足额支付给农民工本人，严禁由班组长代发。</w:t>
      </w:r>
    </w:p>
    <w:p w14:paraId="1E4DEB0A">
      <w:pPr>
        <w:spacing w:line="360" w:lineRule="auto"/>
        <w:ind w:firstLine="420" w:firstLineChars="200"/>
        <w:jc w:val="left"/>
        <w:rPr>
          <w:rFonts w:hint="eastAsia" w:ascii="宋体" w:hAnsi="宋体"/>
          <w:szCs w:val="21"/>
        </w:rPr>
      </w:pPr>
      <w:r>
        <w:rPr>
          <w:rFonts w:hint="eastAsia" w:ascii="宋体" w:hAnsi="宋体" w:cs="仿宋"/>
          <w:szCs w:val="21"/>
        </w:rPr>
        <w:t>3</w:t>
      </w:r>
      <w:r>
        <w:rPr>
          <w:rFonts w:hint="eastAsia" w:ascii="宋体" w:hAnsi="宋体" w:cs="宋体"/>
          <w:szCs w:val="21"/>
        </w:rPr>
        <w:t>、严格遵守农民工工资每月张榜公布制度，并公布监督举报电话。</w:t>
      </w:r>
    </w:p>
    <w:p w14:paraId="726D4DAA">
      <w:pPr>
        <w:spacing w:line="360" w:lineRule="auto"/>
        <w:ind w:firstLine="420" w:firstLineChars="200"/>
        <w:jc w:val="left"/>
        <w:rPr>
          <w:rFonts w:hint="eastAsia" w:ascii="宋体" w:hAnsi="宋体"/>
          <w:szCs w:val="21"/>
        </w:rPr>
      </w:pPr>
      <w:r>
        <w:rPr>
          <w:rFonts w:hint="eastAsia" w:ascii="宋体" w:hAnsi="宋体" w:cs="仿宋"/>
          <w:szCs w:val="21"/>
        </w:rPr>
        <w:t>4</w:t>
      </w:r>
      <w:r>
        <w:rPr>
          <w:rFonts w:hint="eastAsia" w:ascii="宋体" w:hAnsi="宋体" w:cs="宋体"/>
          <w:szCs w:val="21"/>
        </w:rPr>
        <w:t>、严格遵守国家关于农民工管理的其他有关规定。</w:t>
      </w:r>
    </w:p>
    <w:p w14:paraId="0D6E25A8">
      <w:pPr>
        <w:spacing w:line="360" w:lineRule="auto"/>
        <w:ind w:firstLine="420" w:firstLineChars="200"/>
        <w:jc w:val="left"/>
        <w:rPr>
          <w:rFonts w:hint="eastAsia" w:ascii="宋体" w:hAnsi="宋体" w:cs="仿宋"/>
          <w:szCs w:val="21"/>
        </w:rPr>
      </w:pPr>
      <w:r>
        <w:rPr>
          <w:rFonts w:hint="eastAsia" w:ascii="宋体" w:hAnsi="宋体" w:cs="仿宋"/>
          <w:szCs w:val="21"/>
        </w:rPr>
        <w:t>5</w:t>
      </w:r>
      <w:r>
        <w:rPr>
          <w:rFonts w:hint="eastAsia" w:ascii="宋体" w:hAnsi="宋体" w:cs="宋体"/>
          <w:szCs w:val="21"/>
        </w:rPr>
        <w:t>、如发生拖欠或克扣农民工工资导致其上访现象，我公司愿意接受贵单位作出的一切处罚，同时愿意接受行政主管部门按照有关规定作出的行政处罚，并承担一切后果。</w:t>
      </w:r>
    </w:p>
    <w:p w14:paraId="5FC5CFDF">
      <w:pPr>
        <w:spacing w:line="360" w:lineRule="auto"/>
        <w:ind w:firstLine="2520" w:firstLineChars="1200"/>
        <w:rPr>
          <w:rFonts w:hint="eastAsia" w:ascii="宋体" w:hAnsi="宋体" w:cs="仿宋"/>
          <w:szCs w:val="21"/>
        </w:rPr>
      </w:pPr>
      <w:r>
        <w:rPr>
          <w:rFonts w:hint="eastAsia" w:ascii="宋体" w:hAnsi="宋体" w:cs="仿宋"/>
          <w:szCs w:val="21"/>
        </w:rPr>
        <w:t xml:space="preserve"> </w:t>
      </w:r>
    </w:p>
    <w:p w14:paraId="409041B5">
      <w:pPr>
        <w:spacing w:line="360" w:lineRule="auto"/>
        <w:rPr>
          <w:rFonts w:hint="eastAsia" w:ascii="宋体" w:hAnsi="宋体" w:cs="仿宋"/>
          <w:szCs w:val="21"/>
        </w:rPr>
      </w:pPr>
      <w:r>
        <w:rPr>
          <w:rFonts w:hint="eastAsia" w:ascii="宋体" w:hAnsi="宋体" w:cs="仿宋"/>
          <w:szCs w:val="21"/>
        </w:rPr>
        <w:t xml:space="preserve"> </w:t>
      </w:r>
    </w:p>
    <w:p w14:paraId="754803A8">
      <w:pPr>
        <w:spacing w:line="360" w:lineRule="auto"/>
        <w:ind w:firstLine="2520" w:firstLineChars="1200"/>
        <w:rPr>
          <w:rFonts w:hint="eastAsia" w:ascii="宋体" w:hAnsi="宋体" w:cs="仿宋"/>
          <w:szCs w:val="21"/>
        </w:rPr>
      </w:pPr>
      <w:r>
        <w:rPr>
          <w:rFonts w:hint="eastAsia" w:ascii="宋体" w:hAnsi="宋体" w:cs="仿宋"/>
          <w:szCs w:val="21"/>
        </w:rPr>
        <w:t xml:space="preserve"> </w:t>
      </w:r>
    </w:p>
    <w:p w14:paraId="71E41049">
      <w:pPr>
        <w:spacing w:line="360" w:lineRule="auto"/>
        <w:ind w:firstLine="2520" w:firstLineChars="1200"/>
        <w:rPr>
          <w:rFonts w:ascii="宋体" w:hAnsi="宋体" w:cs="宋体"/>
          <w:szCs w:val="21"/>
          <w:u w:val="single"/>
        </w:rPr>
      </w:pPr>
      <w:r>
        <w:rPr>
          <w:rFonts w:hint="eastAsia" w:ascii="宋体" w:hAnsi="宋体" w:cs="宋体"/>
          <w:szCs w:val="21"/>
        </w:rPr>
        <w:t>承诺单位：（单位公章）</w:t>
      </w:r>
      <w:r>
        <w:rPr>
          <w:rFonts w:hint="eastAsia" w:ascii="宋体" w:hAnsi="宋体" w:cs="宋体"/>
          <w:szCs w:val="21"/>
          <w:u w:val="single"/>
        </w:rPr>
        <w:t xml:space="preserve">        </w:t>
      </w:r>
    </w:p>
    <w:p w14:paraId="13478189">
      <w:pPr>
        <w:spacing w:line="360" w:lineRule="auto"/>
        <w:ind w:firstLine="2520" w:firstLineChars="1200"/>
        <w:rPr>
          <w:rFonts w:hint="eastAsia" w:ascii="宋体" w:hAnsi="宋体"/>
          <w:szCs w:val="21"/>
        </w:rPr>
      </w:pPr>
      <w:r>
        <w:rPr>
          <w:rFonts w:hint="eastAsia" w:ascii="宋体" w:hAnsi="宋体" w:cs="宋体"/>
          <w:szCs w:val="21"/>
        </w:rPr>
        <w:t>法定代表人（签字）：</w:t>
      </w:r>
      <w:r>
        <w:rPr>
          <w:rFonts w:hint="eastAsia" w:ascii="宋体" w:hAnsi="宋体" w:cs="宋体"/>
          <w:szCs w:val="21"/>
          <w:u w:val="single"/>
        </w:rPr>
        <w:t xml:space="preserve">        </w:t>
      </w:r>
    </w:p>
    <w:p w14:paraId="29C3668C">
      <w:pPr>
        <w:spacing w:line="360" w:lineRule="auto"/>
        <w:ind w:firstLine="2520" w:firstLineChars="1200"/>
        <w:rPr>
          <w:rFonts w:hint="eastAsia" w:ascii="宋体" w:hAnsi="宋体"/>
          <w:szCs w:val="21"/>
        </w:rPr>
      </w:pPr>
      <w:r>
        <w:rPr>
          <w:rFonts w:hint="eastAsia" w:ascii="宋体" w:hAnsi="宋体" w:cs="宋体"/>
          <w:szCs w:val="21"/>
        </w:rPr>
        <w:t>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67EDCA3">
      <w:pPr>
        <w:spacing w:line="460" w:lineRule="exact"/>
        <w:ind w:right="150" w:firstLine="560" w:firstLineChars="200"/>
        <w:jc w:val="left"/>
        <w:rPr>
          <w:rFonts w:hint="eastAsia"/>
          <w:sz w:val="28"/>
          <w:szCs w:val="28"/>
        </w:rPr>
      </w:pPr>
      <w:r>
        <w:rPr>
          <w:sz w:val="28"/>
          <w:szCs w:val="28"/>
        </w:rPr>
        <w:t xml:space="preserve"> </w:t>
      </w:r>
    </w:p>
    <w:p w14:paraId="4C0A6990">
      <w:pPr>
        <w:spacing w:line="460" w:lineRule="exact"/>
        <w:rPr>
          <w:rFonts w:eastAsia="黑体"/>
          <w:sz w:val="28"/>
          <w:szCs w:val="28"/>
        </w:rPr>
      </w:pPr>
      <w:r>
        <w:rPr>
          <w:sz w:val="28"/>
          <w:szCs w:val="28"/>
        </w:rPr>
        <w:br w:type="page"/>
      </w:r>
      <w:r>
        <w:rPr>
          <w:rFonts w:hint="eastAsia" w:cs="宋体"/>
          <w:b/>
          <w:sz w:val="24"/>
        </w:rPr>
        <w:t>附件5：</w:t>
      </w:r>
    </w:p>
    <w:p w14:paraId="6FF2F149">
      <w:pPr>
        <w:spacing w:line="360" w:lineRule="auto"/>
        <w:jc w:val="center"/>
        <w:rPr>
          <w:rFonts w:ascii="宋体" w:hAnsi="宋体" w:cs="宋体"/>
          <w:sz w:val="24"/>
        </w:rPr>
      </w:pPr>
      <w:r>
        <w:rPr>
          <w:rFonts w:hint="eastAsia" w:ascii="宋体" w:hAnsi="宋体" w:cs="宋体"/>
          <w:b/>
          <w:bCs/>
          <w:sz w:val="24"/>
        </w:rPr>
        <w:t>工地文明施工及扬尘治理责任书</w:t>
      </w:r>
    </w:p>
    <w:p w14:paraId="152A777A">
      <w:pPr>
        <w:spacing w:line="360" w:lineRule="auto"/>
        <w:ind w:firstLine="480" w:firstLineChars="200"/>
        <w:rPr>
          <w:rFonts w:hint="eastAsia" w:ascii="宋体" w:hAnsi="宋体"/>
          <w:sz w:val="24"/>
        </w:rPr>
      </w:pPr>
      <w:r>
        <w:rPr>
          <w:rFonts w:hint="eastAsia" w:ascii="宋体" w:hAnsi="宋体"/>
          <w:sz w:val="24"/>
        </w:rPr>
        <w:t xml:space="preserve"> </w:t>
      </w:r>
    </w:p>
    <w:p w14:paraId="020C81C9">
      <w:pPr>
        <w:spacing w:line="240" w:lineRule="auto"/>
        <w:ind w:firstLine="422" w:firstLineChars="200"/>
        <w:rPr>
          <w:rFonts w:ascii="宋体" w:hAnsi="宋体"/>
          <w:szCs w:val="21"/>
          <w:u w:val="single"/>
        </w:rPr>
      </w:pPr>
      <w:r>
        <w:rPr>
          <w:rFonts w:hint="eastAsia" w:ascii="宋体" w:hAnsi="宋体" w:cs="宋体"/>
          <w:b/>
          <w:bCs/>
          <w:szCs w:val="21"/>
        </w:rPr>
        <w:t>甲方：</w:t>
      </w:r>
      <w:r>
        <w:rPr>
          <w:rFonts w:hint="eastAsia" w:ascii="宋体" w:hAnsi="宋体" w:cs="宋体"/>
          <w:b/>
          <w:bCs/>
          <w:szCs w:val="21"/>
          <w:u w:val="single"/>
        </w:rPr>
        <w:t xml:space="preserve">                           </w:t>
      </w:r>
    </w:p>
    <w:p w14:paraId="573A96F3">
      <w:pPr>
        <w:spacing w:line="240" w:lineRule="auto"/>
        <w:ind w:firstLine="474" w:firstLineChars="225"/>
        <w:rPr>
          <w:rFonts w:hint="eastAsia" w:ascii="宋体" w:hAnsi="宋体" w:cs="仿宋"/>
          <w:b/>
          <w:bCs/>
          <w:szCs w:val="21"/>
          <w:u w:val="single"/>
        </w:rPr>
      </w:pPr>
      <w:r>
        <w:rPr>
          <w:rFonts w:hint="eastAsia" w:ascii="宋体" w:hAnsi="宋体" w:cs="宋体"/>
          <w:b/>
          <w:bCs/>
          <w:szCs w:val="21"/>
        </w:rPr>
        <w:t>乙方：</w:t>
      </w:r>
      <w:r>
        <w:rPr>
          <w:rFonts w:hint="eastAsia" w:ascii="宋体" w:hAnsi="宋体" w:cs="仿宋"/>
          <w:b/>
          <w:bCs/>
          <w:szCs w:val="21"/>
          <w:u w:val="single"/>
        </w:rPr>
        <w:t xml:space="preserve">                           </w:t>
      </w:r>
    </w:p>
    <w:p w14:paraId="58545209">
      <w:pPr>
        <w:spacing w:line="240" w:lineRule="auto"/>
        <w:ind w:firstLine="420" w:firstLineChars="200"/>
        <w:rPr>
          <w:rFonts w:hint="eastAsia" w:ascii="宋体" w:hAnsi="宋体" w:cs="宋体"/>
          <w:szCs w:val="21"/>
        </w:rPr>
      </w:pPr>
      <w:r>
        <w:rPr>
          <w:rFonts w:hint="eastAsia" w:ascii="宋体" w:hAnsi="宋体" w:cs="宋体"/>
          <w:szCs w:val="21"/>
        </w:rPr>
        <w:t>为加强我县工程建设工地管理，给广大市民营造一个整洁、舒适的工作、生活环境，根据《城市市容和环境卫生管理条例》、《城市建筑垃圾管理规定》、上级有关文明施工及扬尘治理各项规定和《建筑施工合同》等文件要求，签订本责任书：</w:t>
      </w:r>
    </w:p>
    <w:p w14:paraId="6C6641EB">
      <w:pPr>
        <w:wordWrap w:val="0"/>
        <w:topLinePunct/>
        <w:spacing w:line="240" w:lineRule="auto"/>
        <w:ind w:firstLine="422" w:firstLineChars="200"/>
        <w:rPr>
          <w:rFonts w:hint="eastAsia" w:ascii="宋体" w:hAnsi="宋体"/>
          <w:b/>
          <w:bCs/>
          <w:szCs w:val="21"/>
          <w:u w:val="single"/>
        </w:rPr>
      </w:pPr>
      <w:r>
        <w:rPr>
          <w:rFonts w:hint="eastAsia" w:ascii="宋体" w:hAnsi="宋体" w:cs="宋体"/>
          <w:b/>
          <w:bCs/>
          <w:szCs w:val="21"/>
        </w:rPr>
        <w:t>一、工程名称：</w:t>
      </w:r>
    </w:p>
    <w:p w14:paraId="52AF705B">
      <w:pPr>
        <w:wordWrap w:val="0"/>
        <w:topLinePunct/>
        <w:spacing w:line="240" w:lineRule="auto"/>
        <w:ind w:firstLine="422" w:firstLineChars="200"/>
        <w:rPr>
          <w:rFonts w:hint="eastAsia" w:ascii="宋体" w:hAnsi="宋体"/>
          <w:b/>
          <w:bCs/>
          <w:szCs w:val="21"/>
          <w:u w:val="single"/>
        </w:rPr>
      </w:pPr>
      <w:r>
        <w:rPr>
          <w:rFonts w:hint="eastAsia" w:ascii="宋体" w:hAnsi="宋体" w:cs="宋体"/>
          <w:b/>
          <w:bCs/>
          <w:szCs w:val="21"/>
        </w:rPr>
        <w:t>二、工程地点：</w:t>
      </w:r>
    </w:p>
    <w:p w14:paraId="65CBC7F6">
      <w:pPr>
        <w:wordWrap w:val="0"/>
        <w:topLinePunct/>
        <w:spacing w:line="240" w:lineRule="auto"/>
        <w:ind w:firstLine="422" w:firstLineChars="200"/>
        <w:rPr>
          <w:rFonts w:hint="eastAsia" w:ascii="宋体" w:hAnsi="宋体"/>
          <w:b/>
          <w:bCs/>
          <w:szCs w:val="21"/>
        </w:rPr>
      </w:pPr>
      <w:r>
        <w:rPr>
          <w:rFonts w:hint="eastAsia" w:ascii="宋体" w:hAnsi="宋体" w:cs="宋体"/>
          <w:b/>
          <w:bCs/>
          <w:szCs w:val="21"/>
        </w:rPr>
        <w:t>三、乙方必须做好以下工作：</w:t>
      </w:r>
    </w:p>
    <w:p w14:paraId="532B119E">
      <w:pPr>
        <w:wordWrap w:val="0"/>
        <w:topLinePunct/>
        <w:spacing w:line="240" w:lineRule="auto"/>
        <w:ind w:left="0" w:leftChars="0" w:firstLine="420" w:firstLineChars="200"/>
        <w:rPr>
          <w:rFonts w:hint="eastAsia" w:ascii="宋体" w:hAnsi="宋体"/>
          <w:szCs w:val="21"/>
        </w:rPr>
      </w:pPr>
      <w:r>
        <w:rPr>
          <w:rFonts w:hint="eastAsia" w:ascii="宋体" w:hAnsi="宋体" w:cs="仿宋"/>
          <w:szCs w:val="21"/>
        </w:rPr>
        <w:t>1</w:t>
      </w:r>
      <w:r>
        <w:rPr>
          <w:rFonts w:hint="eastAsia" w:ascii="宋体" w:hAnsi="宋体" w:cs="宋体"/>
          <w:szCs w:val="21"/>
        </w:rPr>
        <w:t>、工地现场设置门楼，门楼牢固美观，高度不低于</w:t>
      </w:r>
      <w:r>
        <w:rPr>
          <w:rFonts w:hint="eastAsia" w:ascii="宋体" w:hAnsi="宋体" w:cs="仿宋"/>
          <w:szCs w:val="21"/>
        </w:rPr>
        <w:t>4</w:t>
      </w:r>
      <w:r>
        <w:rPr>
          <w:rFonts w:hint="eastAsia" w:ascii="宋体" w:hAnsi="宋体" w:cs="宋体"/>
          <w:szCs w:val="21"/>
        </w:rPr>
        <w:t>米，大门上标有工程名称、企业标识。</w:t>
      </w:r>
    </w:p>
    <w:p w14:paraId="079A800F">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2、工地出入口道路必须硬化，建立工地门卫管理制度。</w:t>
      </w:r>
    </w:p>
    <w:p w14:paraId="6F3C5311">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3、设置冲洗设备（冲洗槽、冲洗池、高压水枪、沉淀池）和排水系统，配备专职保洁人员；工地现场每天及时清扫和洒水，保持现场整洁无积尘扬尘。</w:t>
      </w:r>
    </w:p>
    <w:p w14:paraId="4F30809F">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4、加强工程运输车辆管理。运输车辆必须密闭、覆盖，严禁车辆超高、超载，抛、撒、滴、漏，车轮带泥上路等现象，运输散体、流体、废弃物、渣土等车辆要到县有关部门办理相关手续。</w:t>
      </w:r>
    </w:p>
    <w:p w14:paraId="634C4F8A">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5、现场多余土方必须及时清运，暂时不能清运的必须进行有效覆盖或绿化。</w:t>
      </w:r>
    </w:p>
    <w:p w14:paraId="3A2D665B">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6、工地四周必须进行圈围施工，城区主要路段临时圈围高度不低于2.5米，禁止使用彩条布、竹篱笆、安全网等易变形材料。</w:t>
      </w:r>
    </w:p>
    <w:p w14:paraId="2CDF3E73">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7、建筑垃圾不得随意倾倒，不得将建筑垃圾混入生活垃圾，不得将危险废物混入建筑垃圾，严禁将建筑垃圾倾倒在街道、绿化带、城乡结合部、河沟等场所。</w:t>
      </w:r>
    </w:p>
    <w:p w14:paraId="53023FF8">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8、工程施工的废水、泥浆应集中到工地集水池统一沉淀处理，不得随意排放和污染施工区域外的河道、路面。</w:t>
      </w:r>
    </w:p>
    <w:p w14:paraId="71648A15">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9、在需保持交通通行路段施工时，应按照施工组织设计、道路交通组织方案、安全专项方案等文件组织施工，并设置必要的交通导向、限制、警示标志。</w:t>
      </w:r>
    </w:p>
    <w:p w14:paraId="43EB2F0E">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10、施工现场施工区、办公区、生活区要分开，临时设施整齐美观，材料堆放有序，建筑职工食堂、宿舍、厕所整洁卫生。</w:t>
      </w:r>
    </w:p>
    <w:p w14:paraId="2FABD211">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11、工程竣工后15日内（占道施工在3日内）及时清理和平整场地。</w:t>
      </w:r>
    </w:p>
    <w:p w14:paraId="5AB50309">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12、要求施工现场齐备七牌一图，设置反光的安全标识标牌，用电规范，清洗台确保利用率，配备洒水设备，严格控制扬尘污染。</w:t>
      </w:r>
    </w:p>
    <w:p w14:paraId="7A515B5D">
      <w:pPr>
        <w:wordWrap w:val="0"/>
        <w:topLinePunct/>
        <w:spacing w:line="240" w:lineRule="auto"/>
        <w:ind w:firstLine="422" w:firstLineChars="200"/>
        <w:rPr>
          <w:rFonts w:hint="eastAsia" w:ascii="宋体" w:hAnsi="宋体" w:cs="宋体"/>
          <w:b/>
          <w:bCs/>
          <w:szCs w:val="21"/>
        </w:rPr>
      </w:pPr>
      <w:r>
        <w:rPr>
          <w:rFonts w:hint="eastAsia" w:ascii="宋体" w:hAnsi="宋体" w:cs="宋体"/>
          <w:b/>
          <w:bCs/>
          <w:szCs w:val="21"/>
        </w:rPr>
        <w:t>四、监督与检查</w:t>
      </w:r>
    </w:p>
    <w:p w14:paraId="31B78DE6">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1、乙方在工程开工前</w:t>
      </w:r>
      <w:r>
        <w:rPr>
          <w:rFonts w:hint="eastAsia" w:ascii="宋体" w:hAnsi="宋体" w:cs="宋体"/>
          <w:kern w:val="2"/>
          <w:szCs w:val="21"/>
        </w:rPr>
        <w:t>10</w:t>
      </w:r>
      <w:r>
        <w:rPr>
          <w:rFonts w:hint="eastAsia" w:ascii="宋体" w:hAnsi="宋体" w:cs="宋体"/>
          <w:szCs w:val="21"/>
        </w:rPr>
        <w:t>日内，必须完成大门、围挡、出入口硬化、清洗台及防止扬尘污染措施等施工。否则甲方有权另行委托施工，费用在乙方中标价中扣除。</w:t>
      </w:r>
    </w:p>
    <w:p w14:paraId="0A18A972">
      <w:pPr>
        <w:wordWrap w:val="0"/>
        <w:topLinePunct/>
        <w:spacing w:line="240" w:lineRule="auto"/>
        <w:ind w:left="0" w:leftChars="0" w:firstLine="420" w:firstLineChars="200"/>
        <w:rPr>
          <w:rFonts w:hint="eastAsia" w:ascii="宋体" w:hAnsi="宋体" w:cs="宋体"/>
          <w:szCs w:val="21"/>
        </w:rPr>
      </w:pPr>
      <w:r>
        <w:rPr>
          <w:rFonts w:hint="eastAsia" w:ascii="宋体" w:hAnsi="宋体" w:cs="宋体"/>
          <w:szCs w:val="21"/>
        </w:rPr>
        <w:t>2、甲方对乙方施工现场的文明施工、扬尘治理及环境卫生进行月度考核和不定期检查。乙方必须按照我县市容整治的有关要求进行施工，如乙方未按照本责任书要求做好相关工作，甲方将按照有关规定对乙方进行违约处罚。</w:t>
      </w:r>
    </w:p>
    <w:p w14:paraId="7AD28FDE">
      <w:pPr>
        <w:wordWrap w:val="0"/>
        <w:topLinePunct/>
        <w:spacing w:line="240" w:lineRule="auto"/>
        <w:ind w:firstLine="422" w:firstLineChars="200"/>
        <w:rPr>
          <w:rFonts w:hint="eastAsia" w:ascii="宋体" w:hAnsi="宋体" w:cs="宋体"/>
          <w:b/>
          <w:bCs/>
          <w:szCs w:val="21"/>
        </w:rPr>
      </w:pPr>
      <w:r>
        <w:rPr>
          <w:rFonts w:hint="eastAsia" w:ascii="宋体" w:hAnsi="宋体" w:cs="宋体"/>
          <w:b/>
          <w:bCs/>
          <w:szCs w:val="21"/>
        </w:rPr>
        <w:t>五、本责任书未尽事宜按照上级和我县、甲方有关工程文明施工、扬尘治理环境卫生有关规定和技术标准执行。</w:t>
      </w:r>
    </w:p>
    <w:p w14:paraId="74319A23">
      <w:pPr>
        <w:ind w:left="420" w:leftChars="200" w:firstLine="420" w:firstLineChars="200"/>
        <w:rPr>
          <w:rFonts w:hint="eastAsia" w:ascii="宋体" w:hAnsi="宋体" w:cs="仿宋"/>
          <w:szCs w:val="21"/>
        </w:rPr>
      </w:pPr>
      <w:r>
        <w:rPr>
          <w:rFonts w:hint="eastAsia" w:ascii="宋体" w:hAnsi="宋体" w:cs="仿宋"/>
          <w:szCs w:val="21"/>
        </w:rPr>
        <w:t xml:space="preserve"> </w:t>
      </w:r>
    </w:p>
    <w:p w14:paraId="14D87352">
      <w:pPr>
        <w:snapToGrid w:val="0"/>
        <w:ind w:firstLine="315" w:firstLineChars="150"/>
        <w:rPr>
          <w:rFonts w:hint="eastAsia" w:ascii="宋体" w:hAnsi="宋体"/>
          <w:kern w:val="0"/>
          <w:szCs w:val="21"/>
        </w:rPr>
      </w:pPr>
      <w:r>
        <w:rPr>
          <w:rFonts w:hint="eastAsia" w:ascii="宋体" w:hAnsi="宋体" w:cs="宋体"/>
          <w:kern w:val="0"/>
          <w:szCs w:val="21"/>
        </w:rPr>
        <w:t>甲方：（盖章）</w:t>
      </w:r>
      <w:r>
        <w:rPr>
          <w:rFonts w:hint="eastAsia" w:ascii="宋体" w:hAnsi="宋体" w:cs="宋体"/>
          <w:kern w:val="0"/>
          <w:szCs w:val="21"/>
          <w:u w:val="single"/>
        </w:rPr>
        <w:t xml:space="preserve">        </w:t>
      </w:r>
      <w:r>
        <w:rPr>
          <w:rFonts w:hint="eastAsia" w:ascii="宋体" w:hAnsi="宋体" w:cs="仿宋"/>
          <w:kern w:val="0"/>
          <w:szCs w:val="21"/>
          <w:u w:val="single"/>
        </w:rPr>
        <w:t xml:space="preserve"> </w:t>
      </w:r>
      <w:r>
        <w:rPr>
          <w:rFonts w:hint="eastAsia" w:ascii="宋体" w:hAnsi="宋体" w:cs="仿宋"/>
          <w:kern w:val="0"/>
          <w:szCs w:val="21"/>
        </w:rPr>
        <w:t xml:space="preserve">                    </w:t>
      </w:r>
      <w:r>
        <w:rPr>
          <w:rFonts w:hint="eastAsia" w:ascii="宋体" w:hAnsi="宋体" w:cs="宋体"/>
          <w:kern w:val="0"/>
          <w:szCs w:val="21"/>
        </w:rPr>
        <w:t>乙方：（盖章）</w:t>
      </w:r>
      <w:r>
        <w:rPr>
          <w:rFonts w:hint="eastAsia" w:ascii="宋体" w:hAnsi="宋体" w:cs="宋体"/>
          <w:kern w:val="0"/>
          <w:szCs w:val="21"/>
          <w:u w:val="single"/>
        </w:rPr>
        <w:t xml:space="preserve">      </w:t>
      </w:r>
      <w:r>
        <w:rPr>
          <w:rFonts w:hint="eastAsia" w:ascii="宋体" w:hAnsi="宋体" w:cs="仿宋"/>
          <w:kern w:val="0"/>
          <w:szCs w:val="21"/>
          <w:u w:val="single"/>
        </w:rPr>
        <w:t xml:space="preserve"> </w:t>
      </w:r>
    </w:p>
    <w:p w14:paraId="1FF31A37">
      <w:pPr>
        <w:snapToGrid w:val="0"/>
        <w:ind w:firstLine="315" w:firstLineChars="150"/>
        <w:rPr>
          <w:rFonts w:hint="eastAsia" w:ascii="宋体" w:hAnsi="宋体"/>
          <w:kern w:val="0"/>
          <w:szCs w:val="21"/>
        </w:rPr>
      </w:pPr>
      <w:r>
        <w:rPr>
          <w:rFonts w:hint="eastAsia" w:ascii="宋体" w:hAnsi="宋体"/>
          <w:kern w:val="0"/>
          <w:szCs w:val="21"/>
        </w:rPr>
        <w:t xml:space="preserve"> </w:t>
      </w:r>
    </w:p>
    <w:p w14:paraId="63583D43">
      <w:pPr>
        <w:snapToGrid w:val="0"/>
        <w:ind w:firstLine="315" w:firstLineChars="150"/>
        <w:rPr>
          <w:rFonts w:hint="eastAsia" w:ascii="宋体" w:hAnsi="宋体"/>
          <w:kern w:val="0"/>
          <w:szCs w:val="21"/>
        </w:rPr>
      </w:pPr>
      <w:r>
        <w:rPr>
          <w:rFonts w:hint="eastAsia" w:ascii="宋体" w:hAnsi="宋体" w:cs="宋体"/>
          <w:kern w:val="0"/>
          <w:szCs w:val="21"/>
        </w:rPr>
        <w:t>法人代表：</w:t>
      </w:r>
      <w:r>
        <w:rPr>
          <w:rFonts w:hint="eastAsia" w:ascii="宋体" w:hAnsi="宋体" w:cs="宋体"/>
          <w:kern w:val="0"/>
          <w:szCs w:val="21"/>
          <w:u w:val="single"/>
        </w:rPr>
        <w:t xml:space="preserve">             </w:t>
      </w:r>
      <w:r>
        <w:rPr>
          <w:rFonts w:hint="eastAsia" w:ascii="宋体" w:hAnsi="宋体" w:cs="仿宋"/>
          <w:kern w:val="0"/>
          <w:szCs w:val="21"/>
        </w:rPr>
        <w:t xml:space="preserve">                    </w:t>
      </w:r>
      <w:r>
        <w:rPr>
          <w:rFonts w:hint="eastAsia" w:ascii="宋体" w:hAnsi="宋体" w:cs="宋体"/>
          <w:kern w:val="0"/>
          <w:szCs w:val="21"/>
        </w:rPr>
        <w:t>法人代表：</w:t>
      </w:r>
      <w:r>
        <w:rPr>
          <w:rFonts w:hint="eastAsia" w:ascii="宋体" w:hAnsi="宋体" w:cs="宋体"/>
          <w:kern w:val="0"/>
          <w:szCs w:val="21"/>
          <w:u w:val="single"/>
        </w:rPr>
        <w:t xml:space="preserve">          </w:t>
      </w:r>
      <w:r>
        <w:rPr>
          <w:rFonts w:hint="eastAsia" w:ascii="宋体" w:hAnsi="宋体" w:cs="仿宋"/>
          <w:kern w:val="0"/>
          <w:szCs w:val="21"/>
          <w:u w:val="single"/>
        </w:rPr>
        <w:t xml:space="preserve"> </w:t>
      </w:r>
    </w:p>
    <w:p w14:paraId="7E389313">
      <w:pPr>
        <w:snapToGrid w:val="0"/>
        <w:rPr>
          <w:rFonts w:hint="eastAsia" w:ascii="宋体" w:hAnsi="宋体"/>
          <w:kern w:val="0"/>
          <w:szCs w:val="21"/>
        </w:rPr>
      </w:pPr>
    </w:p>
    <w:p w14:paraId="7A6AEC5C">
      <w:pPr>
        <w:snapToGrid w:val="0"/>
        <w:ind w:firstLine="315" w:firstLineChars="150"/>
        <w:rPr>
          <w:rFonts w:hint="eastAsia" w:ascii="宋体" w:hAnsi="宋体" w:cs="仿宋"/>
          <w:kern w:val="0"/>
          <w:szCs w:val="21"/>
        </w:rPr>
      </w:pPr>
      <w:r>
        <w:rPr>
          <w:rFonts w:hint="eastAsia" w:ascii="宋体" w:hAnsi="宋体" w:cs="宋体"/>
          <w:kern w:val="0"/>
          <w:szCs w:val="21"/>
        </w:rPr>
        <w:t>委托代理人：</w:t>
      </w:r>
      <w:r>
        <w:rPr>
          <w:rFonts w:hint="eastAsia" w:ascii="宋体" w:hAnsi="宋体" w:cs="宋体"/>
          <w:kern w:val="0"/>
          <w:szCs w:val="21"/>
          <w:u w:val="single"/>
        </w:rPr>
        <w:t xml:space="preserve">          </w:t>
      </w:r>
      <w:r>
        <w:rPr>
          <w:rFonts w:hint="eastAsia" w:ascii="宋体" w:hAnsi="宋体" w:cs="仿宋"/>
          <w:kern w:val="0"/>
          <w:szCs w:val="21"/>
          <w:u w:val="single"/>
        </w:rPr>
        <w:t xml:space="preserve"> </w:t>
      </w:r>
      <w:r>
        <w:rPr>
          <w:rFonts w:hint="eastAsia" w:ascii="宋体" w:hAnsi="宋体" w:cs="仿宋"/>
          <w:kern w:val="0"/>
          <w:szCs w:val="21"/>
        </w:rPr>
        <w:t xml:space="preserve">                    </w:t>
      </w:r>
      <w:r>
        <w:rPr>
          <w:rFonts w:hint="eastAsia" w:ascii="宋体" w:hAnsi="宋体" w:cs="宋体"/>
          <w:kern w:val="0"/>
          <w:szCs w:val="21"/>
        </w:rPr>
        <w:t>委托代理人：</w:t>
      </w:r>
      <w:r>
        <w:rPr>
          <w:rFonts w:hint="eastAsia" w:ascii="宋体" w:hAnsi="宋体" w:cs="宋体"/>
          <w:kern w:val="0"/>
          <w:szCs w:val="21"/>
          <w:u w:val="single"/>
        </w:rPr>
        <w:t xml:space="preserve">        </w:t>
      </w:r>
      <w:r>
        <w:rPr>
          <w:rFonts w:hint="eastAsia" w:ascii="宋体" w:hAnsi="宋体" w:cs="仿宋"/>
          <w:kern w:val="0"/>
          <w:szCs w:val="21"/>
          <w:u w:val="single"/>
        </w:rPr>
        <w:t xml:space="preserve"> </w:t>
      </w:r>
    </w:p>
    <w:p w14:paraId="7920B737">
      <w:pPr>
        <w:snapToGrid w:val="0"/>
        <w:ind w:firstLine="315" w:firstLineChars="150"/>
        <w:rPr>
          <w:rFonts w:hint="eastAsia" w:ascii="宋体" w:hAnsi="宋体" w:cs="宋体"/>
          <w:kern w:val="0"/>
          <w:szCs w:val="21"/>
        </w:rPr>
      </w:pPr>
      <w:r>
        <w:rPr>
          <w:rFonts w:hint="eastAsia" w:ascii="宋体" w:hAnsi="宋体"/>
          <w:kern w:val="0"/>
          <w:szCs w:val="21"/>
        </w:rPr>
        <w:t xml:space="preserve"> </w:t>
      </w:r>
    </w:p>
    <w:p w14:paraId="27FC52AA">
      <w:pPr>
        <w:snapToGrid w:val="0"/>
        <w:ind w:firstLine="315" w:firstLineChars="150"/>
        <w:rPr>
          <w:rFonts w:hint="eastAsia" w:ascii="宋体" w:hAnsi="宋体"/>
          <w:kern w:val="0"/>
          <w:szCs w:val="21"/>
        </w:rPr>
      </w:pPr>
      <w:r>
        <w:rPr>
          <w:rFonts w:hint="eastAsia" w:ascii="宋体" w:hAnsi="宋体" w:cs="宋体"/>
          <w:kern w:val="0"/>
          <w:szCs w:val="21"/>
        </w:rPr>
        <w:t>日期：</w:t>
      </w:r>
      <w:r>
        <w:rPr>
          <w:rFonts w:hint="eastAsia" w:ascii="宋体" w:hAnsi="宋体" w:cs="仿宋"/>
          <w:kern w:val="0"/>
          <w:szCs w:val="21"/>
        </w:rPr>
        <w:t xml:space="preserve">  </w:t>
      </w:r>
      <w:r>
        <w:rPr>
          <w:rFonts w:hint="eastAsia" w:ascii="宋体" w:hAnsi="宋体" w:cs="宋体"/>
          <w:kern w:val="0"/>
          <w:szCs w:val="21"/>
          <w:u w:val="single"/>
        </w:rPr>
        <w:t xml:space="preserve">             </w:t>
      </w:r>
      <w:r>
        <w:rPr>
          <w:rFonts w:hint="eastAsia" w:ascii="宋体" w:hAnsi="宋体" w:cs="仿宋"/>
          <w:kern w:val="0"/>
          <w:szCs w:val="21"/>
          <w:u w:val="single"/>
        </w:rPr>
        <w:t xml:space="preserve"> </w:t>
      </w:r>
      <w:r>
        <w:rPr>
          <w:rFonts w:hint="eastAsia" w:ascii="宋体" w:hAnsi="宋体" w:cs="仿宋"/>
          <w:kern w:val="0"/>
          <w:szCs w:val="21"/>
        </w:rPr>
        <w:t xml:space="preserve">                     </w:t>
      </w: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仿宋"/>
          <w:kern w:val="0"/>
          <w:szCs w:val="21"/>
          <w:u w:val="single"/>
        </w:rPr>
        <w:t xml:space="preserve"> </w:t>
      </w:r>
    </w:p>
    <w:p w14:paraId="168D310A">
      <w:pPr>
        <w:spacing w:line="460" w:lineRule="exact"/>
        <w:ind w:firstLine="440" w:firstLineChars="200"/>
        <w:jc w:val="left"/>
        <w:rPr>
          <w:sz w:val="22"/>
          <w:szCs w:val="22"/>
        </w:rPr>
      </w:pPr>
      <w:r>
        <w:rPr>
          <w:sz w:val="22"/>
          <w:szCs w:val="22"/>
        </w:rPr>
        <w:t xml:space="preserve"> </w:t>
      </w:r>
      <w:r>
        <w:rPr>
          <w:rFonts w:hint="eastAsia"/>
          <w:sz w:val="22"/>
          <w:szCs w:val="22"/>
        </w:rPr>
        <w:t xml:space="preserve">  </w:t>
      </w:r>
    </w:p>
    <w:p w14:paraId="1CC0509E">
      <w:pPr>
        <w:spacing w:before="156" w:beforeLines="50" w:after="156" w:afterLines="50" w:line="460" w:lineRule="exact"/>
        <w:jc w:val="center"/>
        <w:rPr>
          <w:rFonts w:eastAsia="黑体" w:cs="宋体"/>
          <w:sz w:val="28"/>
          <w:szCs w:val="28"/>
        </w:rPr>
      </w:pPr>
      <w:r>
        <w:rPr>
          <w:rFonts w:hint="eastAsia" w:eastAsia="黑体"/>
          <w:sz w:val="28"/>
          <w:szCs w:val="28"/>
        </w:rPr>
        <w:t xml:space="preserve"> </w:t>
      </w:r>
    </w:p>
    <w:p w14:paraId="04108FA4">
      <w:pPr>
        <w:spacing w:before="100" w:beforeAutospacing="1" w:line="460" w:lineRule="exact"/>
        <w:jc w:val="left"/>
        <w:rPr>
          <w:rFonts w:hint="eastAsia" w:ascii="宋体" w:hAnsi="宋体" w:cs="仿宋"/>
          <w:sz w:val="28"/>
          <w:szCs w:val="28"/>
        </w:rPr>
      </w:pPr>
      <w:r>
        <w:rPr>
          <w:rFonts w:hint="eastAsia" w:ascii="宋体" w:hAnsi="宋体" w:cs="仿宋"/>
          <w:sz w:val="28"/>
          <w:szCs w:val="28"/>
        </w:rPr>
        <w:br w:type="page"/>
      </w:r>
      <w:r>
        <w:rPr>
          <w:rFonts w:hint="eastAsia" w:cs="宋体"/>
          <w:b/>
          <w:sz w:val="24"/>
        </w:rPr>
        <w:t>附件6：</w:t>
      </w:r>
    </w:p>
    <w:p w14:paraId="01AFBDB5">
      <w:pPr>
        <w:spacing w:line="360" w:lineRule="auto"/>
        <w:jc w:val="center"/>
        <w:rPr>
          <w:rFonts w:hint="eastAsia" w:ascii="宋体" w:hAnsi="宋体" w:cs="仿宋"/>
          <w:b/>
          <w:bCs/>
          <w:sz w:val="24"/>
        </w:rPr>
      </w:pPr>
      <w:r>
        <w:rPr>
          <w:rFonts w:hint="eastAsia" w:ascii="宋体" w:hAnsi="宋体" w:cs="仿宋"/>
          <w:b/>
          <w:bCs/>
          <w:sz w:val="24"/>
        </w:rPr>
        <w:t xml:space="preserve"> </w:t>
      </w:r>
      <w:r>
        <w:rPr>
          <w:rFonts w:hint="eastAsia" w:ascii="宋体" w:hAnsi="宋体" w:cs="宋体"/>
          <w:b/>
          <w:bCs/>
          <w:sz w:val="24"/>
        </w:rPr>
        <w:t>安全生产施工目标管理责任书</w:t>
      </w:r>
    </w:p>
    <w:p w14:paraId="41C3D763">
      <w:pPr>
        <w:spacing w:line="360" w:lineRule="auto"/>
        <w:jc w:val="center"/>
        <w:rPr>
          <w:rFonts w:hint="eastAsia" w:ascii="宋体" w:hAnsi="宋体" w:cs="仿宋"/>
          <w:b/>
          <w:bCs/>
          <w:sz w:val="24"/>
        </w:rPr>
      </w:pPr>
      <w:r>
        <w:rPr>
          <w:rFonts w:hint="eastAsia" w:ascii="宋体" w:hAnsi="宋体" w:cs="仿宋"/>
          <w:b/>
          <w:bCs/>
          <w:sz w:val="24"/>
        </w:rPr>
        <w:t xml:space="preserve"> </w:t>
      </w:r>
    </w:p>
    <w:p w14:paraId="1EF79740">
      <w:pPr>
        <w:snapToGrid w:val="0"/>
        <w:spacing w:line="240" w:lineRule="auto"/>
        <w:ind w:firstLine="422" w:firstLineChars="200"/>
        <w:rPr>
          <w:rFonts w:hint="eastAsia" w:ascii="宋体" w:hAnsi="宋体" w:cs="宋体"/>
          <w:b/>
          <w:bCs/>
          <w:szCs w:val="21"/>
        </w:rPr>
      </w:pPr>
      <w:r>
        <w:rPr>
          <w:rFonts w:hint="eastAsia" w:ascii="宋体" w:hAnsi="宋体" w:cs="宋体"/>
          <w:b/>
          <w:bCs/>
          <w:szCs w:val="21"/>
        </w:rPr>
        <w:t>甲方：</w:t>
      </w:r>
      <w:r>
        <w:rPr>
          <w:rFonts w:hint="eastAsia" w:ascii="宋体" w:hAnsi="宋体" w:cs="宋体"/>
          <w:b/>
          <w:bCs/>
          <w:szCs w:val="21"/>
          <w:u w:val="single"/>
        </w:rPr>
        <w:t xml:space="preserve">                            </w:t>
      </w:r>
    </w:p>
    <w:p w14:paraId="2BD4F1C7">
      <w:pPr>
        <w:spacing w:line="240" w:lineRule="auto"/>
        <w:ind w:firstLine="413" w:firstLineChars="196"/>
        <w:rPr>
          <w:rFonts w:hint="eastAsia" w:ascii="宋体" w:hAnsi="宋体"/>
          <w:b/>
          <w:bCs/>
          <w:szCs w:val="21"/>
          <w:u w:val="single"/>
        </w:rPr>
      </w:pPr>
      <w:r>
        <w:rPr>
          <w:rFonts w:hint="eastAsia" w:ascii="宋体" w:hAnsi="宋体" w:cs="宋体"/>
          <w:b/>
          <w:bCs/>
          <w:szCs w:val="21"/>
        </w:rPr>
        <w:t>乙方：</w:t>
      </w:r>
      <w:r>
        <w:rPr>
          <w:rFonts w:hint="eastAsia" w:ascii="宋体" w:hAnsi="宋体" w:cs="仿宋"/>
          <w:b/>
          <w:bCs/>
          <w:szCs w:val="21"/>
          <w:u w:val="single"/>
        </w:rPr>
        <w:t xml:space="preserve">                            </w:t>
      </w:r>
    </w:p>
    <w:p w14:paraId="7639A806">
      <w:pPr>
        <w:spacing w:line="240" w:lineRule="auto"/>
        <w:ind w:left="0" w:leftChars="0" w:firstLine="420" w:firstLineChars="200"/>
        <w:rPr>
          <w:rFonts w:hint="eastAsia" w:ascii="宋体" w:hAnsi="宋体"/>
          <w:szCs w:val="21"/>
        </w:rPr>
      </w:pPr>
      <w:r>
        <w:rPr>
          <w:rFonts w:hint="eastAsia" w:ascii="宋体" w:hAnsi="宋体" w:cs="宋体"/>
          <w:szCs w:val="21"/>
        </w:rPr>
        <w:t>为了进一步贯彻</w:t>
      </w:r>
      <w:r>
        <w:rPr>
          <w:szCs w:val="21"/>
        </w:rPr>
        <w:t>“</w:t>
      </w:r>
      <w:r>
        <w:rPr>
          <w:rFonts w:hint="eastAsia" w:ascii="宋体" w:hAnsi="宋体" w:cs="宋体"/>
          <w:szCs w:val="21"/>
        </w:rPr>
        <w:t>安全第一，预防为主、综合治理</w:t>
      </w:r>
      <w:r>
        <w:rPr>
          <w:szCs w:val="21"/>
        </w:rPr>
        <w:t>”</w:t>
      </w:r>
      <w:r>
        <w:rPr>
          <w:rFonts w:hint="eastAsia" w:ascii="宋体" w:hAnsi="宋体" w:cs="宋体"/>
          <w:szCs w:val="21"/>
        </w:rPr>
        <w:t>的方针，明确安全生产责任，做好本项目的安全管理和文明施工，经双方协商，签订安全生产、文明施工目标管理责任书。</w:t>
      </w:r>
    </w:p>
    <w:p w14:paraId="01D0833D">
      <w:pPr>
        <w:spacing w:line="240" w:lineRule="auto"/>
        <w:ind w:left="0" w:leftChars="0" w:firstLine="420" w:firstLineChars="200"/>
        <w:rPr>
          <w:rFonts w:hAnsi="宋体"/>
          <w:szCs w:val="21"/>
        </w:rPr>
      </w:pPr>
      <w:r>
        <w:rPr>
          <w:rFonts w:hint="eastAsia" w:ascii="宋体" w:hAnsi="宋体" w:cs="宋体"/>
          <w:szCs w:val="21"/>
        </w:rPr>
        <w:t>第一条</w:t>
      </w:r>
      <w:r>
        <w:rPr>
          <w:rFonts w:hint="eastAsia" w:ascii="宋体" w:hAnsi="宋体"/>
          <w:szCs w:val="21"/>
        </w:rPr>
        <w:t xml:space="preserve"> </w:t>
      </w:r>
      <w:r>
        <w:rPr>
          <w:rFonts w:hint="eastAsia" w:ascii="宋体" w:hAnsi="宋体" w:cs="宋体"/>
          <w:szCs w:val="21"/>
        </w:rPr>
        <w:t>工程名称：</w:t>
      </w:r>
      <w:r>
        <w:rPr>
          <w:rFonts w:hint="eastAsia" w:ascii="宋体" w:hAnsi="宋体"/>
          <w:szCs w:val="21"/>
          <w:u w:val="single"/>
        </w:rPr>
        <w:t xml:space="preserve">               </w:t>
      </w:r>
    </w:p>
    <w:p w14:paraId="10B60B59">
      <w:pPr>
        <w:widowControl/>
        <w:spacing w:line="240" w:lineRule="auto"/>
        <w:ind w:firstLine="420" w:firstLineChars="200"/>
        <w:rPr>
          <w:rFonts w:ascii="宋体" w:hAnsi="宋体" w:cs="仿宋"/>
          <w:b/>
          <w:bCs/>
          <w:szCs w:val="21"/>
          <w:u w:val="single"/>
        </w:rPr>
      </w:pPr>
      <w:r>
        <w:rPr>
          <w:rFonts w:hint="eastAsia" w:ascii="宋体" w:hAnsi="宋体"/>
          <w:kern w:val="0"/>
          <w:szCs w:val="21"/>
        </w:rPr>
        <w:t>第二条 本工程的安全目标为：</w:t>
      </w:r>
      <w:r>
        <w:rPr>
          <w:rFonts w:hint="eastAsia" w:cs="宋体"/>
          <w:szCs w:val="21"/>
          <w:u w:val="single"/>
        </w:rPr>
        <w:t>无伤亡 。</w:t>
      </w:r>
    </w:p>
    <w:p w14:paraId="0E5C1BE7">
      <w:pPr>
        <w:spacing w:line="240" w:lineRule="auto"/>
        <w:ind w:firstLine="420" w:firstLineChars="200"/>
        <w:rPr>
          <w:rFonts w:hint="eastAsia" w:ascii="宋体" w:hAnsi="宋体" w:cs="宋体"/>
          <w:szCs w:val="21"/>
        </w:rPr>
      </w:pPr>
      <w:r>
        <w:rPr>
          <w:rFonts w:hint="eastAsia" w:ascii="宋体" w:hAnsi="宋体" w:cs="宋体"/>
          <w:szCs w:val="21"/>
        </w:rPr>
        <w:t>第三条 甲乙双方要认真贯彻执行安全生产及文明施工的有关政策、法律、法规、标准、规范等，强化安全知识，通过健全制度加强防范，完善项目管理，实现安全生产、文明管理目标。</w:t>
      </w:r>
    </w:p>
    <w:p w14:paraId="1D5B0E52">
      <w:pPr>
        <w:spacing w:line="240" w:lineRule="auto"/>
        <w:ind w:left="0" w:leftChars="0" w:firstLine="420" w:firstLineChars="200"/>
        <w:rPr>
          <w:rFonts w:hint="eastAsia" w:ascii="宋体" w:hAnsi="宋体"/>
          <w:b/>
          <w:bCs/>
          <w:szCs w:val="21"/>
          <w:u w:val="single"/>
        </w:rPr>
      </w:pPr>
      <w:r>
        <w:rPr>
          <w:rFonts w:hint="eastAsia" w:ascii="宋体" w:hAnsi="宋体" w:cs="宋体"/>
          <w:szCs w:val="21"/>
        </w:rPr>
        <w:t>第四条</w:t>
      </w:r>
      <w:r>
        <w:rPr>
          <w:rFonts w:hint="eastAsia" w:ascii="宋体" w:hAnsi="宋体" w:cs="仿宋"/>
          <w:szCs w:val="21"/>
        </w:rPr>
        <w:t xml:space="preserve"> </w:t>
      </w:r>
      <w:r>
        <w:rPr>
          <w:rFonts w:hint="eastAsia" w:ascii="宋体" w:hAnsi="宋体" w:cs="宋体"/>
          <w:szCs w:val="21"/>
        </w:rPr>
        <w:t>安全生产、文明施工目标责任书期限：</w:t>
      </w:r>
      <w:r>
        <w:rPr>
          <w:rFonts w:hint="eastAsia" w:ascii="宋体" w:hAnsi="宋体" w:cs="宋体"/>
          <w:b/>
          <w:bCs/>
          <w:szCs w:val="21"/>
          <w:u w:val="single"/>
        </w:rPr>
        <w:t>自开工至竣工退场。</w:t>
      </w:r>
    </w:p>
    <w:p w14:paraId="5CF5E8AB">
      <w:pPr>
        <w:spacing w:line="240" w:lineRule="auto"/>
        <w:ind w:left="0" w:leftChars="0" w:firstLine="420" w:firstLineChars="200"/>
        <w:rPr>
          <w:rFonts w:hint="eastAsia" w:ascii="宋体" w:hAnsi="宋体" w:cs="宋体"/>
          <w:szCs w:val="21"/>
        </w:rPr>
      </w:pPr>
      <w:r>
        <w:rPr>
          <w:rFonts w:hint="eastAsia" w:ascii="宋体" w:hAnsi="宋体" w:cs="宋体"/>
          <w:szCs w:val="21"/>
        </w:rPr>
        <w:t>第五条 甲方责任及义务</w:t>
      </w:r>
    </w:p>
    <w:p w14:paraId="3A03730D">
      <w:pPr>
        <w:spacing w:line="240" w:lineRule="auto"/>
        <w:ind w:left="0" w:leftChars="0" w:firstLine="420" w:firstLineChars="200"/>
        <w:rPr>
          <w:rFonts w:hint="eastAsia" w:ascii="宋体" w:hAnsi="宋体" w:cs="宋体"/>
          <w:szCs w:val="21"/>
        </w:rPr>
      </w:pPr>
      <w:r>
        <w:rPr>
          <w:rFonts w:hint="eastAsia" w:ascii="宋体" w:hAnsi="宋体" w:cs="宋体"/>
          <w:szCs w:val="21"/>
        </w:rPr>
        <w:t>1、负责审核或委托监理单位审核乙方的安全生产工作整体布置方案或专项方案。</w:t>
      </w:r>
    </w:p>
    <w:p w14:paraId="46AAB245">
      <w:pPr>
        <w:spacing w:line="240" w:lineRule="auto"/>
        <w:ind w:left="0" w:leftChars="0" w:firstLine="420" w:firstLineChars="200"/>
        <w:rPr>
          <w:rFonts w:hint="eastAsia" w:ascii="宋体" w:hAnsi="宋体" w:cs="宋体"/>
          <w:szCs w:val="21"/>
        </w:rPr>
      </w:pPr>
      <w:r>
        <w:rPr>
          <w:rFonts w:hint="eastAsia" w:ascii="宋体" w:hAnsi="宋体" w:cs="宋体"/>
          <w:szCs w:val="21"/>
        </w:rPr>
        <w:t>2、负责组织工程“月巡查、季观摩、年评比”，将安全生产、文明施工纳入重要内容。</w:t>
      </w:r>
    </w:p>
    <w:p w14:paraId="6EDF8AEF">
      <w:pPr>
        <w:spacing w:line="240" w:lineRule="auto"/>
        <w:ind w:left="0" w:leftChars="0" w:firstLine="420" w:firstLineChars="200"/>
        <w:rPr>
          <w:rFonts w:hint="eastAsia" w:ascii="宋体" w:hAnsi="宋体" w:cs="宋体"/>
          <w:szCs w:val="21"/>
        </w:rPr>
      </w:pPr>
      <w:r>
        <w:rPr>
          <w:rFonts w:hint="eastAsia" w:ascii="宋体" w:hAnsi="宋体" w:cs="宋体"/>
          <w:szCs w:val="21"/>
        </w:rPr>
        <w:t>3、对乙方提出的安全生产方面的问题，甲方应及时予以明确答复并加以协调处理。</w:t>
      </w:r>
    </w:p>
    <w:p w14:paraId="5B404748">
      <w:pPr>
        <w:spacing w:line="240" w:lineRule="auto"/>
        <w:ind w:left="0" w:leftChars="0" w:firstLine="420" w:firstLineChars="200"/>
        <w:rPr>
          <w:rFonts w:hint="eastAsia" w:ascii="宋体" w:hAnsi="宋体" w:cs="宋体"/>
          <w:szCs w:val="21"/>
        </w:rPr>
      </w:pPr>
      <w:r>
        <w:rPr>
          <w:rFonts w:hint="eastAsia" w:ascii="宋体" w:hAnsi="宋体" w:cs="宋体"/>
          <w:szCs w:val="21"/>
        </w:rPr>
        <w:t>4、贯彻传达各项安全标准、规范及上级各部门的文件精神，督促项目部严格执行各项标准、规范及上级各部门的文件精神。</w:t>
      </w:r>
    </w:p>
    <w:p w14:paraId="4F0EC0D7">
      <w:pPr>
        <w:spacing w:line="240" w:lineRule="auto"/>
        <w:ind w:left="0" w:leftChars="0" w:firstLine="420" w:firstLineChars="200"/>
        <w:rPr>
          <w:rFonts w:hint="eastAsia" w:ascii="宋体" w:hAnsi="宋体" w:cs="宋体"/>
          <w:szCs w:val="21"/>
        </w:rPr>
      </w:pPr>
      <w:r>
        <w:rPr>
          <w:rFonts w:hint="eastAsia" w:ascii="宋体" w:hAnsi="宋体" w:cs="宋体"/>
          <w:szCs w:val="21"/>
        </w:rPr>
        <w:t>5、负责及时拨付安全费用给乙方。</w:t>
      </w:r>
    </w:p>
    <w:p w14:paraId="1D239A86">
      <w:pPr>
        <w:spacing w:line="240" w:lineRule="auto"/>
        <w:ind w:left="0" w:leftChars="0" w:firstLine="420" w:firstLineChars="200"/>
        <w:rPr>
          <w:rFonts w:hint="eastAsia" w:ascii="宋体" w:hAnsi="宋体" w:cs="宋体"/>
          <w:szCs w:val="21"/>
        </w:rPr>
      </w:pPr>
      <w:r>
        <w:rPr>
          <w:rFonts w:hint="eastAsia" w:ascii="宋体" w:hAnsi="宋体" w:cs="宋体"/>
          <w:szCs w:val="21"/>
        </w:rPr>
        <w:t>6、保证在合同工期内督促乙方完成工程内容，不随意压缩工期。</w:t>
      </w:r>
    </w:p>
    <w:p w14:paraId="6FB86BFB">
      <w:pPr>
        <w:spacing w:line="240" w:lineRule="auto"/>
        <w:ind w:left="0" w:leftChars="0" w:firstLine="420" w:firstLineChars="200"/>
        <w:rPr>
          <w:rFonts w:hint="eastAsia" w:ascii="宋体" w:hAnsi="宋体" w:cs="宋体"/>
          <w:szCs w:val="21"/>
        </w:rPr>
      </w:pPr>
      <w:r>
        <w:rPr>
          <w:rFonts w:hint="eastAsia" w:ascii="宋体" w:hAnsi="宋体" w:cs="宋体"/>
          <w:szCs w:val="21"/>
        </w:rPr>
        <w:t>7、负责向有关主管部门完成安全报监。</w:t>
      </w:r>
    </w:p>
    <w:p w14:paraId="134952DE">
      <w:pPr>
        <w:spacing w:line="240" w:lineRule="auto"/>
        <w:ind w:left="0" w:leftChars="0" w:firstLine="420" w:firstLineChars="200"/>
        <w:rPr>
          <w:rFonts w:hint="eastAsia" w:ascii="宋体" w:hAnsi="宋体" w:cs="宋体"/>
          <w:szCs w:val="21"/>
        </w:rPr>
      </w:pPr>
      <w:r>
        <w:rPr>
          <w:rFonts w:hint="eastAsia" w:ascii="宋体" w:hAnsi="宋体" w:cs="宋体"/>
          <w:szCs w:val="21"/>
        </w:rPr>
        <w:t>第六条 乙方安全责任及指标</w:t>
      </w:r>
    </w:p>
    <w:p w14:paraId="61728086">
      <w:pPr>
        <w:spacing w:line="240" w:lineRule="auto"/>
        <w:ind w:left="0" w:leftChars="0" w:firstLine="420" w:firstLineChars="200"/>
        <w:rPr>
          <w:rFonts w:hint="eastAsia" w:ascii="宋体" w:hAnsi="宋体" w:cs="宋体"/>
          <w:szCs w:val="21"/>
        </w:rPr>
      </w:pPr>
      <w:r>
        <w:rPr>
          <w:rFonts w:hint="eastAsia" w:ascii="宋体" w:hAnsi="宋体" w:cs="宋体"/>
          <w:szCs w:val="21"/>
        </w:rPr>
        <w:t>1、杜绝重大伤亡事故（含设备事故）和亡人事故，轻伤事故频率控制在2‰以内。</w:t>
      </w:r>
    </w:p>
    <w:p w14:paraId="4612A114">
      <w:pPr>
        <w:spacing w:line="240" w:lineRule="auto"/>
        <w:ind w:left="0" w:leftChars="0" w:firstLine="420" w:firstLineChars="200"/>
        <w:rPr>
          <w:rFonts w:hint="eastAsia" w:ascii="宋体" w:hAnsi="宋体" w:cs="宋体"/>
          <w:szCs w:val="21"/>
        </w:rPr>
      </w:pPr>
      <w:r>
        <w:rPr>
          <w:rFonts w:hint="eastAsia" w:ascii="宋体" w:hAnsi="宋体" w:cs="宋体"/>
          <w:szCs w:val="21"/>
        </w:rPr>
        <w:t>2、现场用工应严格按有关制度规定执行，签订劳动合同，明确责任制，选择班组慎重、手续齐全，符合规定要求。</w:t>
      </w:r>
    </w:p>
    <w:p w14:paraId="21BB815A">
      <w:pPr>
        <w:spacing w:line="240" w:lineRule="auto"/>
        <w:ind w:left="0" w:leftChars="0" w:firstLine="420" w:firstLineChars="200"/>
        <w:rPr>
          <w:rFonts w:hint="eastAsia" w:ascii="宋体" w:hAnsi="宋体" w:cs="宋体"/>
          <w:szCs w:val="21"/>
        </w:rPr>
      </w:pPr>
      <w:r>
        <w:rPr>
          <w:rFonts w:hint="eastAsia" w:ascii="宋体" w:hAnsi="宋体" w:cs="宋体"/>
          <w:szCs w:val="21"/>
        </w:rPr>
        <w:t>3、对新进场及转岗的职工安全教育面必须达到100%，其中架子工、电工、机械工、起重工、电焊工、塔吊司机、指挥员等特殊工种一律做到先培训后持证上岗。</w:t>
      </w:r>
    </w:p>
    <w:p w14:paraId="29CF2680">
      <w:pPr>
        <w:spacing w:line="240" w:lineRule="auto"/>
        <w:ind w:left="0" w:leftChars="0" w:firstLine="420" w:firstLineChars="200"/>
        <w:rPr>
          <w:rFonts w:hint="eastAsia" w:ascii="宋体" w:hAnsi="宋体" w:cs="宋体"/>
          <w:szCs w:val="21"/>
        </w:rPr>
      </w:pPr>
      <w:r>
        <w:rPr>
          <w:rFonts w:hint="eastAsia" w:ascii="宋体" w:hAnsi="宋体" w:cs="宋体"/>
          <w:szCs w:val="21"/>
        </w:rPr>
        <w:t>4、对施工及操作规范要求，做好“三宝四口五临边”的安全防护和塔吊（机）“十个不准吊”，遵守安全“六大纪律”，以防患于未然。</w:t>
      </w:r>
    </w:p>
    <w:p w14:paraId="030C0B9B">
      <w:pPr>
        <w:spacing w:line="240" w:lineRule="auto"/>
        <w:ind w:left="0" w:leftChars="0" w:firstLine="420" w:firstLineChars="200"/>
        <w:rPr>
          <w:rFonts w:hint="eastAsia" w:ascii="宋体" w:hAnsi="宋体" w:cs="宋体"/>
          <w:szCs w:val="21"/>
        </w:rPr>
      </w:pPr>
      <w:r>
        <w:rPr>
          <w:rFonts w:hint="eastAsia" w:ascii="宋体" w:hAnsi="宋体" w:cs="宋体"/>
          <w:szCs w:val="21"/>
        </w:rPr>
        <w:t>5、认真搞好现场施工用电，消防安全和治安保卫工作并加强对班组安全管理与监督，堵塞漏洞，防止隐患。</w:t>
      </w:r>
    </w:p>
    <w:p w14:paraId="3FF668A6">
      <w:pPr>
        <w:spacing w:line="240" w:lineRule="auto"/>
        <w:ind w:left="0" w:leftChars="0" w:firstLine="420" w:firstLineChars="200"/>
        <w:rPr>
          <w:rFonts w:hint="eastAsia" w:ascii="宋体" w:hAnsi="宋体" w:cs="宋体"/>
          <w:szCs w:val="21"/>
        </w:rPr>
      </w:pPr>
      <w:r>
        <w:rPr>
          <w:rFonts w:hint="eastAsia" w:ascii="宋体" w:hAnsi="宋体" w:cs="宋体"/>
          <w:szCs w:val="21"/>
        </w:rPr>
        <w:t>6、必须服从公司的领导，对公司或上级各部门的检查情况必须认真、全面、彻底地进行整改和回复。</w:t>
      </w:r>
    </w:p>
    <w:p w14:paraId="4CDB0F22">
      <w:pPr>
        <w:spacing w:line="240" w:lineRule="auto"/>
        <w:ind w:left="0" w:leftChars="0" w:firstLine="420" w:firstLineChars="200"/>
        <w:rPr>
          <w:rFonts w:hint="eastAsia" w:ascii="宋体" w:hAnsi="宋体" w:cs="宋体"/>
          <w:szCs w:val="21"/>
        </w:rPr>
      </w:pPr>
      <w:r>
        <w:rPr>
          <w:rFonts w:hint="eastAsia" w:ascii="宋体" w:hAnsi="宋体" w:cs="宋体"/>
          <w:szCs w:val="21"/>
        </w:rPr>
        <w:t>7、必须严格遵守各项规章制度以及国家的有关法律、法规、标准、规范等。</w:t>
      </w:r>
    </w:p>
    <w:p w14:paraId="34F23A41">
      <w:pPr>
        <w:spacing w:line="240" w:lineRule="auto"/>
        <w:ind w:left="0" w:leftChars="0" w:firstLine="420" w:firstLineChars="200"/>
        <w:rPr>
          <w:rFonts w:hint="eastAsia" w:ascii="宋体" w:hAnsi="宋体" w:cs="宋体"/>
          <w:szCs w:val="21"/>
        </w:rPr>
      </w:pPr>
      <w:r>
        <w:rPr>
          <w:rFonts w:hint="eastAsia" w:ascii="宋体" w:hAnsi="宋体" w:cs="宋体"/>
          <w:szCs w:val="21"/>
        </w:rPr>
        <w:t>8、建立各项应急预案，切实搞好安全生产及文明施工工作，能应付各项突发事件（事故），把各项损失降低到最低限度。</w:t>
      </w:r>
    </w:p>
    <w:p w14:paraId="1AA5C20B">
      <w:pPr>
        <w:spacing w:line="240" w:lineRule="auto"/>
        <w:ind w:left="0" w:leftChars="0" w:firstLine="420" w:firstLineChars="200"/>
        <w:rPr>
          <w:rFonts w:hint="eastAsia" w:ascii="宋体" w:hAnsi="宋体" w:cs="宋体"/>
          <w:szCs w:val="21"/>
        </w:rPr>
      </w:pPr>
      <w:r>
        <w:rPr>
          <w:rFonts w:hint="eastAsia" w:ascii="宋体" w:hAnsi="宋体" w:cs="宋体"/>
          <w:szCs w:val="21"/>
        </w:rPr>
        <w:t>9、必须严格按有关规定做好安全生产及文明施工日记，项目部应组织有关人员每半月进行一次安全、文明施工检查，并对存在的问题严格按规范、标准及有关文件精神、规章制度定人、定时间、定措施、认真全面彻底整改。</w:t>
      </w:r>
    </w:p>
    <w:p w14:paraId="64C28441">
      <w:pPr>
        <w:spacing w:line="240" w:lineRule="auto"/>
        <w:ind w:left="0" w:leftChars="0" w:firstLine="420" w:firstLineChars="200"/>
        <w:rPr>
          <w:rFonts w:hint="eastAsia" w:ascii="宋体" w:hAnsi="宋体" w:cs="宋体"/>
          <w:szCs w:val="21"/>
        </w:rPr>
      </w:pPr>
      <w:r>
        <w:rPr>
          <w:rFonts w:hint="eastAsia" w:ascii="宋体" w:hAnsi="宋体" w:cs="宋体"/>
          <w:szCs w:val="21"/>
        </w:rPr>
        <w:t>10、负责向主管部门申请创建市、省级建筑施工安全生产标准化示范工地，提供相关文件资料，迎接检查验收。</w:t>
      </w:r>
    </w:p>
    <w:p w14:paraId="727D712D">
      <w:pPr>
        <w:spacing w:line="240" w:lineRule="auto"/>
        <w:ind w:left="0" w:leftChars="0" w:firstLine="420" w:firstLineChars="200"/>
        <w:rPr>
          <w:rFonts w:hint="eastAsia" w:ascii="宋体" w:hAnsi="宋体" w:cs="宋体"/>
          <w:szCs w:val="21"/>
        </w:rPr>
      </w:pPr>
      <w:r>
        <w:rPr>
          <w:rFonts w:hint="eastAsia" w:ascii="宋体" w:hAnsi="宋体" w:cs="宋体"/>
          <w:szCs w:val="21"/>
        </w:rPr>
        <w:t>第七条 安全事故调查处理按有关行政主管部门规定和程序办理，工程各参建方应给予无条件配合。</w:t>
      </w:r>
    </w:p>
    <w:p w14:paraId="74FE26D0">
      <w:pPr>
        <w:spacing w:line="240" w:lineRule="auto"/>
        <w:ind w:left="0" w:leftChars="0" w:firstLine="420" w:firstLineChars="200"/>
        <w:rPr>
          <w:rFonts w:hint="eastAsia" w:ascii="宋体" w:hAnsi="宋体" w:cs="宋体"/>
          <w:szCs w:val="21"/>
        </w:rPr>
      </w:pPr>
      <w:r>
        <w:rPr>
          <w:rFonts w:hint="eastAsia" w:ascii="宋体" w:hAnsi="宋体" w:cs="宋体"/>
          <w:szCs w:val="21"/>
        </w:rPr>
        <w:t>第八条 乙方在现场管理中有违反有关规范、标准、有关文件规定，一经发现，甲方将依据相关规定执行处罚。</w:t>
      </w:r>
    </w:p>
    <w:p w14:paraId="01802DEB">
      <w:pPr>
        <w:spacing w:line="240" w:lineRule="auto"/>
        <w:ind w:left="0" w:leftChars="0" w:firstLine="420" w:firstLineChars="200"/>
        <w:rPr>
          <w:rFonts w:hint="eastAsia" w:ascii="宋体" w:hAnsi="宋体" w:cs="宋体"/>
          <w:szCs w:val="21"/>
        </w:rPr>
      </w:pPr>
      <w:r>
        <w:rPr>
          <w:rFonts w:hint="eastAsia" w:ascii="宋体" w:hAnsi="宋体" w:cs="宋体"/>
          <w:szCs w:val="21"/>
        </w:rPr>
        <w:t>第九条 工程发生工伤事故的，除按主管部门依法查处外，甲方将依据事故责任依据相关规定执行处罚。</w:t>
      </w:r>
    </w:p>
    <w:p w14:paraId="57EBC7A6">
      <w:pPr>
        <w:spacing w:line="240" w:lineRule="auto"/>
        <w:ind w:left="0" w:leftChars="0" w:firstLine="420" w:firstLineChars="200"/>
        <w:rPr>
          <w:rFonts w:hint="eastAsia" w:ascii="宋体" w:hAnsi="宋体"/>
          <w:szCs w:val="21"/>
        </w:rPr>
      </w:pPr>
      <w:r>
        <w:rPr>
          <w:rFonts w:hint="eastAsia" w:ascii="宋体" w:hAnsi="宋体" w:cs="宋体"/>
          <w:szCs w:val="21"/>
        </w:rPr>
        <w:t>第十条 本责任书甲乙双方代表签字后生效，至施工合同期满考核奖罚兑现后终止。</w:t>
      </w:r>
    </w:p>
    <w:p w14:paraId="50B660C3">
      <w:pPr>
        <w:snapToGrid w:val="0"/>
        <w:spacing w:before="100" w:beforeAutospacing="1" w:after="100" w:afterAutospacing="1"/>
        <w:ind w:firstLine="420" w:firstLineChars="200"/>
        <w:rPr>
          <w:rFonts w:hint="eastAsia" w:ascii="宋体" w:hAnsi="宋体"/>
          <w:szCs w:val="21"/>
        </w:rPr>
      </w:pPr>
      <w:r>
        <w:rPr>
          <w:rFonts w:hint="eastAsia" w:ascii="宋体" w:hAnsi="宋体" w:cs="宋体"/>
          <w:szCs w:val="21"/>
        </w:rPr>
        <w:t>甲方（单位盖章）：</w:t>
      </w:r>
      <w:r>
        <w:rPr>
          <w:rFonts w:hint="eastAsia" w:ascii="宋体" w:hAnsi="宋体" w:cs="仿宋"/>
          <w:szCs w:val="21"/>
          <w:u w:val="single"/>
        </w:rPr>
        <w:t xml:space="preserve">          </w:t>
      </w:r>
      <w:r>
        <w:rPr>
          <w:rFonts w:hint="eastAsia" w:ascii="宋体" w:hAnsi="宋体" w:cs="仿宋"/>
          <w:szCs w:val="21"/>
        </w:rPr>
        <w:t xml:space="preserve">             </w:t>
      </w:r>
      <w:r>
        <w:rPr>
          <w:rFonts w:hint="eastAsia" w:ascii="宋体" w:hAnsi="宋体" w:cs="宋体"/>
          <w:szCs w:val="21"/>
        </w:rPr>
        <w:t>乙方（单位盖章）：</w:t>
      </w:r>
      <w:r>
        <w:rPr>
          <w:rFonts w:hint="eastAsia" w:ascii="宋体" w:hAnsi="宋体" w:cs="仿宋"/>
          <w:szCs w:val="21"/>
          <w:u w:val="single"/>
        </w:rPr>
        <w:t xml:space="preserve">          </w:t>
      </w:r>
    </w:p>
    <w:p w14:paraId="2FE654E4">
      <w:pPr>
        <w:snapToGrid w:val="0"/>
        <w:spacing w:before="100" w:beforeAutospacing="1" w:after="100" w:afterAutospacing="1"/>
        <w:ind w:firstLine="420" w:firstLineChars="200"/>
        <w:rPr>
          <w:rFonts w:hint="eastAsia" w:ascii="宋体" w:hAnsi="宋体"/>
          <w:szCs w:val="21"/>
        </w:rPr>
      </w:pPr>
      <w:r>
        <w:rPr>
          <w:rFonts w:hint="eastAsia" w:ascii="宋体" w:hAnsi="宋体" w:cs="宋体"/>
          <w:szCs w:val="21"/>
        </w:rPr>
        <w:t>法定代表人：</w:t>
      </w:r>
      <w:r>
        <w:rPr>
          <w:rFonts w:hint="eastAsia" w:ascii="宋体" w:hAnsi="宋体" w:cs="仿宋"/>
          <w:szCs w:val="21"/>
          <w:u w:val="single"/>
        </w:rPr>
        <w:t xml:space="preserve">               </w:t>
      </w:r>
      <w:r>
        <w:rPr>
          <w:rFonts w:hint="eastAsia" w:ascii="宋体" w:hAnsi="宋体" w:cs="仿宋"/>
          <w:szCs w:val="21"/>
        </w:rPr>
        <w:t xml:space="preserve">             </w:t>
      </w:r>
      <w:r>
        <w:rPr>
          <w:rFonts w:hint="eastAsia" w:ascii="宋体" w:hAnsi="宋体" w:cs="宋体"/>
          <w:szCs w:val="21"/>
        </w:rPr>
        <w:t>法定代表人：</w:t>
      </w:r>
      <w:r>
        <w:rPr>
          <w:rFonts w:hint="eastAsia" w:ascii="宋体" w:hAnsi="宋体" w:cs="仿宋"/>
          <w:szCs w:val="21"/>
          <w:u w:val="single"/>
        </w:rPr>
        <w:t xml:space="preserve">               </w:t>
      </w:r>
    </w:p>
    <w:p w14:paraId="5C5DC60B">
      <w:pPr>
        <w:snapToGrid w:val="0"/>
        <w:spacing w:before="100" w:beforeAutospacing="1" w:after="100" w:afterAutospacing="1"/>
        <w:ind w:firstLine="420" w:firstLineChars="200"/>
        <w:rPr>
          <w:rFonts w:hint="eastAsia" w:ascii="宋体" w:hAnsi="宋体"/>
          <w:szCs w:val="21"/>
        </w:rPr>
      </w:pPr>
      <w:r>
        <w:rPr>
          <w:rFonts w:hint="eastAsia" w:ascii="宋体" w:hAnsi="宋体" w:cs="宋体"/>
          <w:szCs w:val="21"/>
        </w:rPr>
        <w:t>委权代理人：</w:t>
      </w:r>
      <w:r>
        <w:rPr>
          <w:rFonts w:hint="eastAsia" w:ascii="宋体" w:hAnsi="宋体" w:cs="仿宋"/>
          <w:szCs w:val="21"/>
        </w:rPr>
        <w:t xml:space="preserve"> </w:t>
      </w:r>
      <w:r>
        <w:rPr>
          <w:rFonts w:hint="eastAsia" w:ascii="宋体" w:hAnsi="宋体" w:cs="仿宋"/>
          <w:szCs w:val="21"/>
          <w:u w:val="single"/>
        </w:rPr>
        <w:t xml:space="preserve">              </w:t>
      </w:r>
      <w:r>
        <w:rPr>
          <w:rFonts w:hint="eastAsia" w:ascii="宋体" w:hAnsi="宋体" w:cs="仿宋"/>
          <w:szCs w:val="21"/>
        </w:rPr>
        <w:t xml:space="preserve">             </w:t>
      </w:r>
      <w:r>
        <w:rPr>
          <w:rFonts w:hint="eastAsia" w:ascii="宋体" w:hAnsi="宋体" w:cs="宋体"/>
          <w:szCs w:val="21"/>
        </w:rPr>
        <w:t>委权代理人：</w:t>
      </w:r>
      <w:r>
        <w:rPr>
          <w:rFonts w:hint="eastAsia" w:ascii="宋体" w:hAnsi="宋体" w:cs="仿宋"/>
          <w:szCs w:val="21"/>
          <w:u w:val="single"/>
        </w:rPr>
        <w:t xml:space="preserve">               </w:t>
      </w:r>
    </w:p>
    <w:p w14:paraId="394E9074">
      <w:pPr>
        <w:spacing w:line="360" w:lineRule="auto"/>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仿宋"/>
          <w:szCs w:val="21"/>
          <w:u w:val="single"/>
        </w:rPr>
        <w:t xml:space="preserve">          </w:t>
      </w:r>
      <w:r>
        <w:rPr>
          <w:rFonts w:hint="eastAsia" w:ascii="宋体" w:hAnsi="宋体" w:cs="宋体"/>
          <w:szCs w:val="21"/>
        </w:rPr>
        <w:t>年</w:t>
      </w:r>
      <w:r>
        <w:rPr>
          <w:rFonts w:hint="eastAsia" w:ascii="宋体" w:hAnsi="宋体" w:cs="仿宋"/>
          <w:szCs w:val="21"/>
          <w:u w:val="single"/>
        </w:rPr>
        <w:t xml:space="preserve">   </w:t>
      </w:r>
      <w:r>
        <w:rPr>
          <w:rFonts w:hint="eastAsia" w:ascii="宋体" w:hAnsi="宋体" w:cs="宋体"/>
          <w:szCs w:val="21"/>
        </w:rPr>
        <w:t>月</w:t>
      </w:r>
      <w:r>
        <w:rPr>
          <w:rFonts w:hint="eastAsia" w:ascii="宋体" w:hAnsi="宋体" w:cs="仿宋"/>
          <w:szCs w:val="21"/>
          <w:u w:val="single"/>
        </w:rPr>
        <w:t xml:space="preserve">    </w:t>
      </w:r>
      <w:r>
        <w:rPr>
          <w:rFonts w:hint="eastAsia" w:ascii="宋体" w:hAnsi="宋体" w:cs="宋体"/>
          <w:szCs w:val="21"/>
        </w:rPr>
        <w:t>日</w:t>
      </w:r>
      <w:r>
        <w:rPr>
          <w:rFonts w:hint="eastAsia" w:ascii="宋体" w:hAnsi="宋体" w:cs="仿宋"/>
          <w:szCs w:val="21"/>
        </w:rPr>
        <w:t xml:space="preserve">               </w:t>
      </w:r>
      <w:r>
        <w:rPr>
          <w:rFonts w:hint="eastAsia" w:ascii="宋体" w:hAnsi="宋体" w:cs="宋体"/>
          <w:szCs w:val="21"/>
        </w:rPr>
        <w:t>日期：</w:t>
      </w:r>
      <w:r>
        <w:rPr>
          <w:rFonts w:hint="eastAsia" w:ascii="宋体" w:hAnsi="宋体" w:cs="仿宋"/>
          <w:szCs w:val="21"/>
          <w:u w:val="single"/>
        </w:rPr>
        <w:t xml:space="preserve">          </w:t>
      </w:r>
      <w:r>
        <w:rPr>
          <w:rFonts w:hint="eastAsia" w:ascii="宋体" w:hAnsi="宋体" w:cs="宋体"/>
          <w:szCs w:val="21"/>
        </w:rPr>
        <w:t>年</w:t>
      </w:r>
      <w:r>
        <w:rPr>
          <w:rFonts w:hint="eastAsia" w:ascii="宋体" w:hAnsi="宋体" w:cs="仿宋"/>
          <w:szCs w:val="21"/>
          <w:u w:val="single"/>
        </w:rPr>
        <w:t xml:space="preserve">   </w:t>
      </w:r>
      <w:r>
        <w:rPr>
          <w:rFonts w:hint="eastAsia" w:ascii="宋体" w:hAnsi="宋体" w:cs="宋体"/>
          <w:szCs w:val="21"/>
        </w:rPr>
        <w:t>月</w:t>
      </w:r>
      <w:r>
        <w:rPr>
          <w:rFonts w:hint="eastAsia" w:ascii="宋体" w:hAnsi="宋体" w:cs="仿宋"/>
          <w:szCs w:val="21"/>
          <w:u w:val="single"/>
        </w:rPr>
        <w:t xml:space="preserve">   </w:t>
      </w:r>
      <w:r>
        <w:rPr>
          <w:rFonts w:hint="eastAsia" w:ascii="宋体" w:hAnsi="宋体" w:cs="宋体"/>
          <w:szCs w:val="21"/>
        </w:rPr>
        <w:t>日</w:t>
      </w:r>
    </w:p>
    <w:p w14:paraId="5CCE09F0">
      <w:pPr>
        <w:spacing w:before="100" w:beforeAutospacing="1" w:line="460" w:lineRule="exact"/>
        <w:rPr>
          <w:rFonts w:hint="eastAsia" w:cs="宋体"/>
          <w:b/>
          <w:sz w:val="24"/>
        </w:rPr>
      </w:pPr>
      <w:r>
        <w:rPr>
          <w:rFonts w:hint="eastAsia" w:ascii="宋体" w:hAnsi="宋体" w:cs="宋体"/>
          <w:szCs w:val="21"/>
        </w:rPr>
        <w:br w:type="page"/>
      </w:r>
      <w:r>
        <w:rPr>
          <w:rFonts w:hint="eastAsia" w:cs="宋体"/>
          <w:b/>
          <w:sz w:val="24"/>
        </w:rPr>
        <w:t>附件7：履约保证金</w:t>
      </w:r>
    </w:p>
    <w:p w14:paraId="0B43A02E">
      <w:pPr>
        <w:rPr>
          <w:rFonts w:hint="eastAsia" w:cs="宋体"/>
        </w:rPr>
      </w:pPr>
      <w:r>
        <w:rPr>
          <w:rFonts w:hint="eastAsia"/>
          <w:b/>
          <w:bCs/>
          <w:sz w:val="28"/>
          <w:szCs w:val="28"/>
        </w:rPr>
        <w:t xml:space="preserve">                       </w:t>
      </w:r>
    </w:p>
    <w:p w14:paraId="6C76D285">
      <w:pPr>
        <w:spacing w:after="120"/>
        <w:jc w:val="center"/>
        <w:rPr>
          <w:rFonts w:hint="eastAsia" w:ascii="黑体" w:hAnsi="黑体" w:eastAsia="黑体"/>
          <w:sz w:val="24"/>
        </w:rPr>
      </w:pPr>
    </w:p>
    <w:p w14:paraId="0C4741A9">
      <w:pPr>
        <w:spacing w:after="120"/>
        <w:jc w:val="center"/>
        <w:rPr>
          <w:rFonts w:hint="eastAsia" w:ascii="黑体" w:hAnsi="黑体" w:eastAsia="黑体"/>
          <w:sz w:val="24"/>
        </w:rPr>
      </w:pPr>
    </w:p>
    <w:p w14:paraId="15DA179D">
      <w:pPr>
        <w:spacing w:after="120"/>
        <w:jc w:val="center"/>
        <w:rPr>
          <w:rFonts w:hint="eastAsia"/>
          <w:kern w:val="0"/>
          <w:sz w:val="20"/>
        </w:rPr>
      </w:pPr>
      <w:r>
        <w:rPr>
          <w:rFonts w:hint="eastAsia" w:ascii="黑体" w:hAnsi="黑体" w:eastAsia="黑体"/>
          <w:sz w:val="24"/>
        </w:rPr>
        <w:t>此处附履约保证金缴纳凭证</w:t>
      </w:r>
    </w:p>
    <w:p w14:paraId="5906FAB3">
      <w:pPr>
        <w:spacing w:before="100" w:beforeAutospacing="1" w:line="460" w:lineRule="exact"/>
        <w:rPr>
          <w:rFonts w:hint="eastAsia" w:cs="宋体"/>
          <w:b/>
          <w:sz w:val="24"/>
        </w:rPr>
      </w:pPr>
      <w:r>
        <w:rPr>
          <w:rFonts w:hint="eastAsia" w:ascii="宋体" w:hAnsi="宋体" w:cs="宋体"/>
          <w:b/>
          <w:bCs/>
          <w:sz w:val="24"/>
        </w:rPr>
        <w:t xml:space="preserve">                                                 </w:t>
      </w:r>
      <w:r>
        <w:rPr>
          <w:rFonts w:hint="eastAsia" w:cs="宋体"/>
          <w:b/>
          <w:sz w:val="24"/>
        </w:rPr>
        <w:br w:type="page"/>
      </w:r>
      <w:r>
        <w:rPr>
          <w:rFonts w:hint="eastAsia" w:cs="宋体"/>
          <w:b/>
          <w:sz w:val="24"/>
        </w:rPr>
        <w:t>附件8：</w:t>
      </w:r>
    </w:p>
    <w:p w14:paraId="6DC81695">
      <w:pPr>
        <w:spacing w:line="360" w:lineRule="auto"/>
        <w:jc w:val="center"/>
        <w:rPr>
          <w:rFonts w:ascii="宋体" w:hAnsi="宋体" w:cs="仿宋"/>
          <w:b/>
          <w:bCs/>
        </w:rPr>
      </w:pPr>
      <w:r>
        <w:rPr>
          <w:rFonts w:hint="eastAsia" w:cs="仿宋"/>
          <w:b/>
          <w:bCs/>
        </w:rPr>
        <w:t>建设工程竣工结算编报协议</w:t>
      </w:r>
    </w:p>
    <w:p w14:paraId="2B923CB9">
      <w:pPr>
        <w:spacing w:line="400" w:lineRule="exact"/>
        <w:rPr>
          <w:rFonts w:hint="eastAsia" w:ascii="宋体" w:hAnsi="宋体" w:cs="宋体"/>
          <w:b/>
          <w:bCs/>
          <w:color w:val="auto"/>
          <w:spacing w:val="6"/>
          <w:position w:val="4"/>
          <w:szCs w:val="21"/>
          <w:u w:val="single"/>
        </w:rPr>
      </w:pPr>
      <w:r>
        <w:rPr>
          <w:rFonts w:hint="eastAsia" w:ascii="宋体" w:hAnsi="宋体" w:cs="宋体"/>
          <w:b/>
          <w:bCs/>
          <w:color w:val="auto"/>
          <w:szCs w:val="21"/>
        </w:rPr>
        <w:t>发包人：</w:t>
      </w:r>
      <w:r>
        <w:rPr>
          <w:rFonts w:hint="eastAsia" w:ascii="宋体" w:hAnsi="宋体" w:cs="宋体"/>
          <w:b/>
          <w:bCs/>
          <w:color w:val="auto"/>
          <w:szCs w:val="21"/>
          <w:u w:val="single"/>
        </w:rPr>
        <w:t xml:space="preserve">                         </w:t>
      </w:r>
    </w:p>
    <w:p w14:paraId="3C7474A9">
      <w:pPr>
        <w:spacing w:line="400" w:lineRule="exact"/>
        <w:rPr>
          <w:rFonts w:hint="eastAsia" w:ascii="宋体" w:hAnsi="宋体" w:cs="宋体"/>
          <w:b/>
          <w:bCs/>
          <w:color w:val="auto"/>
          <w:szCs w:val="21"/>
          <w:u w:val="single"/>
        </w:rPr>
      </w:pPr>
      <w:r>
        <w:rPr>
          <w:rFonts w:hint="eastAsia" w:ascii="宋体" w:hAnsi="宋体" w:cs="宋体"/>
          <w:b/>
          <w:bCs/>
          <w:color w:val="auto"/>
          <w:szCs w:val="21"/>
        </w:rPr>
        <w:t>承包人：</w:t>
      </w:r>
      <w:r>
        <w:rPr>
          <w:rFonts w:hint="eastAsia" w:ascii="宋体" w:hAnsi="宋体" w:cs="宋体"/>
          <w:b/>
          <w:bCs/>
          <w:color w:val="auto"/>
          <w:szCs w:val="21"/>
          <w:u w:val="single"/>
        </w:rPr>
        <w:t xml:space="preserve">                         </w:t>
      </w:r>
    </w:p>
    <w:p w14:paraId="6A3671D8">
      <w:pPr>
        <w:spacing w:line="240" w:lineRule="auto"/>
        <w:ind w:firstLine="420" w:firstLineChars="200"/>
        <w:rPr>
          <w:rFonts w:hint="eastAsia" w:ascii="宋体" w:hAnsi="宋体" w:cs="宋体"/>
          <w:szCs w:val="21"/>
        </w:rPr>
      </w:pPr>
      <w:r>
        <w:rPr>
          <w:rFonts w:hint="eastAsia" w:ascii="宋体" w:hAnsi="宋体" w:cs="宋体"/>
          <w:szCs w:val="21"/>
        </w:rPr>
        <w:t>为提高承包人编报建设工程竣工结算的质量，明确双方责任，加快竣工结算工作，签订协议如下：</w:t>
      </w:r>
    </w:p>
    <w:p w14:paraId="653349D0">
      <w:pPr>
        <w:spacing w:line="240" w:lineRule="auto"/>
        <w:ind w:firstLine="420" w:firstLineChars="200"/>
        <w:rPr>
          <w:rFonts w:hint="eastAsia" w:ascii="宋体" w:hAnsi="宋体" w:cs="宋体"/>
          <w:szCs w:val="21"/>
        </w:rPr>
      </w:pPr>
      <w:r>
        <w:rPr>
          <w:rFonts w:hint="eastAsia" w:ascii="宋体" w:hAnsi="宋体" w:cs="宋体"/>
          <w:szCs w:val="21"/>
        </w:rPr>
        <w:t>一、双方责任</w:t>
      </w:r>
    </w:p>
    <w:p w14:paraId="479D74A2">
      <w:pPr>
        <w:spacing w:line="240" w:lineRule="auto"/>
        <w:ind w:firstLine="420" w:firstLineChars="200"/>
        <w:rPr>
          <w:rFonts w:hint="eastAsia" w:ascii="宋体" w:hAnsi="宋体" w:cs="宋体"/>
          <w:szCs w:val="21"/>
        </w:rPr>
      </w:pPr>
      <w:r>
        <w:rPr>
          <w:rFonts w:hint="eastAsia" w:ascii="宋体" w:hAnsi="宋体" w:cs="宋体"/>
          <w:szCs w:val="21"/>
        </w:rPr>
        <w:t>（一）承包人责任</w:t>
      </w:r>
    </w:p>
    <w:p w14:paraId="35186D41">
      <w:pPr>
        <w:spacing w:line="240" w:lineRule="auto"/>
        <w:ind w:firstLine="420" w:firstLineChars="200"/>
        <w:rPr>
          <w:rFonts w:hint="eastAsia" w:ascii="宋体" w:hAnsi="宋体" w:cs="宋体"/>
          <w:szCs w:val="21"/>
        </w:rPr>
      </w:pPr>
      <w:r>
        <w:rPr>
          <w:rFonts w:hint="eastAsia" w:ascii="宋体" w:hAnsi="宋体" w:cs="宋体"/>
          <w:szCs w:val="21"/>
        </w:rPr>
        <w:t>1、按时提交结算资料。承包人需重视项目竣工结算工作，在项目实施阶段注意收集竣工结算编报资料，在项目竣工的同时编报竣工结算，在项目竣工验收合格后25日内向发包人提交完整的结算资料。如因承包人原因造成结算送审延迟，责任由承包人承担。</w:t>
      </w:r>
    </w:p>
    <w:p w14:paraId="7A12C025">
      <w:pPr>
        <w:spacing w:line="240" w:lineRule="auto"/>
        <w:ind w:firstLine="420" w:firstLineChars="200"/>
        <w:rPr>
          <w:rFonts w:hint="eastAsia" w:ascii="宋体" w:hAnsi="宋体" w:cs="宋体"/>
          <w:szCs w:val="21"/>
        </w:rPr>
      </w:pPr>
      <w:r>
        <w:rPr>
          <w:rFonts w:hint="eastAsia" w:ascii="宋体" w:hAnsi="宋体" w:cs="宋体"/>
          <w:szCs w:val="21"/>
        </w:rPr>
        <w:t>2、负责结算资料的客观完整。承包人需对编报的结算资料的真实性、完整性负责。对发包人在初审中提出的问题限时完成整改。</w:t>
      </w:r>
    </w:p>
    <w:p w14:paraId="761A15F6">
      <w:pPr>
        <w:spacing w:line="240" w:lineRule="auto"/>
        <w:ind w:firstLine="420" w:firstLineChars="200"/>
        <w:rPr>
          <w:rFonts w:hint="eastAsia" w:ascii="宋体" w:hAnsi="宋体" w:cs="宋体"/>
          <w:szCs w:val="21"/>
        </w:rPr>
      </w:pPr>
      <w:r>
        <w:rPr>
          <w:rFonts w:hint="eastAsia" w:ascii="宋体" w:hAnsi="宋体" w:cs="宋体"/>
          <w:szCs w:val="21"/>
        </w:rPr>
        <w:t>3、负责结算编制的科学有效。承包人须按合同约定的工作内容、工程量计算方法、材料价差调整进行编报工程结算，不得高估冒算，不得违背合同和国家现行有关规定。</w:t>
      </w:r>
    </w:p>
    <w:p w14:paraId="76EE246E">
      <w:pPr>
        <w:spacing w:line="240" w:lineRule="auto"/>
        <w:ind w:firstLine="420" w:firstLineChars="200"/>
        <w:rPr>
          <w:rFonts w:hint="eastAsia" w:ascii="宋体" w:hAnsi="宋体" w:cs="宋体"/>
          <w:szCs w:val="21"/>
        </w:rPr>
      </w:pPr>
      <w:r>
        <w:rPr>
          <w:rFonts w:hint="eastAsia" w:ascii="宋体" w:hAnsi="宋体" w:cs="宋体"/>
          <w:szCs w:val="21"/>
        </w:rPr>
        <w:t>（二）发包人责任</w:t>
      </w:r>
    </w:p>
    <w:p w14:paraId="155F94D0">
      <w:pPr>
        <w:spacing w:line="240" w:lineRule="auto"/>
        <w:ind w:firstLine="420" w:firstLineChars="200"/>
        <w:rPr>
          <w:rFonts w:hint="eastAsia" w:ascii="宋体" w:hAnsi="宋体" w:cs="宋体"/>
          <w:szCs w:val="21"/>
        </w:rPr>
      </w:pPr>
      <w:r>
        <w:rPr>
          <w:rFonts w:hint="eastAsia" w:ascii="宋体" w:hAnsi="宋体" w:cs="宋体"/>
          <w:szCs w:val="21"/>
        </w:rPr>
        <w:t>1、及时提供需发包人提供的资料。结算资料中部分资料需发包人提供，如项目立项、图审、报建等资料，发包人须及时提供相应资料（具体由发包人驻现场代表负责提供）。</w:t>
      </w:r>
    </w:p>
    <w:p w14:paraId="759DE039">
      <w:pPr>
        <w:spacing w:line="240" w:lineRule="auto"/>
        <w:ind w:firstLine="420" w:firstLineChars="200"/>
        <w:rPr>
          <w:rFonts w:hint="eastAsia" w:ascii="宋体" w:hAnsi="宋体" w:cs="宋体"/>
          <w:szCs w:val="21"/>
        </w:rPr>
      </w:pPr>
      <w:r>
        <w:rPr>
          <w:rFonts w:hint="eastAsia" w:ascii="宋体" w:hAnsi="宋体" w:cs="宋体"/>
          <w:szCs w:val="21"/>
        </w:rPr>
        <w:t>2、按时对报送的结算资料进行初审、送审。发包人收到承包人报送的结算资料后，于5日内完成对结算资料的审查，对符合送审要求的结算资料及时送审，对不符合送审要求的结算资料及时提出。</w:t>
      </w:r>
    </w:p>
    <w:p w14:paraId="54DD28B6">
      <w:pPr>
        <w:spacing w:line="240" w:lineRule="auto"/>
        <w:ind w:firstLine="420" w:firstLineChars="200"/>
        <w:rPr>
          <w:rFonts w:hint="eastAsia" w:ascii="宋体" w:hAnsi="宋体" w:cs="宋体"/>
          <w:szCs w:val="21"/>
        </w:rPr>
      </w:pPr>
      <w:r>
        <w:rPr>
          <w:rFonts w:hint="eastAsia" w:ascii="宋体" w:hAnsi="宋体" w:cs="宋体"/>
          <w:szCs w:val="21"/>
        </w:rPr>
        <w:t>二、审计费用</w:t>
      </w:r>
    </w:p>
    <w:p w14:paraId="0FEA9F34">
      <w:pPr>
        <w:spacing w:line="240" w:lineRule="auto"/>
        <w:ind w:firstLine="420" w:firstLineChars="200"/>
        <w:rPr>
          <w:rFonts w:hint="eastAsia" w:ascii="宋体" w:hAnsi="宋体" w:cs="宋体"/>
          <w:szCs w:val="21"/>
        </w:rPr>
      </w:pPr>
      <w:r>
        <w:rPr>
          <w:rFonts w:hint="eastAsia" w:ascii="宋体" w:hAnsi="宋体" w:cs="宋体"/>
          <w:szCs w:val="21"/>
        </w:rPr>
        <w:t>1、经审计，审计价与送审价相比，审减率在10%以内（含10%）的，审计费用全部由发包人承担。</w:t>
      </w:r>
    </w:p>
    <w:p w14:paraId="014320FC">
      <w:pPr>
        <w:spacing w:line="240" w:lineRule="auto"/>
        <w:ind w:firstLine="420" w:firstLineChars="200"/>
        <w:rPr>
          <w:rFonts w:hint="eastAsia" w:ascii="宋体" w:hAnsi="宋体" w:cs="宋体"/>
          <w:szCs w:val="21"/>
        </w:rPr>
      </w:pPr>
      <w:r>
        <w:rPr>
          <w:rFonts w:hint="eastAsia" w:ascii="宋体" w:hAnsi="宋体" w:cs="宋体"/>
          <w:szCs w:val="21"/>
        </w:rPr>
        <w:t>2、经审计，对结算审核核减率超过10%的，其超过部分审核费用由项目施工承包单位承担；</w:t>
      </w:r>
    </w:p>
    <w:p w14:paraId="0A1C8B0C">
      <w:pPr>
        <w:spacing w:line="240" w:lineRule="auto"/>
        <w:ind w:firstLine="420" w:firstLineChars="200"/>
        <w:rPr>
          <w:rFonts w:hint="eastAsia" w:ascii="宋体" w:hAnsi="宋体" w:cs="宋体"/>
          <w:szCs w:val="21"/>
        </w:rPr>
      </w:pPr>
      <w:r>
        <w:rPr>
          <w:rFonts w:hint="eastAsia" w:ascii="宋体" w:hAnsi="宋体" w:cs="宋体"/>
          <w:szCs w:val="21"/>
        </w:rPr>
        <w:t>三、附则</w:t>
      </w:r>
    </w:p>
    <w:p w14:paraId="18FA13CD">
      <w:pPr>
        <w:spacing w:line="240" w:lineRule="auto"/>
        <w:ind w:firstLine="420" w:firstLineChars="200"/>
        <w:rPr>
          <w:rFonts w:hint="eastAsia" w:ascii="宋体" w:hAnsi="宋体" w:cs="宋体"/>
          <w:szCs w:val="21"/>
        </w:rPr>
      </w:pPr>
      <w:r>
        <w:rPr>
          <w:rFonts w:hint="eastAsia" w:ascii="宋体" w:hAnsi="宋体" w:cs="宋体"/>
          <w:szCs w:val="21"/>
        </w:rPr>
        <w:t>1、本协议在承包人与发包人签订施工合同时同步签署。</w:t>
      </w:r>
    </w:p>
    <w:p w14:paraId="14296B00">
      <w:pPr>
        <w:spacing w:line="240" w:lineRule="auto"/>
        <w:ind w:firstLine="420" w:firstLineChars="200"/>
        <w:rPr>
          <w:rFonts w:hint="eastAsia" w:ascii="宋体" w:hAnsi="宋体" w:cs="宋体"/>
          <w:szCs w:val="21"/>
        </w:rPr>
      </w:pPr>
      <w:r>
        <w:rPr>
          <w:rFonts w:hint="eastAsia" w:ascii="宋体" w:hAnsi="宋体" w:cs="宋体"/>
          <w:szCs w:val="21"/>
        </w:rPr>
        <w:t>2、本协议经双方签署后生效。</w:t>
      </w:r>
    </w:p>
    <w:p w14:paraId="2A2A9033">
      <w:pPr>
        <w:spacing w:line="360" w:lineRule="exact"/>
        <w:ind w:firstLine="420" w:firstLineChars="200"/>
        <w:rPr>
          <w:rFonts w:hint="eastAsia" w:ascii="宋体" w:hAnsi="宋体" w:cs="宋体"/>
          <w:szCs w:val="21"/>
        </w:rPr>
      </w:pPr>
    </w:p>
    <w:p w14:paraId="5B919E8D">
      <w:pPr>
        <w:spacing w:line="360" w:lineRule="exact"/>
        <w:ind w:firstLine="420" w:firstLineChars="200"/>
        <w:rPr>
          <w:rFonts w:hint="eastAsia" w:ascii="宋体" w:hAnsi="宋体" w:cs="宋体"/>
          <w:szCs w:val="21"/>
        </w:rPr>
      </w:pPr>
      <w:r>
        <w:rPr>
          <w:rFonts w:hint="eastAsia" w:ascii="宋体" w:hAnsi="宋体" w:cs="宋体"/>
          <w:szCs w:val="21"/>
        </w:rPr>
        <w:t xml:space="preserve">发  包  人：（公章）               承  包  人：（公章） </w:t>
      </w:r>
    </w:p>
    <w:p w14:paraId="380F14C3">
      <w:pPr>
        <w:spacing w:line="360" w:lineRule="exact"/>
        <w:ind w:firstLine="420" w:firstLineChars="200"/>
        <w:rPr>
          <w:rFonts w:hint="eastAsia" w:ascii="宋体" w:hAnsi="宋体" w:cs="宋体"/>
          <w:szCs w:val="21"/>
        </w:rPr>
      </w:pPr>
      <w:r>
        <w:rPr>
          <w:rFonts w:hint="eastAsia" w:ascii="宋体" w:hAnsi="宋体" w:cs="宋体"/>
          <w:szCs w:val="21"/>
        </w:rPr>
        <w:t xml:space="preserve">住    所：                        住 所： </w:t>
      </w:r>
    </w:p>
    <w:p w14:paraId="4A0CFB18">
      <w:pPr>
        <w:spacing w:line="360" w:lineRule="exact"/>
        <w:ind w:firstLine="420" w:firstLineChars="200"/>
        <w:rPr>
          <w:rFonts w:hint="eastAsia" w:ascii="宋体" w:hAnsi="宋体" w:cs="宋体"/>
          <w:szCs w:val="21"/>
        </w:rPr>
      </w:pPr>
      <w:r>
        <w:rPr>
          <w:rFonts w:hint="eastAsia" w:ascii="宋体" w:hAnsi="宋体" w:cs="宋体"/>
          <w:szCs w:val="21"/>
        </w:rPr>
        <w:t>法定代表人：                      法定代表人：</w:t>
      </w:r>
    </w:p>
    <w:p w14:paraId="77AA29A6">
      <w:pPr>
        <w:spacing w:line="360" w:lineRule="exact"/>
        <w:ind w:firstLine="420" w:firstLineChars="200"/>
        <w:rPr>
          <w:rFonts w:hint="eastAsia" w:ascii="宋体" w:hAnsi="宋体" w:cs="宋体"/>
          <w:szCs w:val="21"/>
        </w:rPr>
      </w:pPr>
      <w:r>
        <w:rPr>
          <w:rFonts w:hint="eastAsia" w:ascii="宋体" w:hAnsi="宋体" w:cs="宋体"/>
          <w:szCs w:val="21"/>
        </w:rPr>
        <w:t>委托代理人：                      委托代理人：</w:t>
      </w:r>
    </w:p>
    <w:p w14:paraId="0D42F3E2">
      <w:pPr>
        <w:spacing w:line="360" w:lineRule="exact"/>
        <w:ind w:firstLine="420" w:firstLineChars="200"/>
        <w:rPr>
          <w:rFonts w:hint="eastAsia" w:ascii="宋体" w:hAnsi="宋体" w:cs="宋体"/>
          <w:szCs w:val="21"/>
        </w:rPr>
      </w:pPr>
      <w:r>
        <w:rPr>
          <w:rFonts w:hint="eastAsia" w:ascii="宋体" w:hAnsi="宋体" w:cs="宋体"/>
          <w:szCs w:val="21"/>
        </w:rPr>
        <w:t>日期：   年  月  日               日期：   年  月  日</w:t>
      </w:r>
    </w:p>
    <w:p w14:paraId="644AB1B0">
      <w:pPr>
        <w:spacing w:line="360" w:lineRule="auto"/>
        <w:ind w:left="359" w:leftChars="171" w:firstLine="720" w:firstLineChars="300"/>
        <w:rPr>
          <w:rFonts w:hint="eastAsia" w:ascii="宋体" w:hAnsi="宋体" w:cs="宋体"/>
          <w:bCs/>
          <w:color w:val="auto"/>
          <w:sz w:val="24"/>
          <w:szCs w:val="21"/>
        </w:rPr>
      </w:pPr>
    </w:p>
    <w:p w14:paraId="510D22F9">
      <w:pPr>
        <w:widowControl/>
        <w:spacing w:line="540" w:lineRule="exact"/>
        <w:jc w:val="center"/>
        <w:outlineLvl w:val="1"/>
        <w:rPr>
          <w:rFonts w:eastAsia="方正小标宋简体"/>
          <w:bCs/>
          <w:color w:val="auto"/>
          <w:kern w:val="0"/>
          <w:sz w:val="44"/>
          <w:szCs w:val="44"/>
        </w:rPr>
      </w:pPr>
      <w:r>
        <w:rPr>
          <w:rFonts w:eastAsia="方正小标宋简体"/>
          <w:bCs/>
          <w:color w:val="auto"/>
          <w:kern w:val="0"/>
          <w:sz w:val="44"/>
          <w:szCs w:val="44"/>
        </w:rPr>
        <w:br w:type="page"/>
      </w:r>
      <w:r>
        <w:rPr>
          <w:rFonts w:eastAsia="方正小标宋简体"/>
          <w:bCs/>
          <w:color w:val="auto"/>
          <w:kern w:val="0"/>
          <w:sz w:val="40"/>
          <w:szCs w:val="40"/>
        </w:rPr>
        <w:t>村集体资产租赁合同</w:t>
      </w:r>
      <w:r>
        <w:rPr>
          <w:rFonts w:hint="eastAsia" w:eastAsia="方正小标宋简体"/>
          <w:bCs/>
          <w:color w:val="auto"/>
          <w:kern w:val="0"/>
          <w:sz w:val="40"/>
          <w:szCs w:val="40"/>
        </w:rPr>
        <w:t>（运营合同）</w:t>
      </w:r>
    </w:p>
    <w:p w14:paraId="609B04A1">
      <w:pPr>
        <w:autoSpaceDE w:val="0"/>
        <w:autoSpaceDN w:val="0"/>
        <w:adjustRightInd w:val="0"/>
        <w:spacing w:line="540" w:lineRule="exact"/>
        <w:ind w:firstLine="0" w:firstLineChars="0"/>
        <w:rPr>
          <w:rFonts w:eastAsia="仿宋_GB2312"/>
          <w:b/>
          <w:bCs/>
          <w:color w:val="auto"/>
          <w:sz w:val="28"/>
          <w:szCs w:val="28"/>
        </w:rPr>
      </w:pPr>
    </w:p>
    <w:p w14:paraId="5F5DF426">
      <w:pPr>
        <w:autoSpaceDE w:val="0"/>
        <w:autoSpaceDN w:val="0"/>
        <w:adjustRightInd w:val="0"/>
        <w:spacing w:line="540" w:lineRule="exact"/>
        <w:ind w:firstLine="0" w:firstLineChars="0"/>
        <w:rPr>
          <w:rFonts w:eastAsia="仿宋_GB2312"/>
          <w:color w:val="auto"/>
          <w:sz w:val="28"/>
          <w:szCs w:val="28"/>
          <w:u w:val="single"/>
        </w:rPr>
      </w:pPr>
      <w:r>
        <w:rPr>
          <w:rFonts w:eastAsia="仿宋_GB2312"/>
          <w:b/>
          <w:bCs/>
          <w:color w:val="auto"/>
          <w:sz w:val="28"/>
          <w:szCs w:val="28"/>
        </w:rPr>
        <w:t>甲方</w:t>
      </w:r>
      <w:r>
        <w:rPr>
          <w:rFonts w:eastAsia="仿宋_GB2312"/>
          <w:color w:val="auto"/>
          <w:sz w:val="28"/>
          <w:szCs w:val="28"/>
        </w:rPr>
        <w:t>（</w:t>
      </w:r>
      <w:r>
        <w:rPr>
          <w:rFonts w:hint="eastAsia" w:eastAsia="仿宋_GB2312"/>
          <w:color w:val="auto"/>
          <w:sz w:val="28"/>
          <w:szCs w:val="28"/>
        </w:rPr>
        <w:t>发包</w:t>
      </w:r>
      <w:r>
        <w:rPr>
          <w:rFonts w:eastAsia="仿宋_GB2312"/>
          <w:color w:val="auto"/>
          <w:sz w:val="28"/>
          <w:szCs w:val="28"/>
        </w:rPr>
        <w:t>方，村级集体经济组织）：</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p>
    <w:p w14:paraId="19DD8E08">
      <w:pPr>
        <w:autoSpaceDE w:val="0"/>
        <w:autoSpaceDN w:val="0"/>
        <w:adjustRightInd w:val="0"/>
        <w:spacing w:line="540" w:lineRule="exact"/>
        <w:ind w:firstLine="0" w:firstLineChars="0"/>
        <w:rPr>
          <w:rFonts w:eastAsia="仿宋_GB2312"/>
          <w:color w:val="auto"/>
          <w:sz w:val="28"/>
          <w:szCs w:val="28"/>
        </w:rPr>
      </w:pPr>
      <w:r>
        <w:rPr>
          <w:rFonts w:eastAsia="仿宋_GB2312"/>
          <w:color w:val="auto"/>
          <w:sz w:val="28"/>
          <w:szCs w:val="28"/>
        </w:rPr>
        <w:t>□社会信用代码:</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p>
    <w:p w14:paraId="6236BC83">
      <w:pPr>
        <w:autoSpaceDE w:val="0"/>
        <w:autoSpaceDN w:val="0"/>
        <w:adjustRightInd w:val="0"/>
        <w:spacing w:line="540" w:lineRule="exact"/>
        <w:ind w:firstLine="0" w:firstLineChars="0"/>
        <w:rPr>
          <w:rFonts w:eastAsia="仿宋_GB2312"/>
          <w:color w:val="auto"/>
          <w:sz w:val="28"/>
          <w:szCs w:val="28"/>
          <w:u w:val="single"/>
        </w:rPr>
      </w:pPr>
      <w:r>
        <w:rPr>
          <w:rFonts w:eastAsia="仿宋_GB2312"/>
          <w:color w:val="auto"/>
          <w:sz w:val="28"/>
          <w:szCs w:val="28"/>
        </w:rPr>
        <w:t>法定代表人（负责人）：</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p>
    <w:p w14:paraId="71D220D3">
      <w:pPr>
        <w:autoSpaceDE w:val="0"/>
        <w:autoSpaceDN w:val="0"/>
        <w:adjustRightInd w:val="0"/>
        <w:spacing w:line="540" w:lineRule="exact"/>
        <w:ind w:firstLine="0" w:firstLineChars="0"/>
        <w:rPr>
          <w:rFonts w:eastAsia="仿宋_GB2312"/>
          <w:color w:val="auto"/>
          <w:sz w:val="28"/>
          <w:szCs w:val="28"/>
        </w:rPr>
      </w:pPr>
      <w:r>
        <w:rPr>
          <w:rFonts w:eastAsia="仿宋_GB2312"/>
          <w:color w:val="auto"/>
          <w:sz w:val="28"/>
          <w:szCs w:val="28"/>
        </w:rPr>
        <w:t>身份证号码：</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eastAsia="仿宋_GB2312"/>
          <w:color w:val="auto"/>
          <w:sz w:val="28"/>
          <w:szCs w:val="28"/>
        </w:rPr>
        <w:t xml:space="preserve"> </w:t>
      </w:r>
    </w:p>
    <w:p w14:paraId="2671E3BC">
      <w:pPr>
        <w:autoSpaceDE w:val="0"/>
        <w:autoSpaceDN w:val="0"/>
        <w:adjustRightInd w:val="0"/>
        <w:spacing w:line="540" w:lineRule="exact"/>
        <w:ind w:firstLine="0" w:firstLineChars="0"/>
        <w:rPr>
          <w:rFonts w:eastAsia="仿宋_GB2312"/>
          <w:color w:val="auto"/>
          <w:sz w:val="28"/>
          <w:szCs w:val="28"/>
        </w:rPr>
      </w:pPr>
      <w:r>
        <w:rPr>
          <w:rFonts w:eastAsia="仿宋_GB2312"/>
          <w:color w:val="auto"/>
          <w:sz w:val="28"/>
          <w:szCs w:val="28"/>
        </w:rPr>
        <w:t>联系地址：</w:t>
      </w:r>
      <w:r>
        <w:rPr>
          <w:rFonts w:eastAsia="仿宋_GB2312"/>
          <w:color w:val="auto"/>
          <w:sz w:val="28"/>
          <w:szCs w:val="28"/>
          <w:u w:val="single"/>
        </w:rPr>
        <w:t xml:space="preserve">                </w:t>
      </w:r>
      <w:r>
        <w:rPr>
          <w:rFonts w:eastAsia="仿宋_GB2312"/>
          <w:color w:val="auto"/>
          <w:sz w:val="28"/>
          <w:szCs w:val="28"/>
        </w:rPr>
        <w:t>联系电话：</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p>
    <w:p w14:paraId="7A520E68">
      <w:pPr>
        <w:autoSpaceDE w:val="0"/>
        <w:autoSpaceDN w:val="0"/>
        <w:adjustRightInd w:val="0"/>
        <w:spacing w:line="540" w:lineRule="exact"/>
        <w:ind w:firstLine="560" w:firstLineChars="200"/>
        <w:rPr>
          <w:rFonts w:eastAsia="仿宋_GB2312"/>
          <w:color w:val="auto"/>
          <w:sz w:val="28"/>
          <w:szCs w:val="28"/>
        </w:rPr>
      </w:pPr>
    </w:p>
    <w:p w14:paraId="419C02CF">
      <w:pPr>
        <w:autoSpaceDE w:val="0"/>
        <w:autoSpaceDN w:val="0"/>
        <w:adjustRightInd w:val="0"/>
        <w:spacing w:line="540" w:lineRule="exact"/>
        <w:ind w:firstLine="0" w:firstLineChars="0"/>
        <w:rPr>
          <w:rFonts w:eastAsia="仿宋_GB2312"/>
          <w:color w:val="auto"/>
          <w:sz w:val="28"/>
          <w:szCs w:val="28"/>
          <w:u w:val="single"/>
        </w:rPr>
      </w:pPr>
      <w:r>
        <w:rPr>
          <w:rFonts w:eastAsia="仿宋_GB2312"/>
          <w:b/>
          <w:bCs/>
          <w:color w:val="auto"/>
          <w:sz w:val="28"/>
          <w:szCs w:val="28"/>
        </w:rPr>
        <w:t>乙方</w:t>
      </w:r>
      <w:r>
        <w:rPr>
          <w:rFonts w:eastAsia="仿宋_GB2312"/>
          <w:color w:val="auto"/>
          <w:sz w:val="28"/>
          <w:szCs w:val="28"/>
        </w:rPr>
        <w:t>（</w:t>
      </w:r>
      <w:r>
        <w:rPr>
          <w:rFonts w:hint="eastAsia" w:eastAsia="仿宋_GB2312"/>
          <w:color w:val="auto"/>
          <w:sz w:val="28"/>
          <w:szCs w:val="28"/>
        </w:rPr>
        <w:t>运营</w:t>
      </w:r>
      <w:r>
        <w:rPr>
          <w:rFonts w:eastAsia="仿宋_GB2312"/>
          <w:color w:val="auto"/>
          <w:sz w:val="28"/>
          <w:szCs w:val="28"/>
        </w:rPr>
        <w:t>方）：</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p>
    <w:p w14:paraId="7B86BC27">
      <w:pPr>
        <w:autoSpaceDE w:val="0"/>
        <w:autoSpaceDN w:val="0"/>
        <w:adjustRightInd w:val="0"/>
        <w:spacing w:line="540" w:lineRule="exact"/>
        <w:ind w:firstLine="0" w:firstLineChars="0"/>
        <w:rPr>
          <w:rFonts w:eastAsia="仿宋_GB2312"/>
          <w:color w:val="auto"/>
          <w:sz w:val="28"/>
          <w:szCs w:val="28"/>
          <w:u w:val="single"/>
        </w:rPr>
      </w:pPr>
      <w:r>
        <w:rPr>
          <w:rFonts w:eastAsia="仿宋_GB2312"/>
          <w:color w:val="auto"/>
          <w:sz w:val="28"/>
          <w:szCs w:val="28"/>
        </w:rPr>
        <w:t>□社会信用代码：</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p>
    <w:p w14:paraId="4A150533">
      <w:pPr>
        <w:autoSpaceDE w:val="0"/>
        <w:autoSpaceDN w:val="0"/>
        <w:adjustRightInd w:val="0"/>
        <w:spacing w:line="540" w:lineRule="exact"/>
        <w:ind w:firstLine="0" w:firstLineChars="0"/>
        <w:rPr>
          <w:rFonts w:eastAsia="仿宋_GB2312"/>
          <w:color w:val="auto"/>
          <w:sz w:val="28"/>
          <w:szCs w:val="28"/>
        </w:rPr>
      </w:pPr>
      <w:r>
        <w:rPr>
          <w:rFonts w:eastAsia="仿宋_GB2312"/>
          <w:color w:val="auto"/>
          <w:sz w:val="28"/>
          <w:szCs w:val="28"/>
        </w:rPr>
        <w:t>□身份证号码:</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p>
    <w:p w14:paraId="46259FB8">
      <w:pPr>
        <w:autoSpaceDE w:val="0"/>
        <w:autoSpaceDN w:val="0"/>
        <w:adjustRightInd w:val="0"/>
        <w:spacing w:line="540" w:lineRule="exact"/>
        <w:ind w:firstLine="0" w:firstLineChars="0"/>
        <w:rPr>
          <w:rFonts w:eastAsia="仿宋_GB2312"/>
          <w:color w:val="auto"/>
          <w:sz w:val="28"/>
          <w:szCs w:val="28"/>
          <w:u w:val="single"/>
        </w:rPr>
      </w:pPr>
      <w:r>
        <w:rPr>
          <w:rFonts w:eastAsia="仿宋_GB2312"/>
          <w:color w:val="auto"/>
          <w:sz w:val="28"/>
          <w:szCs w:val="28"/>
        </w:rPr>
        <w:t>法定代表人（负责人/农户代表人）：</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p>
    <w:p w14:paraId="7F62DFBD">
      <w:pPr>
        <w:autoSpaceDE w:val="0"/>
        <w:autoSpaceDN w:val="0"/>
        <w:adjustRightInd w:val="0"/>
        <w:spacing w:line="540" w:lineRule="exact"/>
        <w:ind w:firstLine="0" w:firstLineChars="0"/>
        <w:rPr>
          <w:rFonts w:eastAsia="仿宋_GB2312"/>
          <w:color w:val="auto"/>
          <w:sz w:val="28"/>
          <w:szCs w:val="28"/>
          <w:u w:val="single"/>
        </w:rPr>
      </w:pPr>
      <w:r>
        <w:rPr>
          <w:rFonts w:eastAsia="仿宋_GB2312"/>
          <w:color w:val="auto"/>
          <w:sz w:val="28"/>
          <w:szCs w:val="28"/>
        </w:rPr>
        <w:t>身份证号码：</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p>
    <w:p w14:paraId="6C5676F0">
      <w:pPr>
        <w:autoSpaceDE w:val="0"/>
        <w:autoSpaceDN w:val="0"/>
        <w:adjustRightInd w:val="0"/>
        <w:spacing w:line="540" w:lineRule="exact"/>
        <w:ind w:firstLine="0" w:firstLineChars="0"/>
        <w:rPr>
          <w:rFonts w:eastAsia="仿宋_GB2312"/>
          <w:color w:val="auto"/>
          <w:sz w:val="28"/>
          <w:szCs w:val="28"/>
        </w:rPr>
      </w:pPr>
      <w:r>
        <w:rPr>
          <w:rFonts w:eastAsia="仿宋_GB2312"/>
          <w:color w:val="auto"/>
          <w:sz w:val="28"/>
          <w:szCs w:val="28"/>
        </w:rPr>
        <w:t>联系地址：</w:t>
      </w:r>
      <w:r>
        <w:rPr>
          <w:rFonts w:eastAsia="仿宋_GB2312"/>
          <w:color w:val="auto"/>
          <w:sz w:val="28"/>
          <w:szCs w:val="28"/>
          <w:u w:val="single"/>
        </w:rPr>
        <w:t xml:space="preserve">                 </w:t>
      </w:r>
      <w:r>
        <w:rPr>
          <w:rFonts w:eastAsia="仿宋_GB2312"/>
          <w:color w:val="auto"/>
          <w:sz w:val="28"/>
          <w:szCs w:val="28"/>
        </w:rPr>
        <w:t>联系电话：</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eastAsia="仿宋_GB2312"/>
          <w:color w:val="auto"/>
          <w:sz w:val="28"/>
          <w:szCs w:val="28"/>
          <w:u w:val="single"/>
        </w:rPr>
        <w:t xml:space="preserve">        </w:t>
      </w:r>
    </w:p>
    <w:p w14:paraId="7830DB77">
      <w:pPr>
        <w:autoSpaceDE w:val="0"/>
        <w:autoSpaceDN w:val="0"/>
        <w:adjustRightInd w:val="0"/>
        <w:spacing w:line="540" w:lineRule="exact"/>
        <w:ind w:firstLine="0" w:firstLineChars="0"/>
        <w:rPr>
          <w:rFonts w:eastAsia="仿宋_GB2312"/>
          <w:b/>
          <w:bCs/>
          <w:color w:val="auto"/>
          <w:sz w:val="32"/>
          <w:szCs w:val="32"/>
        </w:rPr>
      </w:pPr>
      <w:r>
        <w:rPr>
          <w:rFonts w:eastAsia="仿宋_GB2312"/>
          <w:color w:val="auto"/>
          <w:sz w:val="28"/>
          <w:szCs w:val="28"/>
        </w:rPr>
        <w:t>经营主体类型：□自然人 □农村承包经营户 □农民专业合作社 □家庭农场 □公司 □其他:</w:t>
      </w:r>
      <w:r>
        <w:rPr>
          <w:rFonts w:eastAsia="仿宋_GB2312"/>
          <w:color w:val="auto"/>
          <w:sz w:val="28"/>
          <w:szCs w:val="28"/>
          <w:u w:val="single"/>
        </w:rPr>
        <w:t xml:space="preserve">                        </w:t>
      </w:r>
      <w:r>
        <w:rPr>
          <w:rFonts w:eastAsia="仿宋_GB2312"/>
          <w:color w:val="auto"/>
          <w:sz w:val="32"/>
          <w:szCs w:val="32"/>
          <w:u w:val="single"/>
        </w:rPr>
        <w:t xml:space="preserve">    </w:t>
      </w:r>
    </w:p>
    <w:p w14:paraId="6763F902">
      <w:pPr>
        <w:spacing w:line="520" w:lineRule="exact"/>
        <w:ind w:firstLine="0" w:firstLineChars="0"/>
        <w:rPr>
          <w:rFonts w:eastAsia="仿宋_GB2312"/>
          <w:color w:val="auto"/>
          <w:sz w:val="32"/>
          <w:szCs w:val="32"/>
        </w:rPr>
      </w:pPr>
    </w:p>
    <w:p w14:paraId="16D102CF">
      <w:pPr>
        <w:spacing w:line="520" w:lineRule="exact"/>
        <w:ind w:firstLine="640" w:firstLineChars="200"/>
        <w:rPr>
          <w:rFonts w:eastAsia="仿宋_GB2312"/>
          <w:color w:val="auto"/>
          <w:sz w:val="32"/>
          <w:szCs w:val="32"/>
        </w:rPr>
      </w:pPr>
      <w:r>
        <w:rPr>
          <w:rFonts w:eastAsia="仿宋_GB2312"/>
          <w:color w:val="auto"/>
          <w:sz w:val="32"/>
          <w:szCs w:val="32"/>
        </w:rPr>
        <w:t>根据《中华人民共和国民法典》及其他相关法律、法规规定，甲、乙双方在平等、自愿、协商一致的基础上，就乙方向甲方租赁厂房达成如下协议，</w:t>
      </w:r>
      <w:r>
        <w:rPr>
          <w:rFonts w:eastAsia="仿宋_GB2312"/>
          <w:color w:val="auto"/>
          <w:kern w:val="0"/>
          <w:sz w:val="32"/>
          <w:szCs w:val="32"/>
        </w:rPr>
        <w:t>以兹共同遵守。</w:t>
      </w:r>
    </w:p>
    <w:p w14:paraId="3795F7F9">
      <w:pPr>
        <w:spacing w:line="520" w:lineRule="exact"/>
        <w:ind w:firstLine="640" w:firstLineChars="200"/>
        <w:rPr>
          <w:rFonts w:eastAsia="黑体"/>
          <w:color w:val="auto"/>
          <w:sz w:val="32"/>
          <w:szCs w:val="32"/>
        </w:rPr>
      </w:pPr>
      <w:r>
        <w:rPr>
          <w:rFonts w:eastAsia="黑体"/>
          <w:color w:val="auto"/>
          <w:sz w:val="32"/>
          <w:szCs w:val="32"/>
        </w:rPr>
        <w:t>一、基本情况</w:t>
      </w:r>
    </w:p>
    <w:p w14:paraId="2A5F7751">
      <w:pPr>
        <w:spacing w:line="520" w:lineRule="exact"/>
        <w:ind w:firstLine="640" w:firstLineChars="200"/>
        <w:rPr>
          <w:rFonts w:eastAsia="仿宋_GB2312"/>
          <w:color w:val="auto"/>
          <w:sz w:val="32"/>
          <w:szCs w:val="32"/>
        </w:rPr>
      </w:pPr>
      <w:r>
        <w:rPr>
          <w:rFonts w:eastAsia="仿宋_GB2312"/>
          <w:color w:val="auto"/>
          <w:sz w:val="32"/>
          <w:szCs w:val="32"/>
        </w:rPr>
        <w:t>甲方将其所有位于</w:t>
      </w:r>
      <w:r>
        <w:rPr>
          <w:rFonts w:hint="eastAsia" w:eastAsia="仿宋_GB2312"/>
          <w:color w:val="auto"/>
          <w:sz w:val="32"/>
          <w:szCs w:val="32"/>
          <w:u w:val="single"/>
        </w:rPr>
        <w:t>一棵印村</w:t>
      </w:r>
      <w:r>
        <w:rPr>
          <w:rFonts w:eastAsia="仿宋_GB2312"/>
          <w:color w:val="auto"/>
          <w:sz w:val="32"/>
          <w:szCs w:val="32"/>
        </w:rPr>
        <w:t>的</w:t>
      </w:r>
      <w:r>
        <w:rPr>
          <w:rFonts w:hint="eastAsia" w:eastAsia="仿宋_GB2312"/>
          <w:color w:val="auto"/>
          <w:sz w:val="32"/>
          <w:szCs w:val="32"/>
        </w:rPr>
        <w:t>2026年第一批衔接推进乡村振兴补助资金舒茶镇一棵印村朝斌家庭农场蛋鸡养殖基地项目（第二次）资产</w:t>
      </w:r>
      <w:r>
        <w:rPr>
          <w:rFonts w:eastAsia="仿宋_GB2312"/>
          <w:color w:val="auto"/>
          <w:sz w:val="32"/>
          <w:szCs w:val="32"/>
        </w:rPr>
        <w:t>出租给乙方，</w:t>
      </w:r>
      <w:r>
        <w:rPr>
          <w:rFonts w:hint="eastAsia" w:eastAsia="仿宋_GB2312"/>
          <w:color w:val="auto"/>
          <w:sz w:val="32"/>
          <w:szCs w:val="32"/>
        </w:rPr>
        <w:t>乙方每年按照甲方投资部分最终结算审核金额的4%，向招标人支付运营收益，</w:t>
      </w:r>
      <w:r>
        <w:rPr>
          <w:rFonts w:eastAsia="仿宋_GB2312"/>
          <w:color w:val="auto"/>
          <w:sz w:val="32"/>
          <w:szCs w:val="32"/>
        </w:rPr>
        <w:t>该</w:t>
      </w:r>
      <w:r>
        <w:rPr>
          <w:rFonts w:hint="eastAsia" w:eastAsia="仿宋_GB2312"/>
          <w:color w:val="auto"/>
          <w:sz w:val="32"/>
          <w:szCs w:val="32"/>
        </w:rPr>
        <w:t>资产</w:t>
      </w:r>
      <w:r>
        <w:rPr>
          <w:rFonts w:eastAsia="仿宋_GB2312"/>
          <w:color w:val="auto"/>
          <w:sz w:val="32"/>
          <w:szCs w:val="32"/>
        </w:rPr>
        <w:t>所占土地的性质为</w:t>
      </w:r>
      <w:r>
        <w:rPr>
          <w:rFonts w:eastAsia="仿宋_GB2312"/>
          <w:color w:val="auto"/>
          <w:sz w:val="32"/>
          <w:szCs w:val="32"/>
          <w:u w:val="single"/>
        </w:rPr>
        <w:t xml:space="preserve"> </w:t>
      </w:r>
      <w:r>
        <w:rPr>
          <w:rFonts w:hint="eastAsia" w:eastAsia="仿宋_GB2312"/>
          <w:color w:val="auto"/>
          <w:sz w:val="32"/>
          <w:szCs w:val="32"/>
          <w:u w:val="single"/>
        </w:rPr>
        <w:t>设施农业用地</w:t>
      </w:r>
      <w:r>
        <w:rPr>
          <w:rFonts w:eastAsia="仿宋_GB2312"/>
          <w:color w:val="auto"/>
          <w:sz w:val="32"/>
          <w:szCs w:val="32"/>
          <w:u w:val="single"/>
        </w:rPr>
        <w:t xml:space="preserve"> </w:t>
      </w:r>
      <w:r>
        <w:rPr>
          <w:rFonts w:eastAsia="仿宋_GB2312"/>
          <w:color w:val="auto"/>
          <w:sz w:val="32"/>
          <w:szCs w:val="32"/>
        </w:rPr>
        <w:t>。</w:t>
      </w:r>
    </w:p>
    <w:p w14:paraId="39D70F1B">
      <w:pPr>
        <w:spacing w:line="520" w:lineRule="exact"/>
        <w:ind w:firstLine="640" w:firstLineChars="200"/>
        <w:rPr>
          <w:rFonts w:eastAsia="仿宋_GB2312"/>
          <w:color w:val="auto"/>
          <w:sz w:val="32"/>
          <w:szCs w:val="32"/>
        </w:rPr>
      </w:pPr>
      <w:r>
        <w:rPr>
          <w:rFonts w:hint="eastAsia" w:eastAsia="仿宋_GB2312"/>
          <w:color w:val="auto"/>
          <w:sz w:val="32"/>
          <w:szCs w:val="32"/>
        </w:rPr>
        <w:t>☑</w:t>
      </w:r>
      <w:r>
        <w:rPr>
          <w:rFonts w:eastAsia="仿宋_GB2312"/>
          <w:color w:val="auto"/>
          <w:sz w:val="32"/>
          <w:szCs w:val="32"/>
        </w:rPr>
        <w:t>厂房内的设备租赁期间归乙方使用（后附详细清单）。</w:t>
      </w:r>
    </w:p>
    <w:p w14:paraId="75F869F4">
      <w:pPr>
        <w:spacing w:line="520" w:lineRule="exact"/>
        <w:ind w:firstLine="640" w:firstLineChars="200"/>
        <w:rPr>
          <w:rFonts w:eastAsia="仿宋_GB2312"/>
          <w:color w:val="auto"/>
          <w:sz w:val="32"/>
          <w:szCs w:val="32"/>
        </w:rPr>
      </w:pPr>
      <w:r>
        <w:rPr>
          <w:rFonts w:eastAsia="仿宋_GB2312"/>
          <w:color w:val="auto"/>
          <w:sz w:val="32"/>
          <w:szCs w:val="32"/>
        </w:rPr>
        <w:t>□厂房内无设备。</w:t>
      </w:r>
    </w:p>
    <w:p w14:paraId="58507D7B">
      <w:pPr>
        <w:spacing w:line="520" w:lineRule="exact"/>
        <w:ind w:firstLine="640" w:firstLineChars="200"/>
        <w:rPr>
          <w:rFonts w:eastAsia="黑体"/>
          <w:color w:val="auto"/>
          <w:sz w:val="32"/>
          <w:szCs w:val="32"/>
        </w:rPr>
      </w:pPr>
      <w:r>
        <w:rPr>
          <w:rFonts w:eastAsia="黑体"/>
          <w:color w:val="auto"/>
          <w:sz w:val="32"/>
          <w:szCs w:val="32"/>
        </w:rPr>
        <w:t>二、租赁期限</w:t>
      </w:r>
    </w:p>
    <w:p w14:paraId="1F283D51">
      <w:pPr>
        <w:spacing w:line="520" w:lineRule="exact"/>
        <w:ind w:firstLine="640" w:firstLineChars="200"/>
        <w:rPr>
          <w:rFonts w:eastAsia="仿宋_GB2312"/>
          <w:color w:val="auto"/>
          <w:sz w:val="32"/>
          <w:szCs w:val="32"/>
        </w:rPr>
      </w:pPr>
      <w:r>
        <w:rPr>
          <w:rFonts w:eastAsia="仿宋_GB2312"/>
          <w:color w:val="auto"/>
          <w:sz w:val="32"/>
          <w:szCs w:val="32"/>
        </w:rPr>
        <w:t>该厂房的租赁期为</w:t>
      </w:r>
      <w:r>
        <w:rPr>
          <w:rFonts w:eastAsia="仿宋_GB2312"/>
          <w:color w:val="auto"/>
          <w:sz w:val="32"/>
          <w:szCs w:val="32"/>
          <w:u w:val="single"/>
        </w:rPr>
        <w:t xml:space="preserve"> </w:t>
      </w:r>
      <w:r>
        <w:rPr>
          <w:rFonts w:hint="eastAsia" w:eastAsia="仿宋_GB2312"/>
          <w:color w:val="auto"/>
          <w:sz w:val="32"/>
          <w:szCs w:val="32"/>
          <w:u w:val="single"/>
        </w:rPr>
        <w:t>10</w:t>
      </w:r>
      <w:r>
        <w:rPr>
          <w:rFonts w:eastAsia="仿宋_GB2312"/>
          <w:color w:val="auto"/>
          <w:sz w:val="32"/>
          <w:szCs w:val="32"/>
          <w:u w:val="single"/>
        </w:rPr>
        <w:t xml:space="preserve"> </w:t>
      </w:r>
      <w:r>
        <w:rPr>
          <w:rFonts w:eastAsia="仿宋_GB2312"/>
          <w:color w:val="auto"/>
          <w:sz w:val="32"/>
          <w:szCs w:val="32"/>
        </w:rPr>
        <w:t>年，从</w:t>
      </w:r>
      <w:r>
        <w:rPr>
          <w:rFonts w:eastAsia="仿宋_GB2312"/>
          <w:color w:val="auto"/>
          <w:sz w:val="32"/>
          <w:szCs w:val="32"/>
          <w:u w:val="single"/>
        </w:rPr>
        <w:t xml:space="preserve"> </w:t>
      </w:r>
      <w:r>
        <w:rPr>
          <w:rFonts w:hint="eastAsia" w:eastAsia="仿宋_GB2312"/>
          <w:color w:val="auto"/>
          <w:sz w:val="32"/>
          <w:szCs w:val="32"/>
          <w:u w:val="single"/>
        </w:rPr>
        <w:t>2027</w:t>
      </w:r>
      <w:r>
        <w:rPr>
          <w:rFonts w:eastAsia="仿宋_GB2312"/>
          <w:color w:val="auto"/>
          <w:sz w:val="32"/>
          <w:szCs w:val="32"/>
        </w:rPr>
        <w:t>年</w:t>
      </w:r>
      <w:r>
        <w:rPr>
          <w:rFonts w:eastAsia="仿宋_GB2312"/>
          <w:color w:val="auto"/>
          <w:sz w:val="32"/>
          <w:szCs w:val="32"/>
          <w:u w:val="single"/>
        </w:rPr>
        <w:t xml:space="preserve"> </w:t>
      </w:r>
      <w:r>
        <w:rPr>
          <w:rFonts w:hint="eastAsia" w:eastAsia="仿宋_GB2312"/>
          <w:color w:val="auto"/>
          <w:sz w:val="32"/>
          <w:szCs w:val="32"/>
          <w:u w:val="single"/>
        </w:rPr>
        <w:t>1</w:t>
      </w:r>
      <w:r>
        <w:rPr>
          <w:rFonts w:eastAsia="仿宋_GB2312"/>
          <w:color w:val="auto"/>
          <w:sz w:val="32"/>
          <w:szCs w:val="32"/>
          <w:u w:val="single"/>
        </w:rPr>
        <w:t xml:space="preserve"> </w:t>
      </w:r>
      <w:r>
        <w:rPr>
          <w:rFonts w:eastAsia="仿宋_GB2312"/>
          <w:color w:val="auto"/>
          <w:sz w:val="32"/>
          <w:szCs w:val="32"/>
        </w:rPr>
        <w:t>月</w:t>
      </w:r>
      <w:r>
        <w:rPr>
          <w:rFonts w:eastAsia="仿宋_GB2312"/>
          <w:color w:val="auto"/>
          <w:sz w:val="32"/>
          <w:szCs w:val="32"/>
          <w:u w:val="single"/>
        </w:rPr>
        <w:t xml:space="preserve"> </w:t>
      </w:r>
      <w:r>
        <w:rPr>
          <w:rFonts w:hint="eastAsia" w:eastAsia="仿宋_GB2312"/>
          <w:color w:val="auto"/>
          <w:sz w:val="32"/>
          <w:szCs w:val="32"/>
          <w:u w:val="single"/>
        </w:rPr>
        <w:t>1</w:t>
      </w:r>
      <w:r>
        <w:rPr>
          <w:rFonts w:eastAsia="仿宋_GB2312"/>
          <w:color w:val="auto"/>
          <w:sz w:val="32"/>
          <w:szCs w:val="32"/>
          <w:u w:val="single"/>
        </w:rPr>
        <w:t xml:space="preserve"> </w:t>
      </w:r>
      <w:r>
        <w:rPr>
          <w:rFonts w:eastAsia="仿宋_GB2312"/>
          <w:color w:val="auto"/>
          <w:sz w:val="32"/>
          <w:szCs w:val="32"/>
        </w:rPr>
        <w:t>日到</w:t>
      </w:r>
      <w:r>
        <w:rPr>
          <w:rFonts w:eastAsia="仿宋_GB2312"/>
          <w:color w:val="auto"/>
          <w:sz w:val="32"/>
          <w:szCs w:val="32"/>
          <w:u w:val="single"/>
        </w:rPr>
        <w:t xml:space="preserve">     </w:t>
      </w:r>
      <w:r>
        <w:rPr>
          <w:rFonts w:hint="eastAsia" w:eastAsia="仿宋_GB2312"/>
          <w:color w:val="auto"/>
          <w:sz w:val="32"/>
          <w:szCs w:val="32"/>
          <w:u w:val="single"/>
        </w:rPr>
        <w:t>2037</w:t>
      </w:r>
      <w:r>
        <w:rPr>
          <w:rFonts w:eastAsia="仿宋_GB2312"/>
          <w:color w:val="auto"/>
          <w:sz w:val="32"/>
          <w:szCs w:val="32"/>
        </w:rPr>
        <w:t>年</w:t>
      </w:r>
      <w:r>
        <w:rPr>
          <w:rFonts w:eastAsia="仿宋_GB2312"/>
          <w:color w:val="auto"/>
          <w:sz w:val="32"/>
          <w:szCs w:val="32"/>
          <w:u w:val="single"/>
        </w:rPr>
        <w:t xml:space="preserve"> </w:t>
      </w:r>
      <w:r>
        <w:rPr>
          <w:rFonts w:hint="eastAsia" w:eastAsia="仿宋_GB2312"/>
          <w:color w:val="auto"/>
          <w:sz w:val="32"/>
          <w:szCs w:val="32"/>
          <w:u w:val="single"/>
        </w:rPr>
        <w:t>12</w:t>
      </w:r>
      <w:r>
        <w:rPr>
          <w:rFonts w:eastAsia="仿宋_GB2312"/>
          <w:color w:val="auto"/>
          <w:sz w:val="32"/>
          <w:szCs w:val="32"/>
          <w:u w:val="single"/>
        </w:rPr>
        <w:t xml:space="preserve"> </w:t>
      </w:r>
      <w:r>
        <w:rPr>
          <w:rFonts w:eastAsia="仿宋_GB2312"/>
          <w:color w:val="auto"/>
          <w:sz w:val="32"/>
          <w:szCs w:val="32"/>
        </w:rPr>
        <w:t>月</w:t>
      </w:r>
      <w:r>
        <w:rPr>
          <w:rFonts w:eastAsia="仿宋_GB2312"/>
          <w:color w:val="auto"/>
          <w:sz w:val="32"/>
          <w:szCs w:val="32"/>
          <w:u w:val="single"/>
        </w:rPr>
        <w:t xml:space="preserve"> </w:t>
      </w:r>
      <w:r>
        <w:rPr>
          <w:rFonts w:hint="eastAsia" w:eastAsia="仿宋_GB2312"/>
          <w:color w:val="auto"/>
          <w:sz w:val="32"/>
          <w:szCs w:val="32"/>
          <w:u w:val="single"/>
        </w:rPr>
        <w:t>31</w:t>
      </w:r>
      <w:r>
        <w:rPr>
          <w:rFonts w:eastAsia="仿宋_GB2312"/>
          <w:color w:val="auto"/>
          <w:sz w:val="32"/>
          <w:szCs w:val="32"/>
          <w:u w:val="single"/>
        </w:rPr>
        <w:t xml:space="preserve"> </w:t>
      </w:r>
      <w:r>
        <w:rPr>
          <w:rFonts w:eastAsia="仿宋_GB2312"/>
          <w:color w:val="auto"/>
          <w:sz w:val="32"/>
          <w:szCs w:val="32"/>
        </w:rPr>
        <w:t>日。租赁期满，甲方有权收回出租的厂房及设备，乙方应如期交还。乙方如要求续租，则必须在租赁期满前3个月通知甲方，经甲方同意后，重新签订租赁合同。</w:t>
      </w:r>
    </w:p>
    <w:p w14:paraId="2620DD62">
      <w:pPr>
        <w:spacing w:line="520" w:lineRule="exact"/>
        <w:ind w:firstLine="640" w:firstLineChars="200"/>
        <w:rPr>
          <w:rFonts w:eastAsia="黑体"/>
          <w:color w:val="auto"/>
          <w:sz w:val="32"/>
          <w:szCs w:val="32"/>
        </w:rPr>
      </w:pPr>
      <w:r>
        <w:rPr>
          <w:rFonts w:eastAsia="黑体"/>
          <w:color w:val="auto"/>
          <w:sz w:val="32"/>
          <w:szCs w:val="32"/>
        </w:rPr>
        <w:t>三、租金及押金</w:t>
      </w:r>
    </w:p>
    <w:p w14:paraId="03137600">
      <w:pPr>
        <w:pStyle w:val="25"/>
        <w:spacing w:after="0" w:line="520" w:lineRule="exact"/>
        <w:ind w:firstLine="640" w:firstLineChars="200"/>
        <w:rPr>
          <w:rFonts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bidi="ar-SA"/>
        </w:rPr>
        <w:t>（</w:t>
      </w:r>
      <w:r>
        <w:rPr>
          <w:rFonts w:ascii="Times New Roman" w:hAnsi="Times New Roman" w:eastAsia="仿宋_GB2312" w:cs="Times New Roman"/>
          <w:color w:val="auto"/>
          <w:sz w:val="32"/>
          <w:szCs w:val="32"/>
          <w:lang w:val="en-US" w:eastAsia="zh-CN" w:bidi="ar-SA"/>
        </w:rPr>
        <w:t>一</w:t>
      </w:r>
      <w:r>
        <w:rPr>
          <w:rFonts w:hint="eastAsia" w:ascii="Times New Roman" w:hAnsi="Times New Roman" w:eastAsia="仿宋_GB2312" w:cs="Times New Roman"/>
          <w:color w:val="auto"/>
          <w:sz w:val="32"/>
          <w:szCs w:val="32"/>
          <w:lang w:val="en-US" w:eastAsia="zh-CN" w:bidi="ar-SA"/>
        </w:rPr>
        <w:t>）</w:t>
      </w:r>
      <w:r>
        <w:rPr>
          <w:rFonts w:ascii="Times New Roman" w:hAnsi="Times New Roman" w:eastAsia="仿宋_GB2312" w:cs="Times New Roman"/>
          <w:color w:val="auto"/>
          <w:sz w:val="32"/>
          <w:szCs w:val="32"/>
          <w:lang w:val="en-US" w:eastAsia="zh-CN" w:bidi="ar-SA"/>
        </w:rPr>
        <w:t>租金</w:t>
      </w:r>
    </w:p>
    <w:p w14:paraId="391B7302">
      <w:pPr>
        <w:pStyle w:val="25"/>
        <w:wordWrap w:val="0"/>
        <w:spacing w:after="0" w:line="52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bidi="ar-SA"/>
        </w:rPr>
        <w:t>2027年1月31日前，一次性支付运营收益（租金）15万元。2028年12月31日前，支付前期（即截至2027年底）少付部分的收益。自2029年起，当年运营收益（租金）须于每年12月31日前支付。</w:t>
      </w:r>
    </w:p>
    <w:p w14:paraId="4890A318">
      <w:pPr>
        <w:pStyle w:val="25"/>
        <w:spacing w:after="0" w:line="520" w:lineRule="exact"/>
        <w:ind w:firstLine="640" w:firstLineChars="200"/>
        <w:rPr>
          <w:rFonts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bidi="ar-SA"/>
        </w:rPr>
        <w:t>（</w:t>
      </w:r>
      <w:r>
        <w:rPr>
          <w:rFonts w:ascii="Times New Roman" w:hAnsi="Times New Roman" w:eastAsia="仿宋_GB2312" w:cs="Times New Roman"/>
          <w:color w:val="auto"/>
          <w:sz w:val="32"/>
          <w:szCs w:val="32"/>
          <w:lang w:val="en-US" w:eastAsia="zh-CN" w:bidi="ar-SA"/>
        </w:rPr>
        <w:t>二</w:t>
      </w:r>
      <w:r>
        <w:rPr>
          <w:rFonts w:hint="eastAsia" w:ascii="Times New Roman" w:hAnsi="Times New Roman" w:eastAsia="仿宋_GB2312" w:cs="Times New Roman"/>
          <w:color w:val="auto"/>
          <w:sz w:val="32"/>
          <w:szCs w:val="32"/>
          <w:lang w:val="en-US" w:eastAsia="zh-CN" w:bidi="ar-SA"/>
        </w:rPr>
        <w:t>）</w:t>
      </w:r>
      <w:r>
        <w:rPr>
          <w:rFonts w:ascii="Times New Roman" w:hAnsi="Times New Roman" w:eastAsia="仿宋_GB2312" w:cs="Times New Roman"/>
          <w:color w:val="auto"/>
          <w:sz w:val="32"/>
          <w:szCs w:val="32"/>
          <w:lang w:val="en-US" w:eastAsia="zh-CN" w:bidi="ar-SA"/>
        </w:rPr>
        <w:t>租金调整方式</w:t>
      </w:r>
    </w:p>
    <w:p w14:paraId="0CDD3597">
      <w:pPr>
        <w:spacing w:line="520" w:lineRule="exact"/>
        <w:ind w:firstLine="640" w:firstLineChars="200"/>
        <w:rPr>
          <w:rFonts w:eastAsia="仿宋_GB2312"/>
          <w:color w:val="auto"/>
          <w:sz w:val="32"/>
          <w:szCs w:val="32"/>
        </w:rPr>
      </w:pPr>
      <w:r>
        <w:rPr>
          <w:rFonts w:hint="eastAsia" w:eastAsia="仿宋_GB2312"/>
          <w:color w:val="auto"/>
          <w:sz w:val="32"/>
          <w:szCs w:val="32"/>
        </w:rPr>
        <w:t>运营期内租金原则上不作调整或经甲乙双方协商一致根据舒城县有关乡村振兴资金项目收益政策的要求适时调整</w:t>
      </w:r>
      <w:r>
        <w:rPr>
          <w:rFonts w:eastAsia="仿宋_GB2312"/>
          <w:color w:val="auto"/>
          <w:sz w:val="32"/>
          <w:szCs w:val="32"/>
        </w:rPr>
        <w:t>。</w:t>
      </w:r>
    </w:p>
    <w:p w14:paraId="2DB03C34">
      <w:pPr>
        <w:pStyle w:val="26"/>
        <w:spacing w:line="520" w:lineRule="exact"/>
        <w:ind w:firstLine="640" w:firstLineChars="200"/>
        <w:rPr>
          <w:rFonts w:ascii="Times New Roman" w:hAnsi="Times New Roman" w:eastAsia="仿宋_GB2312" w:cs="Times New Roman"/>
          <w:bCs/>
          <w:color w:val="auto"/>
          <w:sz w:val="32"/>
          <w:szCs w:val="32"/>
          <w:lang w:val="en-US" w:bidi="en-US"/>
        </w:rPr>
      </w:pPr>
      <w:r>
        <w:rPr>
          <w:rFonts w:ascii="Times New Roman" w:hAnsi="Times New Roman" w:eastAsia="仿宋_GB2312" w:cs="Times New Roman"/>
          <w:bCs/>
          <w:color w:val="auto"/>
          <w:sz w:val="32"/>
          <w:szCs w:val="32"/>
          <w:lang w:val="en-US" w:bidi="en-US"/>
        </w:rPr>
        <w:t>（</w:t>
      </w:r>
      <w:r>
        <w:rPr>
          <w:rFonts w:hint="eastAsia" w:ascii="Times New Roman" w:hAnsi="Times New Roman" w:eastAsia="仿宋_GB2312" w:cs="Times New Roman"/>
          <w:bCs/>
          <w:color w:val="auto"/>
          <w:sz w:val="32"/>
          <w:szCs w:val="32"/>
          <w:lang w:val="en-US" w:eastAsia="zh-CN" w:bidi="en-US"/>
        </w:rPr>
        <w:t>三</w:t>
      </w:r>
      <w:r>
        <w:rPr>
          <w:rFonts w:ascii="Times New Roman" w:hAnsi="Times New Roman" w:eastAsia="仿宋_GB2312" w:cs="Times New Roman"/>
          <w:bCs/>
          <w:color w:val="auto"/>
          <w:sz w:val="32"/>
          <w:szCs w:val="32"/>
          <w:lang w:val="en-US" w:bidi="en-US"/>
        </w:rPr>
        <w:t>）付款方式</w:t>
      </w:r>
    </w:p>
    <w:p w14:paraId="6BE11602">
      <w:pPr>
        <w:pStyle w:val="25"/>
        <w:spacing w:after="0" w:line="520" w:lineRule="exact"/>
        <w:ind w:firstLine="640" w:firstLineChars="200"/>
        <w:rPr>
          <w:rFonts w:ascii="Times New Roman" w:hAnsi="Times New Roman" w:eastAsia="仿宋_GB2312" w:cs="Times New Roman"/>
          <w:color w:val="auto"/>
          <w:sz w:val="32"/>
          <w:szCs w:val="32"/>
          <w:lang w:bidi="ar-SA"/>
        </w:rPr>
      </w:pPr>
      <w:r>
        <w:rPr>
          <w:rFonts w:ascii="Times New Roman" w:hAnsi="Times New Roman" w:eastAsia="仿宋_GB2312" w:cs="Times New Roman"/>
          <w:color w:val="auto"/>
          <w:sz w:val="32"/>
          <w:szCs w:val="32"/>
          <w:lang w:bidi="ar-SA"/>
        </w:rPr>
        <w:t>双方当事人选择第</w:t>
      </w:r>
      <w:r>
        <w:rPr>
          <w:rFonts w:ascii="Times New Roman" w:hAnsi="Times New Roman" w:eastAsia="仿宋_GB2312" w:cs="Times New Roman"/>
          <w:color w:val="auto"/>
          <w:sz w:val="32"/>
          <w:szCs w:val="32"/>
          <w:u w:val="single"/>
          <w:lang w:eastAsia="zh-CN" w:bidi="ar-SA"/>
        </w:rPr>
        <w:t xml:space="preserve"> </w:t>
      </w:r>
      <w:r>
        <w:rPr>
          <w:rFonts w:hint="eastAsia" w:ascii="Times New Roman" w:hAnsi="Times New Roman" w:eastAsia="宋体" w:cs="Times New Roman"/>
          <w:color w:val="auto"/>
          <w:sz w:val="32"/>
          <w:szCs w:val="32"/>
          <w:u w:val="single"/>
          <w:lang w:val="en-US" w:eastAsia="zh-CN" w:bidi="ar-SA"/>
        </w:rPr>
        <w:t>2</w:t>
      </w:r>
      <w:r>
        <w:rPr>
          <w:rFonts w:ascii="Times New Roman" w:hAnsi="Times New Roman" w:eastAsia="仿宋_GB2312" w:cs="Times New Roman"/>
          <w:color w:val="auto"/>
          <w:sz w:val="32"/>
          <w:szCs w:val="32"/>
          <w:u w:val="single"/>
          <w:lang w:bidi="ar-SA"/>
        </w:rPr>
        <w:t xml:space="preserve"> </w:t>
      </w:r>
      <w:r>
        <w:rPr>
          <w:rFonts w:ascii="Times New Roman" w:hAnsi="Times New Roman" w:eastAsia="仿宋_GB2312" w:cs="Times New Roman"/>
          <w:color w:val="auto"/>
          <w:sz w:val="32"/>
          <w:szCs w:val="32"/>
          <w:lang w:bidi="ar-SA"/>
        </w:rPr>
        <w:t>种付款方式。</w:t>
      </w:r>
    </w:p>
    <w:p w14:paraId="699144F3">
      <w:pPr>
        <w:pStyle w:val="25"/>
        <w:spacing w:after="0" w:line="520" w:lineRule="exact"/>
        <w:ind w:firstLine="640" w:firstLineChars="200"/>
        <w:rPr>
          <w:rFonts w:ascii="Times New Roman" w:hAnsi="Times New Roman" w:eastAsia="仿宋_GB2312" w:cs="Times New Roman"/>
          <w:color w:val="auto"/>
          <w:sz w:val="32"/>
          <w:szCs w:val="32"/>
          <w:lang w:bidi="ar-SA"/>
        </w:rPr>
      </w:pPr>
      <w:r>
        <w:rPr>
          <w:rFonts w:ascii="Times New Roman" w:hAnsi="Times New Roman" w:eastAsia="仿宋_GB2312" w:cs="Times New Roman"/>
          <w:color w:val="auto"/>
          <w:sz w:val="32"/>
          <w:szCs w:val="32"/>
          <w:lang w:bidi="ar-SA"/>
        </w:rPr>
        <w:t>1.现金</w:t>
      </w:r>
    </w:p>
    <w:p w14:paraId="537318FB">
      <w:pPr>
        <w:pStyle w:val="25"/>
        <w:spacing w:after="0" w:line="520" w:lineRule="exact"/>
        <w:ind w:firstLine="640" w:firstLineChars="200"/>
        <w:rPr>
          <w:rFonts w:ascii="Times New Roman" w:hAnsi="Times New Roman" w:eastAsia="仿宋_GB2312" w:cs="Times New Roman"/>
          <w:color w:val="auto"/>
          <w:sz w:val="32"/>
          <w:szCs w:val="32"/>
          <w:lang w:bidi="ar-SA"/>
        </w:rPr>
      </w:pPr>
      <w:r>
        <w:rPr>
          <w:rFonts w:ascii="Times New Roman" w:hAnsi="Times New Roman" w:eastAsia="仿宋_GB2312" w:cs="Times New Roman"/>
          <w:color w:val="auto"/>
          <w:sz w:val="32"/>
          <w:szCs w:val="32"/>
          <w:lang w:bidi="ar-SA"/>
        </w:rPr>
        <w:t>2.银行汇款</w:t>
      </w:r>
    </w:p>
    <w:p w14:paraId="322E8845">
      <w:pPr>
        <w:pStyle w:val="25"/>
        <w:spacing w:after="0" w:line="520" w:lineRule="exact"/>
        <w:ind w:firstLine="640" w:firstLineChars="200"/>
        <w:rPr>
          <w:rFonts w:ascii="Times New Roman" w:hAnsi="Times New Roman" w:eastAsia="仿宋_GB2312" w:cs="Times New Roman"/>
          <w:color w:val="auto"/>
          <w:sz w:val="32"/>
          <w:szCs w:val="32"/>
          <w:lang w:val="en-US" w:eastAsia="zh-CN" w:bidi="ar-SA"/>
        </w:rPr>
      </w:pPr>
      <w:r>
        <w:rPr>
          <w:rFonts w:ascii="Times New Roman" w:hAnsi="Times New Roman" w:eastAsia="仿宋_GB2312" w:cs="Times New Roman"/>
          <w:color w:val="auto"/>
          <w:sz w:val="32"/>
          <w:szCs w:val="32"/>
          <w:lang w:bidi="ar-SA"/>
        </w:rPr>
        <w:t>甲方账户名称：</w:t>
      </w:r>
      <w:r>
        <w:rPr>
          <w:rFonts w:ascii="Times New Roman" w:hAnsi="Times New Roman" w:eastAsia="仿宋_GB2312" w:cs="Times New Roman"/>
          <w:color w:val="auto"/>
          <w:sz w:val="32"/>
          <w:szCs w:val="32"/>
          <w:u w:val="single"/>
          <w:lang w:bidi="ar-SA"/>
        </w:rPr>
        <w:t xml:space="preserve">                           </w:t>
      </w:r>
      <w:r>
        <w:rPr>
          <w:rFonts w:ascii="Times New Roman" w:hAnsi="Times New Roman" w:eastAsia="仿宋_GB2312" w:cs="Times New Roman"/>
          <w:color w:val="auto"/>
          <w:sz w:val="32"/>
          <w:szCs w:val="32"/>
          <w:u w:val="single"/>
          <w:lang w:val="en-US" w:eastAsia="zh-CN" w:bidi="ar-SA"/>
        </w:rPr>
        <w:t xml:space="preserve">  </w:t>
      </w:r>
    </w:p>
    <w:p w14:paraId="77142A26">
      <w:pPr>
        <w:pStyle w:val="25"/>
        <w:spacing w:after="0" w:line="520" w:lineRule="exact"/>
        <w:ind w:firstLine="640" w:firstLineChars="200"/>
        <w:rPr>
          <w:rFonts w:ascii="Times New Roman" w:hAnsi="Times New Roman" w:eastAsia="仿宋_GB2312" w:cs="Times New Roman"/>
          <w:color w:val="auto"/>
          <w:sz w:val="32"/>
          <w:szCs w:val="32"/>
          <w:lang w:val="en-US" w:eastAsia="zh-CN" w:bidi="ar-SA"/>
        </w:rPr>
      </w:pPr>
      <w:r>
        <w:rPr>
          <w:rFonts w:ascii="Times New Roman" w:hAnsi="Times New Roman" w:eastAsia="仿宋_GB2312" w:cs="Times New Roman"/>
          <w:color w:val="auto"/>
          <w:sz w:val="32"/>
          <w:szCs w:val="32"/>
          <w:lang w:bidi="ar-SA"/>
        </w:rPr>
        <w:t>银行账号：</w:t>
      </w:r>
      <w:r>
        <w:rPr>
          <w:rFonts w:ascii="Times New Roman" w:hAnsi="Times New Roman" w:eastAsia="仿宋_GB2312" w:cs="Times New Roman"/>
          <w:color w:val="auto"/>
          <w:sz w:val="32"/>
          <w:szCs w:val="32"/>
          <w:u w:val="single"/>
          <w:lang w:bidi="ar-SA"/>
        </w:rPr>
        <w:t xml:space="preserve">                               </w:t>
      </w:r>
      <w:r>
        <w:rPr>
          <w:rFonts w:ascii="Times New Roman" w:hAnsi="Times New Roman" w:eastAsia="仿宋_GB2312" w:cs="Times New Roman"/>
          <w:color w:val="auto"/>
          <w:sz w:val="32"/>
          <w:szCs w:val="32"/>
          <w:u w:val="single"/>
          <w:lang w:val="en-US" w:eastAsia="zh-CN" w:bidi="ar-SA"/>
        </w:rPr>
        <w:t xml:space="preserve">  </w:t>
      </w:r>
    </w:p>
    <w:p w14:paraId="35EA26B6">
      <w:pPr>
        <w:pStyle w:val="25"/>
        <w:spacing w:after="0" w:line="520" w:lineRule="exact"/>
        <w:ind w:firstLine="640" w:firstLineChars="200"/>
        <w:rPr>
          <w:rFonts w:ascii="Times New Roman" w:hAnsi="Times New Roman" w:eastAsia="仿宋_GB2312" w:cs="Times New Roman"/>
          <w:color w:val="auto"/>
          <w:sz w:val="32"/>
          <w:szCs w:val="32"/>
          <w:lang w:val="en-US" w:eastAsia="zh-CN" w:bidi="ar-SA"/>
        </w:rPr>
      </w:pPr>
      <w:r>
        <w:rPr>
          <w:rFonts w:ascii="Times New Roman" w:hAnsi="Times New Roman" w:eastAsia="仿宋_GB2312" w:cs="Times New Roman"/>
          <w:color w:val="auto"/>
          <w:sz w:val="32"/>
          <w:szCs w:val="32"/>
          <w:lang w:bidi="ar-SA"/>
        </w:rPr>
        <w:t>开户行：</w:t>
      </w:r>
      <w:r>
        <w:rPr>
          <w:rFonts w:ascii="Times New Roman" w:hAnsi="Times New Roman" w:eastAsia="仿宋_GB2312" w:cs="Times New Roman"/>
          <w:color w:val="auto"/>
          <w:sz w:val="32"/>
          <w:szCs w:val="32"/>
          <w:u w:val="single"/>
          <w:lang w:bidi="ar-SA"/>
        </w:rPr>
        <w:t xml:space="preserve">                                 </w:t>
      </w:r>
      <w:r>
        <w:rPr>
          <w:rFonts w:ascii="Times New Roman" w:hAnsi="Times New Roman" w:eastAsia="仿宋_GB2312" w:cs="Times New Roman"/>
          <w:color w:val="auto"/>
          <w:sz w:val="32"/>
          <w:szCs w:val="32"/>
          <w:u w:val="single"/>
          <w:lang w:val="en-US" w:eastAsia="zh-CN" w:bidi="ar-SA"/>
        </w:rPr>
        <w:t xml:space="preserve">  </w:t>
      </w:r>
    </w:p>
    <w:p w14:paraId="249EE03D">
      <w:pPr>
        <w:pStyle w:val="25"/>
        <w:spacing w:after="0" w:line="520" w:lineRule="exact"/>
        <w:ind w:firstLine="640" w:firstLineChars="200"/>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bidi="ar-SA"/>
        </w:rPr>
        <w:t>3.其他：</w:t>
      </w:r>
      <w:r>
        <w:rPr>
          <w:rFonts w:ascii="Times New Roman" w:hAnsi="Times New Roman" w:eastAsia="仿宋_GB2312" w:cs="Times New Roman"/>
          <w:color w:val="auto"/>
          <w:sz w:val="32"/>
          <w:szCs w:val="32"/>
          <w:u w:val="single"/>
          <w:lang w:bidi="ar-SA"/>
        </w:rPr>
        <w:t xml:space="preserve">                                  </w:t>
      </w:r>
      <w:r>
        <w:rPr>
          <w:rFonts w:ascii="Times New Roman" w:hAnsi="Times New Roman" w:eastAsia="仿宋_GB2312" w:cs="Times New Roman"/>
          <w:color w:val="auto"/>
          <w:sz w:val="32"/>
          <w:szCs w:val="32"/>
          <w:u w:val="single"/>
          <w:lang w:val="en-US" w:eastAsia="zh-CN" w:bidi="ar-SA"/>
        </w:rPr>
        <w:t xml:space="preserve"> </w:t>
      </w:r>
      <w:r>
        <w:rPr>
          <w:rFonts w:hint="eastAsia" w:ascii="Times New Roman" w:hAnsi="Times New Roman" w:eastAsia="仿宋_GB2312" w:cs="Times New Roman"/>
          <w:color w:val="auto"/>
          <w:sz w:val="32"/>
          <w:szCs w:val="32"/>
          <w:u w:val="single"/>
          <w:lang w:val="en-US" w:eastAsia="zh-CN" w:bidi="ar-SA"/>
        </w:rPr>
        <w:t xml:space="preserve"> </w:t>
      </w:r>
    </w:p>
    <w:p w14:paraId="605C35A1">
      <w:pPr>
        <w:spacing w:line="520" w:lineRule="exact"/>
        <w:ind w:firstLine="640" w:firstLineChars="200"/>
        <w:rPr>
          <w:rFonts w:eastAsia="黑体"/>
          <w:color w:val="auto"/>
          <w:sz w:val="32"/>
          <w:szCs w:val="32"/>
        </w:rPr>
      </w:pPr>
      <w:r>
        <w:rPr>
          <w:rFonts w:eastAsia="黑体"/>
          <w:color w:val="auto"/>
          <w:sz w:val="32"/>
          <w:szCs w:val="32"/>
        </w:rPr>
        <w:t>四、租赁用途</w:t>
      </w:r>
    </w:p>
    <w:p w14:paraId="32F81CD9">
      <w:pPr>
        <w:spacing w:line="520" w:lineRule="exact"/>
        <w:ind w:firstLine="640" w:firstLineChars="200"/>
        <w:rPr>
          <w:rFonts w:eastAsia="仿宋_GB2312"/>
          <w:color w:val="auto"/>
          <w:sz w:val="32"/>
          <w:szCs w:val="32"/>
        </w:rPr>
      </w:pPr>
      <w:r>
        <w:rPr>
          <w:rFonts w:eastAsia="仿宋_GB2312"/>
          <w:color w:val="auto"/>
          <w:sz w:val="32"/>
          <w:szCs w:val="32"/>
        </w:rPr>
        <w:t>乙方租赁该厂房用途：</w:t>
      </w:r>
      <w:r>
        <w:rPr>
          <w:rFonts w:eastAsia="仿宋_GB2312"/>
          <w:color w:val="auto"/>
          <w:sz w:val="32"/>
          <w:szCs w:val="32"/>
          <w:u w:val="single"/>
        </w:rPr>
        <w:t xml:space="preserve"> </w:t>
      </w:r>
      <w:r>
        <w:rPr>
          <w:rFonts w:hint="eastAsia" w:eastAsia="仿宋_GB2312"/>
          <w:color w:val="auto"/>
          <w:sz w:val="32"/>
          <w:szCs w:val="32"/>
          <w:u w:val="single"/>
        </w:rPr>
        <w:t>家禽养殖</w:t>
      </w:r>
      <w:r>
        <w:rPr>
          <w:rFonts w:eastAsia="仿宋_GB2312"/>
          <w:color w:val="auto"/>
          <w:sz w:val="32"/>
          <w:szCs w:val="32"/>
          <w:u w:val="single"/>
        </w:rPr>
        <w:t xml:space="preserve"> </w:t>
      </w:r>
      <w:r>
        <w:rPr>
          <w:rFonts w:eastAsia="仿宋_GB2312"/>
          <w:color w:val="auto"/>
          <w:sz w:val="32"/>
          <w:szCs w:val="32"/>
        </w:rPr>
        <w:t>，乙方在未征得甲方同意的情况下不得擅自改变用途。</w:t>
      </w:r>
    </w:p>
    <w:p w14:paraId="4A6098D2">
      <w:pPr>
        <w:spacing w:line="520" w:lineRule="exact"/>
        <w:ind w:firstLine="640" w:firstLineChars="200"/>
        <w:rPr>
          <w:rFonts w:eastAsia="黑体"/>
          <w:color w:val="auto"/>
          <w:sz w:val="32"/>
          <w:szCs w:val="32"/>
        </w:rPr>
      </w:pPr>
      <w:r>
        <w:rPr>
          <w:rFonts w:eastAsia="黑体"/>
          <w:color w:val="auto"/>
          <w:sz w:val="32"/>
          <w:szCs w:val="32"/>
        </w:rPr>
        <w:t>五、双方权利义务</w:t>
      </w:r>
    </w:p>
    <w:p w14:paraId="10AD5A11">
      <w:pPr>
        <w:spacing w:line="520" w:lineRule="exact"/>
        <w:ind w:firstLine="640" w:firstLineChars="200"/>
        <w:rPr>
          <w:rFonts w:eastAsia="仿宋_GB2312"/>
          <w:color w:val="auto"/>
          <w:sz w:val="32"/>
          <w:szCs w:val="32"/>
        </w:rPr>
      </w:pPr>
      <w:r>
        <w:rPr>
          <w:rFonts w:eastAsia="仿宋_GB2312"/>
          <w:color w:val="auto"/>
          <w:sz w:val="32"/>
          <w:szCs w:val="32"/>
        </w:rPr>
        <w:t>（一）甲方的权利义务</w:t>
      </w:r>
    </w:p>
    <w:p w14:paraId="60A86FCA">
      <w:pPr>
        <w:spacing w:line="520" w:lineRule="exact"/>
        <w:ind w:firstLine="640" w:firstLineChars="200"/>
        <w:rPr>
          <w:rFonts w:eastAsia="仿宋_GB2312"/>
          <w:color w:val="auto"/>
          <w:sz w:val="32"/>
          <w:szCs w:val="32"/>
        </w:rPr>
      </w:pPr>
      <w:r>
        <w:rPr>
          <w:rFonts w:eastAsia="仿宋_GB2312"/>
          <w:color w:val="auto"/>
          <w:sz w:val="32"/>
          <w:szCs w:val="32"/>
        </w:rPr>
        <w:t>1.要求乙方按合同约定支付租金</w:t>
      </w:r>
      <w:r>
        <w:rPr>
          <w:rFonts w:hint="eastAsia" w:eastAsia="仿宋_GB2312"/>
          <w:color w:val="auto"/>
          <w:sz w:val="32"/>
          <w:szCs w:val="32"/>
        </w:rPr>
        <w:t>。</w:t>
      </w:r>
    </w:p>
    <w:p w14:paraId="697A9F4C">
      <w:pPr>
        <w:spacing w:line="520" w:lineRule="exact"/>
        <w:ind w:firstLine="640" w:firstLineChars="200"/>
        <w:rPr>
          <w:rFonts w:eastAsia="仿宋_GB2312"/>
          <w:color w:val="auto"/>
          <w:sz w:val="32"/>
          <w:szCs w:val="32"/>
        </w:rPr>
      </w:pPr>
      <w:r>
        <w:rPr>
          <w:rFonts w:eastAsia="仿宋_GB2312"/>
          <w:color w:val="auto"/>
          <w:sz w:val="32"/>
          <w:szCs w:val="32"/>
        </w:rPr>
        <w:t>2.监督乙方按合同约定的用途依法合理使用厂房及设备，制止乙方损害厂房及设备的行为</w:t>
      </w:r>
      <w:r>
        <w:rPr>
          <w:rFonts w:hint="eastAsia" w:eastAsia="仿宋_GB2312"/>
          <w:color w:val="auto"/>
          <w:sz w:val="32"/>
          <w:szCs w:val="32"/>
        </w:rPr>
        <w:t>。</w:t>
      </w:r>
    </w:p>
    <w:p w14:paraId="4D14FE0F">
      <w:pPr>
        <w:spacing w:line="520" w:lineRule="exact"/>
        <w:ind w:firstLine="640" w:firstLineChars="200"/>
        <w:rPr>
          <w:rFonts w:eastAsia="仿宋_GB2312"/>
          <w:color w:val="auto"/>
          <w:sz w:val="32"/>
          <w:szCs w:val="32"/>
        </w:rPr>
      </w:pPr>
      <w:r>
        <w:rPr>
          <w:rFonts w:eastAsia="仿宋_GB2312"/>
          <w:color w:val="auto"/>
          <w:sz w:val="32"/>
          <w:szCs w:val="32"/>
        </w:rPr>
        <w:t>3.租赁期限届满后收回厂房及设备</w:t>
      </w:r>
      <w:r>
        <w:rPr>
          <w:rFonts w:hint="eastAsia" w:eastAsia="仿宋_GB2312"/>
          <w:color w:val="auto"/>
          <w:sz w:val="32"/>
          <w:szCs w:val="32"/>
        </w:rPr>
        <w:t>。</w:t>
      </w:r>
    </w:p>
    <w:p w14:paraId="032CCC2D">
      <w:pPr>
        <w:spacing w:line="520" w:lineRule="exact"/>
        <w:ind w:firstLine="640" w:firstLineChars="200"/>
        <w:rPr>
          <w:rFonts w:eastAsia="仿宋_GB2312"/>
          <w:color w:val="auto"/>
          <w:sz w:val="32"/>
          <w:szCs w:val="32"/>
        </w:rPr>
      </w:pPr>
      <w:r>
        <w:rPr>
          <w:rFonts w:eastAsia="仿宋_GB2312"/>
          <w:color w:val="auto"/>
          <w:sz w:val="32"/>
          <w:szCs w:val="32"/>
        </w:rPr>
        <w:t>4.提供适租的厂房及设备，并按国家规定办理好有关租赁手续</w:t>
      </w:r>
      <w:r>
        <w:rPr>
          <w:rFonts w:hint="eastAsia" w:eastAsia="仿宋_GB2312"/>
          <w:color w:val="auto"/>
          <w:sz w:val="32"/>
          <w:szCs w:val="32"/>
        </w:rPr>
        <w:t>。</w:t>
      </w:r>
    </w:p>
    <w:p w14:paraId="5DE39D84">
      <w:pPr>
        <w:spacing w:line="520" w:lineRule="exact"/>
        <w:ind w:firstLine="640" w:firstLineChars="200"/>
        <w:rPr>
          <w:rFonts w:eastAsia="仿宋_GB2312"/>
          <w:color w:val="auto"/>
          <w:sz w:val="32"/>
          <w:szCs w:val="32"/>
        </w:rPr>
      </w:pPr>
      <w:r>
        <w:rPr>
          <w:rFonts w:eastAsia="仿宋_GB2312"/>
          <w:color w:val="auto"/>
          <w:sz w:val="32"/>
          <w:szCs w:val="32"/>
        </w:rPr>
        <w:t>5.合同生效后30日内向乡镇主管部门备案</w:t>
      </w:r>
      <w:r>
        <w:rPr>
          <w:rFonts w:hint="eastAsia" w:eastAsia="仿宋_GB2312"/>
          <w:color w:val="auto"/>
          <w:sz w:val="32"/>
          <w:szCs w:val="32"/>
        </w:rPr>
        <w:t>。</w:t>
      </w:r>
    </w:p>
    <w:p w14:paraId="7A9443B2">
      <w:pPr>
        <w:spacing w:line="520" w:lineRule="exact"/>
        <w:ind w:firstLine="640" w:firstLineChars="200"/>
        <w:rPr>
          <w:rFonts w:eastAsia="仿宋_GB2312"/>
          <w:color w:val="auto"/>
          <w:sz w:val="32"/>
          <w:szCs w:val="32"/>
        </w:rPr>
      </w:pPr>
      <w:r>
        <w:rPr>
          <w:rFonts w:eastAsia="仿宋_GB2312"/>
          <w:color w:val="auto"/>
          <w:sz w:val="32"/>
          <w:szCs w:val="32"/>
        </w:rPr>
        <w:t>6.不得干涉和妨碍乙方依法进行的正常生产经营活动</w:t>
      </w:r>
      <w:r>
        <w:rPr>
          <w:rFonts w:hint="eastAsia" w:eastAsia="仿宋_GB2312"/>
          <w:color w:val="auto"/>
          <w:sz w:val="32"/>
          <w:szCs w:val="32"/>
        </w:rPr>
        <w:t>。</w:t>
      </w:r>
    </w:p>
    <w:p w14:paraId="604DDE98">
      <w:pPr>
        <w:spacing w:line="520" w:lineRule="exact"/>
        <w:ind w:firstLine="640" w:firstLineChars="200"/>
        <w:rPr>
          <w:rFonts w:eastAsia="仿宋_GB2312"/>
          <w:color w:val="auto"/>
          <w:sz w:val="32"/>
          <w:szCs w:val="32"/>
        </w:rPr>
      </w:pPr>
      <w:r>
        <w:rPr>
          <w:rFonts w:eastAsia="仿宋_GB2312"/>
          <w:color w:val="auto"/>
          <w:sz w:val="32"/>
          <w:szCs w:val="32"/>
        </w:rPr>
        <w:t>7.其他:</w:t>
      </w:r>
      <w:r>
        <w:rPr>
          <w:rFonts w:eastAsia="仿宋_GB2312"/>
          <w:color w:val="auto"/>
          <w:sz w:val="32"/>
          <w:szCs w:val="32"/>
          <w:u w:val="single"/>
        </w:rPr>
        <w:t xml:space="preserve">                                       </w:t>
      </w:r>
      <w:r>
        <w:rPr>
          <w:rFonts w:eastAsia="仿宋_GB2312"/>
          <w:color w:val="auto"/>
          <w:sz w:val="32"/>
          <w:szCs w:val="32"/>
        </w:rPr>
        <w:t>。</w:t>
      </w:r>
    </w:p>
    <w:p w14:paraId="6248B230">
      <w:pPr>
        <w:spacing w:line="520" w:lineRule="exact"/>
        <w:ind w:firstLine="640" w:firstLineChars="200"/>
        <w:rPr>
          <w:rFonts w:eastAsia="仿宋_GB2312"/>
          <w:color w:val="auto"/>
          <w:sz w:val="32"/>
          <w:szCs w:val="32"/>
        </w:rPr>
      </w:pPr>
      <w:r>
        <w:rPr>
          <w:rFonts w:eastAsia="仿宋_GB2312"/>
          <w:color w:val="auto"/>
          <w:sz w:val="32"/>
          <w:szCs w:val="32"/>
        </w:rPr>
        <w:t>（二）乙方的权利义务</w:t>
      </w:r>
    </w:p>
    <w:p w14:paraId="3F28258B">
      <w:pPr>
        <w:pStyle w:val="25"/>
        <w:spacing w:after="0" w:line="520" w:lineRule="exact"/>
        <w:ind w:firstLine="640" w:firstLineChars="200"/>
        <w:rPr>
          <w:rFonts w:ascii="Times New Roman" w:hAnsi="Times New Roman" w:eastAsia="仿宋_GB2312" w:cs="Times New Roman"/>
          <w:color w:val="auto"/>
          <w:sz w:val="32"/>
          <w:szCs w:val="32"/>
          <w:lang w:bidi="ar-SA"/>
        </w:rPr>
      </w:pPr>
      <w:r>
        <w:rPr>
          <w:rFonts w:ascii="Times New Roman" w:hAnsi="Times New Roman" w:eastAsia="仿宋_GB2312" w:cs="Times New Roman"/>
          <w:color w:val="auto"/>
          <w:sz w:val="32"/>
          <w:szCs w:val="32"/>
          <w:lang w:eastAsia="zh-CN" w:bidi="ar-SA"/>
        </w:rPr>
        <w:t>1.要求甲方按照合同约定交付</w:t>
      </w:r>
      <w:r>
        <w:rPr>
          <w:rFonts w:ascii="Times New Roman" w:hAnsi="Times New Roman" w:eastAsia="仿宋_GB2312" w:cs="Times New Roman"/>
          <w:color w:val="auto"/>
          <w:sz w:val="32"/>
          <w:szCs w:val="32"/>
          <w:lang w:val="en-US" w:eastAsia="zh-CN" w:bidi="ar-SA"/>
        </w:rPr>
        <w:t>厂房及设备</w:t>
      </w:r>
      <w:r>
        <w:rPr>
          <w:rFonts w:hint="eastAsia" w:ascii="Times New Roman" w:hAnsi="Times New Roman" w:eastAsia="仿宋_GB2312" w:cs="Times New Roman"/>
          <w:color w:val="auto"/>
          <w:sz w:val="32"/>
          <w:szCs w:val="32"/>
          <w:lang w:eastAsia="zh-CN" w:bidi="ar-SA"/>
        </w:rPr>
        <w:t>。</w:t>
      </w:r>
    </w:p>
    <w:p w14:paraId="323FEEEA">
      <w:pPr>
        <w:pStyle w:val="25"/>
        <w:spacing w:after="0" w:line="520" w:lineRule="exact"/>
        <w:ind w:firstLine="640" w:firstLineChars="200"/>
        <w:rPr>
          <w:rFonts w:ascii="Times New Roman" w:hAnsi="Times New Roman" w:eastAsia="仿宋_GB2312" w:cs="Times New Roman"/>
          <w:color w:val="auto"/>
          <w:sz w:val="32"/>
          <w:szCs w:val="32"/>
          <w:lang w:eastAsia="zh-CN" w:bidi="ar-SA"/>
        </w:rPr>
      </w:pPr>
      <w:r>
        <w:rPr>
          <w:rFonts w:ascii="Times New Roman" w:hAnsi="Times New Roman" w:eastAsia="仿宋_GB2312" w:cs="Times New Roman"/>
          <w:color w:val="auto"/>
          <w:sz w:val="32"/>
          <w:szCs w:val="32"/>
          <w:lang w:eastAsia="zh-CN" w:bidi="ar-SA"/>
        </w:rPr>
        <w:t>2.在合同约定的期限内</w:t>
      </w:r>
      <w:r>
        <w:rPr>
          <w:rFonts w:ascii="Times New Roman" w:hAnsi="Times New Roman" w:eastAsia="仿宋_GB2312" w:cs="Times New Roman"/>
          <w:color w:val="auto"/>
          <w:sz w:val="32"/>
          <w:szCs w:val="32"/>
          <w:lang w:val="en-US" w:eastAsia="zh-CN" w:bidi="ar-SA"/>
        </w:rPr>
        <w:t>依法</w:t>
      </w:r>
      <w:r>
        <w:rPr>
          <w:rFonts w:ascii="Times New Roman" w:hAnsi="Times New Roman" w:eastAsia="仿宋_GB2312" w:cs="Times New Roman"/>
          <w:color w:val="auto"/>
          <w:sz w:val="32"/>
          <w:szCs w:val="32"/>
          <w:lang w:eastAsia="zh-CN" w:bidi="ar-SA"/>
        </w:rPr>
        <w:t>开展生产经营并取得收益</w:t>
      </w:r>
      <w:r>
        <w:rPr>
          <w:rFonts w:hint="eastAsia" w:ascii="Times New Roman" w:hAnsi="Times New Roman" w:eastAsia="仿宋_GB2312" w:cs="Times New Roman"/>
          <w:color w:val="auto"/>
          <w:sz w:val="32"/>
          <w:szCs w:val="32"/>
          <w:lang w:eastAsia="zh-CN" w:bidi="ar-SA"/>
        </w:rPr>
        <w:t>。</w:t>
      </w:r>
    </w:p>
    <w:p w14:paraId="4FBD0186">
      <w:pPr>
        <w:pStyle w:val="25"/>
        <w:spacing w:after="0" w:line="520" w:lineRule="exact"/>
        <w:ind w:firstLine="640" w:firstLineChars="200"/>
        <w:rPr>
          <w:rFonts w:ascii="Times New Roman" w:hAnsi="Times New Roman" w:eastAsia="仿宋_GB2312" w:cs="Times New Roman"/>
          <w:color w:val="auto"/>
          <w:sz w:val="32"/>
          <w:szCs w:val="32"/>
          <w:lang w:eastAsia="zh-CN" w:bidi="ar-SA"/>
        </w:rPr>
      </w:pPr>
      <w:r>
        <w:rPr>
          <w:rFonts w:ascii="Times New Roman" w:hAnsi="Times New Roman" w:eastAsia="仿宋_GB2312" w:cs="Times New Roman"/>
          <w:color w:val="auto"/>
          <w:sz w:val="32"/>
          <w:szCs w:val="32"/>
          <w:lang w:bidi="ar-SA"/>
        </w:rPr>
        <w:t>3</w:t>
      </w:r>
      <w:r>
        <w:rPr>
          <w:rFonts w:ascii="Times New Roman" w:hAnsi="Times New Roman" w:eastAsia="仿宋_GB2312" w:cs="Times New Roman"/>
          <w:color w:val="auto"/>
          <w:sz w:val="32"/>
          <w:szCs w:val="32"/>
          <w:lang w:eastAsia="zh-CN" w:bidi="ar-SA"/>
        </w:rPr>
        <w:t>.租赁期限届满，有权在同等条件下优先承租</w:t>
      </w:r>
      <w:r>
        <w:rPr>
          <w:rFonts w:hint="eastAsia" w:ascii="Times New Roman" w:hAnsi="Times New Roman" w:eastAsia="仿宋_GB2312" w:cs="Times New Roman"/>
          <w:color w:val="auto"/>
          <w:sz w:val="32"/>
          <w:szCs w:val="32"/>
          <w:lang w:eastAsia="zh-CN" w:bidi="ar-SA"/>
        </w:rPr>
        <w:t>。</w:t>
      </w:r>
    </w:p>
    <w:p w14:paraId="24237E31">
      <w:pPr>
        <w:pStyle w:val="25"/>
        <w:spacing w:after="0" w:line="520" w:lineRule="exact"/>
        <w:ind w:firstLine="640" w:firstLineChars="200"/>
        <w:rPr>
          <w:rFonts w:ascii="Times New Roman" w:hAnsi="Times New Roman" w:eastAsia="仿宋_GB2312" w:cs="Times New Roman"/>
          <w:color w:val="auto"/>
          <w:sz w:val="32"/>
          <w:szCs w:val="32"/>
          <w:lang w:eastAsia="zh-CN" w:bidi="ar-SA"/>
        </w:rPr>
      </w:pPr>
      <w:r>
        <w:rPr>
          <w:rFonts w:ascii="Times New Roman" w:hAnsi="Times New Roman" w:eastAsia="仿宋_GB2312" w:cs="Times New Roman"/>
          <w:color w:val="auto"/>
          <w:sz w:val="32"/>
          <w:szCs w:val="32"/>
          <w:lang w:val="en-US" w:eastAsia="zh-CN" w:bidi="ar-SA"/>
        </w:rPr>
        <w:t>4</w:t>
      </w:r>
      <w:r>
        <w:rPr>
          <w:rFonts w:ascii="Times New Roman" w:hAnsi="Times New Roman" w:eastAsia="仿宋_GB2312" w:cs="Times New Roman"/>
          <w:color w:val="auto"/>
          <w:sz w:val="32"/>
          <w:szCs w:val="32"/>
          <w:lang w:eastAsia="zh-CN" w:bidi="ar-SA"/>
        </w:rPr>
        <w:t>.按照合同约定及时接受</w:t>
      </w:r>
      <w:r>
        <w:rPr>
          <w:rFonts w:ascii="Times New Roman" w:hAnsi="Times New Roman" w:eastAsia="仿宋_GB2312" w:cs="Times New Roman"/>
          <w:color w:val="auto"/>
          <w:sz w:val="32"/>
          <w:szCs w:val="32"/>
          <w:lang w:val="en-US" w:eastAsia="zh-CN" w:bidi="ar-SA"/>
        </w:rPr>
        <w:t>厂房及设备</w:t>
      </w:r>
      <w:r>
        <w:rPr>
          <w:rFonts w:ascii="Times New Roman" w:hAnsi="Times New Roman" w:eastAsia="仿宋_GB2312" w:cs="Times New Roman"/>
          <w:color w:val="auto"/>
          <w:sz w:val="32"/>
          <w:szCs w:val="32"/>
          <w:lang w:eastAsia="zh-CN" w:bidi="ar-SA"/>
        </w:rPr>
        <w:t>并按照约定向甲方支付租金及押金</w:t>
      </w:r>
      <w:r>
        <w:rPr>
          <w:rFonts w:hint="eastAsia" w:ascii="Times New Roman" w:hAnsi="Times New Roman" w:eastAsia="仿宋_GB2312" w:cs="Times New Roman"/>
          <w:color w:val="auto"/>
          <w:sz w:val="32"/>
          <w:szCs w:val="32"/>
          <w:lang w:eastAsia="zh-CN" w:bidi="ar-SA"/>
        </w:rPr>
        <w:t>。</w:t>
      </w:r>
    </w:p>
    <w:p w14:paraId="1BF57DF6">
      <w:pPr>
        <w:pStyle w:val="25"/>
        <w:spacing w:after="0" w:line="520" w:lineRule="exact"/>
        <w:ind w:firstLine="640" w:firstLineChars="200"/>
        <w:rPr>
          <w:rFonts w:ascii="Times New Roman" w:hAnsi="Times New Roman" w:eastAsia="仿宋_GB2312" w:cs="Times New Roman"/>
          <w:color w:val="auto"/>
          <w:sz w:val="32"/>
          <w:szCs w:val="32"/>
          <w:lang w:eastAsia="zh-CN" w:bidi="ar-SA"/>
        </w:rPr>
      </w:pPr>
      <w:r>
        <w:rPr>
          <w:rFonts w:ascii="Times New Roman" w:hAnsi="Times New Roman" w:eastAsia="仿宋_GB2312" w:cs="Times New Roman"/>
          <w:color w:val="auto"/>
          <w:sz w:val="32"/>
          <w:szCs w:val="32"/>
          <w:lang w:val="en-US" w:eastAsia="zh-CN" w:bidi="ar-SA"/>
        </w:rPr>
        <w:t>5.</w:t>
      </w:r>
      <w:r>
        <w:rPr>
          <w:rFonts w:ascii="Times New Roman" w:hAnsi="Times New Roman" w:eastAsia="仿宋_GB2312" w:cs="Times New Roman"/>
          <w:color w:val="auto"/>
          <w:sz w:val="32"/>
          <w:szCs w:val="32"/>
          <w:lang w:eastAsia="zh-CN" w:bidi="ar-SA"/>
        </w:rPr>
        <w:t>乙方不得擅自将该</w:t>
      </w:r>
      <w:r>
        <w:rPr>
          <w:rFonts w:ascii="Times New Roman" w:hAnsi="Times New Roman" w:eastAsia="仿宋_GB2312" w:cs="Times New Roman"/>
          <w:color w:val="auto"/>
          <w:sz w:val="32"/>
          <w:szCs w:val="32"/>
          <w:lang w:val="en-US" w:eastAsia="zh-CN" w:bidi="ar-SA"/>
        </w:rPr>
        <w:t>厂房及设备</w:t>
      </w:r>
      <w:r>
        <w:rPr>
          <w:rFonts w:ascii="Times New Roman" w:hAnsi="Times New Roman" w:eastAsia="仿宋_GB2312" w:cs="Times New Roman"/>
          <w:color w:val="auto"/>
          <w:sz w:val="32"/>
          <w:szCs w:val="32"/>
          <w:lang w:eastAsia="zh-CN" w:bidi="ar-SA"/>
        </w:rPr>
        <w:t>转租、转借</w:t>
      </w:r>
      <w:r>
        <w:rPr>
          <w:rFonts w:ascii="Times New Roman" w:hAnsi="Times New Roman" w:eastAsia="仿宋_GB2312" w:cs="Times New Roman"/>
          <w:color w:val="auto"/>
          <w:sz w:val="32"/>
          <w:szCs w:val="32"/>
          <w:lang w:val="en-US" w:eastAsia="zh-CN" w:bidi="ar-SA"/>
        </w:rPr>
        <w:t>他人</w:t>
      </w:r>
      <w:r>
        <w:rPr>
          <w:rFonts w:ascii="Times New Roman" w:hAnsi="Times New Roman" w:eastAsia="仿宋_GB2312" w:cs="Times New Roman"/>
          <w:color w:val="auto"/>
          <w:sz w:val="32"/>
          <w:szCs w:val="32"/>
          <w:lang w:eastAsia="zh-CN" w:bidi="ar-SA"/>
        </w:rPr>
        <w:t>，不得从事违法</w:t>
      </w:r>
      <w:r>
        <w:rPr>
          <w:rFonts w:ascii="Times New Roman" w:hAnsi="Times New Roman" w:eastAsia="仿宋_GB2312" w:cs="Times New Roman"/>
          <w:color w:val="auto"/>
          <w:sz w:val="32"/>
          <w:szCs w:val="32"/>
          <w:lang w:val="en-US" w:eastAsia="zh-CN" w:bidi="ar-SA"/>
        </w:rPr>
        <w:t>犯罪</w:t>
      </w:r>
      <w:r>
        <w:rPr>
          <w:rFonts w:ascii="Times New Roman" w:hAnsi="Times New Roman" w:eastAsia="仿宋_GB2312" w:cs="Times New Roman"/>
          <w:color w:val="auto"/>
          <w:sz w:val="32"/>
          <w:szCs w:val="32"/>
          <w:lang w:eastAsia="zh-CN" w:bidi="ar-SA"/>
        </w:rPr>
        <w:t>活动，否则由乙方自</w:t>
      </w:r>
      <w:r>
        <w:rPr>
          <w:rFonts w:ascii="Times New Roman" w:hAnsi="Times New Roman" w:eastAsia="仿宋_GB2312" w:cs="Times New Roman"/>
          <w:color w:val="auto"/>
          <w:sz w:val="32"/>
          <w:szCs w:val="32"/>
          <w:lang w:val="en-US" w:eastAsia="zh-CN" w:bidi="ar-SA"/>
        </w:rPr>
        <w:t>行</w:t>
      </w:r>
      <w:r>
        <w:rPr>
          <w:rFonts w:ascii="Times New Roman" w:hAnsi="Times New Roman" w:eastAsia="仿宋_GB2312" w:cs="Times New Roman"/>
          <w:color w:val="auto"/>
          <w:sz w:val="32"/>
          <w:szCs w:val="32"/>
          <w:lang w:eastAsia="zh-CN" w:bidi="ar-SA"/>
        </w:rPr>
        <w:t>承担后果，</w:t>
      </w:r>
      <w:r>
        <w:rPr>
          <w:rFonts w:ascii="Times New Roman" w:hAnsi="Times New Roman" w:eastAsia="仿宋_GB2312" w:cs="Times New Roman"/>
          <w:color w:val="auto"/>
          <w:sz w:val="32"/>
          <w:szCs w:val="32"/>
          <w:lang w:val="en-US" w:eastAsia="zh-CN" w:bidi="ar-SA"/>
        </w:rPr>
        <w:t>并</w:t>
      </w:r>
      <w:r>
        <w:rPr>
          <w:rFonts w:ascii="Times New Roman" w:hAnsi="Times New Roman" w:eastAsia="仿宋_GB2312" w:cs="Times New Roman"/>
          <w:color w:val="auto"/>
          <w:sz w:val="32"/>
          <w:szCs w:val="32"/>
          <w:lang w:eastAsia="zh-CN" w:bidi="ar-SA"/>
        </w:rPr>
        <w:t>赔偿因此给甲方造成的</w:t>
      </w:r>
      <w:r>
        <w:rPr>
          <w:rFonts w:ascii="Times New Roman" w:hAnsi="Times New Roman" w:eastAsia="仿宋_GB2312" w:cs="Times New Roman"/>
          <w:color w:val="auto"/>
          <w:sz w:val="32"/>
          <w:szCs w:val="32"/>
          <w:lang w:val="en-US" w:eastAsia="zh-CN" w:bidi="ar-SA"/>
        </w:rPr>
        <w:t>所有</w:t>
      </w:r>
      <w:r>
        <w:rPr>
          <w:rFonts w:ascii="Times New Roman" w:hAnsi="Times New Roman" w:eastAsia="仿宋_GB2312" w:cs="Times New Roman"/>
          <w:color w:val="auto"/>
          <w:sz w:val="32"/>
          <w:szCs w:val="32"/>
          <w:lang w:eastAsia="zh-CN" w:bidi="ar-SA"/>
        </w:rPr>
        <w:t>损失</w:t>
      </w:r>
      <w:r>
        <w:rPr>
          <w:rFonts w:hint="eastAsia" w:ascii="Times New Roman" w:hAnsi="Times New Roman" w:eastAsia="仿宋_GB2312" w:cs="Times New Roman"/>
          <w:color w:val="auto"/>
          <w:sz w:val="32"/>
          <w:szCs w:val="32"/>
          <w:lang w:eastAsia="zh-CN" w:bidi="ar-SA"/>
        </w:rPr>
        <w:t>。</w:t>
      </w:r>
    </w:p>
    <w:p w14:paraId="4F5CB950">
      <w:pPr>
        <w:pStyle w:val="25"/>
        <w:spacing w:after="0" w:line="520" w:lineRule="exact"/>
        <w:ind w:firstLine="640" w:firstLineChars="200"/>
        <w:rPr>
          <w:rFonts w:ascii="Times New Roman" w:hAnsi="Times New Roman" w:eastAsia="仿宋_GB2312" w:cs="Times New Roman"/>
          <w:color w:val="auto"/>
          <w:sz w:val="32"/>
          <w:szCs w:val="32"/>
          <w:lang w:eastAsia="zh-CN" w:bidi="ar-SA"/>
        </w:rPr>
      </w:pPr>
      <w:r>
        <w:rPr>
          <w:rFonts w:ascii="Times New Roman" w:hAnsi="Times New Roman" w:eastAsia="仿宋_GB2312" w:cs="Times New Roman"/>
          <w:color w:val="auto"/>
          <w:sz w:val="32"/>
          <w:szCs w:val="32"/>
          <w:lang w:val="en-US" w:eastAsia="zh-CN" w:bidi="ar-SA"/>
        </w:rPr>
        <w:t>6.</w:t>
      </w:r>
      <w:r>
        <w:rPr>
          <w:rFonts w:ascii="Times New Roman" w:hAnsi="Times New Roman" w:eastAsia="仿宋_GB2312" w:cs="Times New Roman"/>
          <w:color w:val="auto"/>
          <w:sz w:val="32"/>
          <w:szCs w:val="32"/>
          <w:lang w:eastAsia="zh-CN" w:bidi="ar-SA"/>
        </w:rPr>
        <w:t>乙方</w:t>
      </w:r>
      <w:r>
        <w:rPr>
          <w:rFonts w:ascii="Times New Roman" w:hAnsi="Times New Roman" w:eastAsia="仿宋_GB2312" w:cs="Times New Roman"/>
          <w:color w:val="auto"/>
          <w:sz w:val="32"/>
          <w:szCs w:val="32"/>
          <w:lang w:val="en-US" w:eastAsia="zh-CN" w:bidi="ar-SA"/>
        </w:rPr>
        <w:t>应当</w:t>
      </w:r>
      <w:r>
        <w:rPr>
          <w:rFonts w:ascii="Times New Roman" w:hAnsi="Times New Roman" w:eastAsia="仿宋_GB2312" w:cs="Times New Roman"/>
          <w:color w:val="auto"/>
          <w:sz w:val="32"/>
          <w:szCs w:val="32"/>
          <w:lang w:eastAsia="zh-CN" w:bidi="ar-SA"/>
        </w:rPr>
        <w:t>在法律法规政策规定和合同约定</w:t>
      </w:r>
      <w:r>
        <w:rPr>
          <w:rFonts w:ascii="Times New Roman" w:hAnsi="Times New Roman" w:eastAsia="仿宋_GB2312" w:cs="Times New Roman"/>
          <w:color w:val="auto"/>
          <w:sz w:val="32"/>
          <w:szCs w:val="32"/>
          <w:lang w:val="en-US" w:eastAsia="zh-CN" w:bidi="ar-SA"/>
        </w:rPr>
        <w:t>的</w:t>
      </w:r>
      <w:r>
        <w:rPr>
          <w:rFonts w:ascii="Times New Roman" w:hAnsi="Times New Roman" w:eastAsia="仿宋_GB2312" w:cs="Times New Roman"/>
          <w:color w:val="auto"/>
          <w:sz w:val="32"/>
          <w:szCs w:val="32"/>
          <w:lang w:eastAsia="zh-CN" w:bidi="ar-SA"/>
        </w:rPr>
        <w:t>范围内合理</w:t>
      </w:r>
      <w:r>
        <w:rPr>
          <w:rFonts w:ascii="Times New Roman" w:hAnsi="Times New Roman" w:eastAsia="仿宋_GB2312" w:cs="Times New Roman"/>
          <w:color w:val="auto"/>
          <w:sz w:val="32"/>
          <w:szCs w:val="32"/>
          <w:lang w:val="en-US" w:eastAsia="zh-CN" w:bidi="ar-SA"/>
        </w:rPr>
        <w:t>使用厂房及设备</w:t>
      </w:r>
      <w:r>
        <w:rPr>
          <w:rFonts w:ascii="Times New Roman" w:hAnsi="Times New Roman" w:eastAsia="仿宋_GB2312" w:cs="Times New Roman"/>
          <w:color w:val="auto"/>
          <w:sz w:val="32"/>
          <w:szCs w:val="32"/>
          <w:lang w:eastAsia="zh-CN" w:bidi="ar-SA"/>
        </w:rPr>
        <w:t>；如乙方因使用不当造成</w:t>
      </w:r>
      <w:r>
        <w:rPr>
          <w:rFonts w:ascii="Times New Roman" w:hAnsi="Times New Roman" w:eastAsia="仿宋_GB2312" w:cs="Times New Roman"/>
          <w:color w:val="auto"/>
          <w:sz w:val="32"/>
          <w:szCs w:val="32"/>
          <w:lang w:val="en-US" w:eastAsia="zh-CN" w:bidi="ar-SA"/>
        </w:rPr>
        <w:t>厂房或者设备</w:t>
      </w:r>
      <w:r>
        <w:rPr>
          <w:rFonts w:ascii="Times New Roman" w:hAnsi="Times New Roman" w:eastAsia="仿宋_GB2312" w:cs="Times New Roman"/>
          <w:color w:val="auto"/>
          <w:sz w:val="32"/>
          <w:szCs w:val="32"/>
          <w:lang w:eastAsia="zh-CN" w:bidi="ar-SA"/>
        </w:rPr>
        <w:t>损坏的，乙方应负责修复或给予经济赔偿</w:t>
      </w:r>
      <w:r>
        <w:rPr>
          <w:rFonts w:hint="eastAsia" w:ascii="Times New Roman" w:hAnsi="Times New Roman" w:eastAsia="仿宋_GB2312" w:cs="Times New Roman"/>
          <w:color w:val="auto"/>
          <w:sz w:val="32"/>
          <w:szCs w:val="32"/>
          <w:lang w:eastAsia="zh-CN" w:bidi="ar-SA"/>
        </w:rPr>
        <w:t>。</w:t>
      </w:r>
      <w:r>
        <w:rPr>
          <w:rFonts w:ascii="Times New Roman" w:hAnsi="Times New Roman" w:eastAsia="仿宋_GB2312" w:cs="Times New Roman"/>
          <w:color w:val="auto"/>
          <w:sz w:val="32"/>
          <w:szCs w:val="32"/>
          <w:lang w:val="en-US" w:eastAsia="zh-CN" w:bidi="ar-SA"/>
        </w:rPr>
        <w:t xml:space="preserve">  </w:t>
      </w:r>
    </w:p>
    <w:p w14:paraId="1158AF36">
      <w:pPr>
        <w:pStyle w:val="25"/>
        <w:spacing w:after="0" w:line="520" w:lineRule="exact"/>
        <w:ind w:firstLine="640" w:firstLineChars="200"/>
        <w:rPr>
          <w:rFonts w:ascii="Times New Roman" w:hAnsi="Times New Roman" w:eastAsia="仿宋_GB2312" w:cs="Times New Roman"/>
          <w:color w:val="auto"/>
          <w:sz w:val="32"/>
          <w:szCs w:val="32"/>
          <w:lang w:val="en-US" w:eastAsia="zh-CN" w:bidi="ar-SA"/>
        </w:rPr>
      </w:pPr>
      <w:r>
        <w:rPr>
          <w:rFonts w:ascii="Times New Roman" w:hAnsi="Times New Roman" w:eastAsia="仿宋_GB2312" w:cs="Times New Roman"/>
          <w:color w:val="auto"/>
          <w:sz w:val="32"/>
          <w:szCs w:val="32"/>
          <w:lang w:val="en-US" w:eastAsia="zh-CN" w:bidi="ar-SA"/>
        </w:rPr>
        <w:t>7.</w:t>
      </w:r>
      <w:r>
        <w:rPr>
          <w:rFonts w:ascii="Times New Roman" w:hAnsi="Times New Roman" w:eastAsia="仿宋_GB2312" w:cs="Times New Roman"/>
          <w:color w:val="auto"/>
          <w:sz w:val="32"/>
          <w:szCs w:val="32"/>
          <w:lang w:eastAsia="zh-CN" w:bidi="ar-SA"/>
        </w:rPr>
        <w:t>乙方不得破坏</w:t>
      </w:r>
      <w:r>
        <w:rPr>
          <w:rFonts w:ascii="Times New Roman" w:hAnsi="Times New Roman" w:eastAsia="仿宋_GB2312" w:cs="Times New Roman"/>
          <w:color w:val="auto"/>
          <w:sz w:val="32"/>
          <w:szCs w:val="32"/>
          <w:lang w:val="en-US" w:eastAsia="zh-CN" w:bidi="ar-SA"/>
        </w:rPr>
        <w:t>厂房</w:t>
      </w:r>
      <w:r>
        <w:rPr>
          <w:rFonts w:ascii="Times New Roman" w:hAnsi="Times New Roman" w:eastAsia="仿宋_GB2312" w:cs="Times New Roman"/>
          <w:color w:val="auto"/>
          <w:sz w:val="32"/>
          <w:szCs w:val="32"/>
          <w:lang w:eastAsia="zh-CN" w:bidi="ar-SA"/>
        </w:rPr>
        <w:t>结构及设备，否则</w:t>
      </w:r>
      <w:r>
        <w:rPr>
          <w:rFonts w:ascii="Times New Roman" w:hAnsi="Times New Roman" w:eastAsia="仿宋_GB2312" w:cs="Times New Roman"/>
          <w:color w:val="auto"/>
          <w:sz w:val="32"/>
          <w:szCs w:val="32"/>
          <w:lang w:val="en-US" w:eastAsia="zh-CN" w:bidi="ar-SA"/>
        </w:rPr>
        <w:t>应</w:t>
      </w:r>
      <w:r>
        <w:rPr>
          <w:rFonts w:ascii="Times New Roman" w:hAnsi="Times New Roman" w:eastAsia="仿宋_GB2312" w:cs="Times New Roman"/>
          <w:color w:val="auto"/>
          <w:sz w:val="32"/>
          <w:szCs w:val="32"/>
          <w:lang w:eastAsia="zh-CN" w:bidi="ar-SA"/>
        </w:rPr>
        <w:t>赔偿因此给甲方</w:t>
      </w:r>
      <w:r>
        <w:rPr>
          <w:rFonts w:ascii="Times New Roman" w:hAnsi="Times New Roman" w:eastAsia="仿宋_GB2312" w:cs="Times New Roman"/>
          <w:color w:val="auto"/>
          <w:sz w:val="32"/>
          <w:szCs w:val="32"/>
          <w:lang w:val="en-US" w:eastAsia="zh-CN" w:bidi="ar-SA"/>
        </w:rPr>
        <w:t>造成的损失</w:t>
      </w:r>
      <w:r>
        <w:rPr>
          <w:rFonts w:ascii="Times New Roman" w:hAnsi="Times New Roman" w:eastAsia="仿宋_GB2312" w:cs="Times New Roman"/>
          <w:color w:val="auto"/>
          <w:sz w:val="32"/>
          <w:szCs w:val="32"/>
          <w:lang w:eastAsia="zh-CN" w:bidi="ar-SA"/>
        </w:rPr>
        <w:t>。如需装修或改造，需先征得甲方同意，并自行承担装修改造的费用</w:t>
      </w:r>
      <w:r>
        <w:rPr>
          <w:rFonts w:hint="eastAsia" w:ascii="Times New Roman" w:hAnsi="Times New Roman" w:eastAsia="仿宋_GB2312" w:cs="Times New Roman"/>
          <w:color w:val="auto"/>
          <w:sz w:val="32"/>
          <w:szCs w:val="32"/>
          <w:lang w:eastAsia="zh-CN" w:bidi="ar-SA"/>
        </w:rPr>
        <w:t>。</w:t>
      </w:r>
    </w:p>
    <w:p w14:paraId="006BABA9">
      <w:pPr>
        <w:wordWrap w:val="0"/>
        <w:spacing w:line="520" w:lineRule="exact"/>
        <w:ind w:firstLine="640" w:firstLineChars="200"/>
        <w:rPr>
          <w:rFonts w:eastAsia="仿宋_GB2312"/>
          <w:color w:val="auto"/>
          <w:sz w:val="32"/>
          <w:szCs w:val="32"/>
        </w:rPr>
      </w:pPr>
      <w:r>
        <w:rPr>
          <w:rFonts w:eastAsia="仿宋_GB2312"/>
          <w:color w:val="auto"/>
          <w:sz w:val="32"/>
          <w:szCs w:val="32"/>
        </w:rPr>
        <w:t>8.乙方使用厂房期间所产生的水、电、燃气、污水处理等费用以及因使用厂房产生的其他所有费用均由乙方负担，乙方须按时交清费用，不得拖欠</w:t>
      </w:r>
      <w:r>
        <w:rPr>
          <w:rFonts w:hint="eastAsia" w:eastAsia="仿宋_GB2312"/>
          <w:color w:val="auto"/>
          <w:sz w:val="32"/>
          <w:szCs w:val="32"/>
        </w:rPr>
        <w:t>；</w:t>
      </w:r>
      <w:r>
        <w:rPr>
          <w:rFonts w:eastAsia="仿宋_GB2312"/>
          <w:color w:val="auto"/>
          <w:sz w:val="32"/>
          <w:szCs w:val="32"/>
        </w:rPr>
        <w:t>租赁结束时，乙方须交清所欠费用</w:t>
      </w:r>
      <w:r>
        <w:rPr>
          <w:rFonts w:hint="eastAsia" w:eastAsia="仿宋_GB2312"/>
          <w:color w:val="auto"/>
          <w:sz w:val="32"/>
          <w:szCs w:val="32"/>
        </w:rPr>
        <w:t>。</w:t>
      </w:r>
    </w:p>
    <w:p w14:paraId="1AD47C3E">
      <w:pPr>
        <w:wordWrap w:val="0"/>
        <w:spacing w:line="520" w:lineRule="exact"/>
        <w:ind w:firstLine="640" w:firstLineChars="200"/>
        <w:rPr>
          <w:rFonts w:eastAsia="仿宋_GB2312"/>
          <w:color w:val="auto"/>
          <w:sz w:val="32"/>
          <w:szCs w:val="32"/>
        </w:rPr>
      </w:pPr>
      <w:r>
        <w:rPr>
          <w:rFonts w:eastAsia="仿宋_GB2312"/>
          <w:color w:val="auto"/>
          <w:sz w:val="32"/>
          <w:szCs w:val="32"/>
        </w:rPr>
        <w:t>9.租赁期内，乙方享有国家给予的优惠政策</w:t>
      </w:r>
      <w:r>
        <w:rPr>
          <w:rFonts w:hint="eastAsia" w:eastAsia="仿宋_GB2312"/>
          <w:color w:val="auto"/>
          <w:sz w:val="32"/>
          <w:szCs w:val="32"/>
        </w:rPr>
        <w:t>。</w:t>
      </w:r>
    </w:p>
    <w:p w14:paraId="25ED7125">
      <w:pPr>
        <w:wordWrap w:val="0"/>
        <w:spacing w:line="520" w:lineRule="exact"/>
        <w:ind w:firstLine="640" w:firstLineChars="200"/>
        <w:rPr>
          <w:rFonts w:eastAsia="仿宋_GB2312"/>
          <w:color w:val="auto"/>
          <w:sz w:val="32"/>
          <w:szCs w:val="32"/>
          <w:lang w:val="zh-TW"/>
        </w:rPr>
      </w:pPr>
      <w:r>
        <w:rPr>
          <w:rFonts w:eastAsia="仿宋_GB2312"/>
          <w:color w:val="auto"/>
          <w:kern w:val="0"/>
          <w:sz w:val="32"/>
          <w:szCs w:val="32"/>
          <w:lang w:bidi="zh-TW"/>
        </w:rPr>
        <w:t>10.乙方</w:t>
      </w:r>
      <w:r>
        <w:rPr>
          <w:rFonts w:eastAsia="仿宋_GB2312"/>
          <w:color w:val="auto"/>
          <w:kern w:val="0"/>
          <w:sz w:val="32"/>
          <w:szCs w:val="32"/>
          <w:lang w:val="zh-TW" w:eastAsia="zh-TW" w:bidi="zh-TW"/>
        </w:rPr>
        <w:t>应当在同等条件下优先吸纳</w:t>
      </w:r>
      <w:r>
        <w:rPr>
          <w:rFonts w:eastAsia="仿宋_GB2312"/>
          <w:color w:val="auto"/>
          <w:kern w:val="0"/>
          <w:sz w:val="32"/>
          <w:szCs w:val="32"/>
          <w:lang w:bidi="zh-TW"/>
        </w:rPr>
        <w:t>甲</w:t>
      </w:r>
      <w:r>
        <w:rPr>
          <w:rFonts w:eastAsia="仿宋_GB2312"/>
          <w:color w:val="auto"/>
          <w:kern w:val="0"/>
          <w:sz w:val="32"/>
          <w:szCs w:val="32"/>
          <w:lang w:val="zh-TW" w:eastAsia="zh-TW" w:bidi="zh-TW"/>
        </w:rPr>
        <w:t>方村集体的</w:t>
      </w:r>
      <w:r>
        <w:rPr>
          <w:rFonts w:eastAsia="仿宋_GB2312"/>
          <w:color w:val="auto"/>
          <w:kern w:val="0"/>
          <w:sz w:val="32"/>
          <w:szCs w:val="32"/>
          <w:lang w:bidi="zh-TW"/>
        </w:rPr>
        <w:t>农民</w:t>
      </w:r>
      <w:r>
        <w:rPr>
          <w:rFonts w:eastAsia="仿宋_GB2312"/>
          <w:color w:val="auto"/>
          <w:kern w:val="0"/>
          <w:sz w:val="32"/>
          <w:szCs w:val="32"/>
          <w:lang w:val="zh-TW" w:eastAsia="zh-TW" w:bidi="zh-TW"/>
        </w:rPr>
        <w:t>就业</w:t>
      </w:r>
      <w:r>
        <w:rPr>
          <w:rFonts w:hint="eastAsia" w:eastAsia="仿宋_GB2312"/>
          <w:color w:val="auto"/>
          <w:sz w:val="32"/>
          <w:szCs w:val="32"/>
          <w:lang w:val="zh-TW"/>
        </w:rPr>
        <w:t>。</w:t>
      </w:r>
    </w:p>
    <w:p w14:paraId="5AE32027">
      <w:pPr>
        <w:pStyle w:val="25"/>
        <w:wordWrap w:val="0"/>
        <w:spacing w:after="0" w:line="520" w:lineRule="exact"/>
        <w:ind w:firstLine="640" w:firstLineChars="200"/>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bidi="ar-SA"/>
        </w:rPr>
        <w:t>11.</w:t>
      </w:r>
      <w:r>
        <w:rPr>
          <w:rFonts w:ascii="Times New Roman" w:hAnsi="Times New Roman" w:eastAsia="仿宋_GB2312" w:cs="Times New Roman"/>
          <w:color w:val="auto"/>
          <w:sz w:val="32"/>
          <w:szCs w:val="32"/>
          <w:lang w:eastAsia="zh-CN" w:bidi="ar-SA"/>
        </w:rPr>
        <w:t>其他</w:t>
      </w:r>
      <w:r>
        <w:rPr>
          <w:rFonts w:ascii="Times New Roman" w:hAnsi="Times New Roman" w:eastAsia="仿宋_GB2312" w:cs="Times New Roman"/>
          <w:color w:val="auto"/>
          <w:sz w:val="32"/>
          <w:szCs w:val="32"/>
          <w:lang w:val="en-US" w:eastAsia="zh-CN" w:bidi="ar-SA"/>
        </w:rPr>
        <w:t>:</w:t>
      </w:r>
      <w:r>
        <w:rPr>
          <w:rFonts w:ascii="Times New Roman" w:hAnsi="Times New Roman" w:eastAsia="仿宋_GB2312" w:cs="Times New Roman"/>
          <w:color w:val="auto"/>
          <w:sz w:val="32"/>
          <w:szCs w:val="32"/>
          <w:lang w:eastAsia="zh-CN" w:bidi="ar-SA"/>
        </w:rPr>
        <w:t xml:space="preserve"> </w:t>
      </w:r>
      <w:r>
        <w:rPr>
          <w:rFonts w:ascii="Times New Roman" w:hAnsi="Times New Roman" w:eastAsia="仿宋_GB2312" w:cs="Times New Roman"/>
          <w:color w:val="auto"/>
          <w:sz w:val="32"/>
          <w:szCs w:val="32"/>
          <w:u w:val="single"/>
          <w:lang w:eastAsia="zh-CN" w:bidi="ar-SA"/>
        </w:rPr>
        <w:t xml:space="preserve">                      </w:t>
      </w:r>
      <w:r>
        <w:rPr>
          <w:rFonts w:hint="eastAsia" w:ascii="Times New Roman" w:hAnsi="Times New Roman" w:eastAsia="仿宋_GB2312" w:cs="Times New Roman"/>
          <w:color w:val="auto"/>
          <w:sz w:val="32"/>
          <w:szCs w:val="32"/>
          <w:u w:val="single"/>
          <w:lang w:val="en-US" w:eastAsia="zh-CN" w:bidi="ar-SA"/>
        </w:rPr>
        <w:t xml:space="preserve">  </w:t>
      </w:r>
      <w:r>
        <w:rPr>
          <w:rFonts w:ascii="Times New Roman" w:hAnsi="Times New Roman" w:eastAsia="仿宋_GB2312" w:cs="Times New Roman"/>
          <w:color w:val="auto"/>
          <w:sz w:val="32"/>
          <w:szCs w:val="32"/>
          <w:u w:val="single"/>
          <w:lang w:eastAsia="zh-CN" w:bidi="ar-SA"/>
        </w:rPr>
        <w:t xml:space="preserve">             </w:t>
      </w:r>
      <w:r>
        <w:rPr>
          <w:rFonts w:ascii="Times New Roman" w:hAnsi="Times New Roman" w:eastAsia="仿宋_GB2312" w:cs="Times New Roman"/>
          <w:color w:val="auto"/>
          <w:sz w:val="32"/>
          <w:szCs w:val="32"/>
          <w:lang w:eastAsia="zh-CN" w:bidi="ar-SA"/>
        </w:rPr>
        <w:t xml:space="preserve"> 。</w:t>
      </w:r>
    </w:p>
    <w:p w14:paraId="316389E1">
      <w:pPr>
        <w:wordWrap w:val="0"/>
        <w:adjustRightInd w:val="0"/>
        <w:snapToGrid w:val="0"/>
        <w:spacing w:line="520" w:lineRule="exact"/>
        <w:ind w:firstLine="640" w:firstLineChars="200"/>
        <w:rPr>
          <w:rFonts w:eastAsia="黑体"/>
          <w:color w:val="auto"/>
          <w:kern w:val="0"/>
          <w:sz w:val="32"/>
          <w:szCs w:val="32"/>
        </w:rPr>
      </w:pPr>
      <w:r>
        <w:rPr>
          <w:rFonts w:eastAsia="黑体"/>
          <w:color w:val="auto"/>
          <w:kern w:val="0"/>
          <w:sz w:val="32"/>
          <w:szCs w:val="32"/>
        </w:rPr>
        <w:t>六、其他约定</w:t>
      </w:r>
    </w:p>
    <w:p w14:paraId="0D5A2772">
      <w:pPr>
        <w:wordWrap w:val="0"/>
        <w:adjustRightInd w:val="0"/>
        <w:snapToGrid w:val="0"/>
        <w:spacing w:line="520" w:lineRule="exact"/>
        <w:ind w:firstLine="640" w:firstLineChars="200"/>
        <w:rPr>
          <w:rFonts w:hint="eastAsia" w:eastAsia="仿宋_GB2312"/>
          <w:color w:val="auto"/>
          <w:kern w:val="0"/>
          <w:sz w:val="32"/>
          <w:szCs w:val="32"/>
        </w:rPr>
      </w:pPr>
      <w:r>
        <w:rPr>
          <w:rFonts w:eastAsia="仿宋_GB2312"/>
          <w:color w:val="auto"/>
          <w:kern w:val="0"/>
          <w:sz w:val="32"/>
          <w:szCs w:val="32"/>
        </w:rPr>
        <w:t>1</w:t>
      </w:r>
      <w:r>
        <w:rPr>
          <w:rFonts w:hint="eastAsia" w:eastAsia="仿宋_GB2312"/>
          <w:color w:val="auto"/>
          <w:sz w:val="32"/>
          <w:szCs w:val="32"/>
        </w:rPr>
        <w:t>.</w:t>
      </w:r>
      <w:r>
        <w:rPr>
          <w:rFonts w:eastAsia="仿宋_GB2312"/>
          <w:color w:val="auto"/>
          <w:kern w:val="0"/>
          <w:sz w:val="32"/>
          <w:szCs w:val="32"/>
        </w:rPr>
        <w:t>甲乙双方合作发展的产业，可以优先委托村集体进行管护，此事宜另行约定</w:t>
      </w:r>
      <w:r>
        <w:rPr>
          <w:rFonts w:hint="eastAsia" w:eastAsia="仿宋_GB2312"/>
          <w:color w:val="auto"/>
          <w:kern w:val="0"/>
          <w:sz w:val="32"/>
          <w:szCs w:val="32"/>
        </w:rPr>
        <w:t>。</w:t>
      </w:r>
    </w:p>
    <w:p w14:paraId="54F50ADC">
      <w:pPr>
        <w:wordWrap w:val="0"/>
        <w:adjustRightInd w:val="0"/>
        <w:snapToGrid w:val="0"/>
        <w:spacing w:line="520" w:lineRule="exact"/>
        <w:ind w:firstLine="640" w:firstLineChars="200"/>
        <w:rPr>
          <w:rFonts w:eastAsia="仿宋_GB2312"/>
          <w:color w:val="auto"/>
          <w:kern w:val="0"/>
          <w:sz w:val="32"/>
          <w:szCs w:val="32"/>
        </w:rPr>
      </w:pPr>
      <w:r>
        <w:rPr>
          <w:rFonts w:eastAsia="仿宋_GB2312"/>
          <w:color w:val="auto"/>
          <w:kern w:val="0"/>
          <w:sz w:val="32"/>
          <w:szCs w:val="32"/>
        </w:rPr>
        <w:t>2.非因甲方原因发生安全事故，责任完全由乙方承担，给甲方造成损失的由乙方负责赔偿</w:t>
      </w:r>
      <w:r>
        <w:rPr>
          <w:rFonts w:hint="eastAsia" w:eastAsia="仿宋_GB2312"/>
          <w:color w:val="auto"/>
          <w:kern w:val="0"/>
          <w:sz w:val="32"/>
          <w:szCs w:val="32"/>
        </w:rPr>
        <w:t>。</w:t>
      </w:r>
    </w:p>
    <w:p w14:paraId="60637FC2">
      <w:pPr>
        <w:pStyle w:val="25"/>
        <w:wordWrap w:val="0"/>
        <w:spacing w:after="0" w:line="520" w:lineRule="exact"/>
        <w:ind w:firstLine="640" w:firstLineChars="200"/>
        <w:rPr>
          <w:rFonts w:ascii="Times New Roman" w:hAnsi="Times New Roman" w:eastAsia="仿宋_GB2312" w:cs="Times New Roman"/>
          <w:color w:val="auto"/>
          <w:sz w:val="32"/>
          <w:szCs w:val="32"/>
          <w:lang w:eastAsia="zh-CN" w:bidi="ar-SA"/>
        </w:rPr>
      </w:pPr>
      <w:r>
        <w:rPr>
          <w:rFonts w:ascii="Times New Roman" w:hAnsi="Times New Roman" w:eastAsia="仿宋_GB2312" w:cs="Times New Roman"/>
          <w:color w:val="auto"/>
          <w:kern w:val="0"/>
          <w:sz w:val="32"/>
          <w:szCs w:val="32"/>
          <w:lang w:val="en-US" w:eastAsia="zh-CN" w:bidi="ar-SA"/>
        </w:rPr>
        <w:t>3.</w:t>
      </w:r>
      <w:r>
        <w:rPr>
          <w:rFonts w:ascii="Times New Roman" w:hAnsi="Times New Roman" w:eastAsia="仿宋_GB2312" w:cs="Times New Roman"/>
          <w:color w:val="auto"/>
          <w:sz w:val="32"/>
          <w:szCs w:val="32"/>
          <w:lang w:val="en-US" w:eastAsia="zh-CN" w:bidi="ar-SA"/>
        </w:rPr>
        <w:t>其他：</w:t>
      </w:r>
      <w:r>
        <w:rPr>
          <w:rFonts w:ascii="Times New Roman" w:hAnsi="Times New Roman" w:eastAsia="仿宋_GB2312" w:cs="Times New Roman"/>
          <w:color w:val="auto"/>
          <w:sz w:val="32"/>
          <w:szCs w:val="32"/>
          <w:u w:val="single"/>
          <w:lang w:eastAsia="zh-CN" w:bidi="ar-SA"/>
        </w:rPr>
        <w:t xml:space="preserve"> </w:t>
      </w:r>
      <w:r>
        <w:rPr>
          <w:rFonts w:ascii="Times New Roman" w:hAnsi="Times New Roman" w:eastAsia="PMingLiU" w:cs="Times New Roman"/>
          <w:color w:val="auto"/>
          <w:sz w:val="32"/>
          <w:szCs w:val="32"/>
          <w:u w:val="single"/>
          <w:lang w:bidi="ar-SA"/>
        </w:rPr>
        <w:t xml:space="preserve">          </w:t>
      </w:r>
      <w:r>
        <w:rPr>
          <w:rFonts w:ascii="Times New Roman" w:hAnsi="Times New Roman" w:eastAsia="宋体" w:cs="Times New Roman"/>
          <w:color w:val="auto"/>
          <w:sz w:val="32"/>
          <w:szCs w:val="32"/>
          <w:u w:val="single"/>
          <w:lang w:eastAsia="zh-CN" w:bidi="ar-SA"/>
        </w:rPr>
        <w:t xml:space="preserve">        </w:t>
      </w:r>
      <w:r>
        <w:rPr>
          <w:rFonts w:hint="eastAsia" w:ascii="Times New Roman" w:hAnsi="Times New Roman" w:eastAsia="宋体" w:cs="Times New Roman"/>
          <w:color w:val="auto"/>
          <w:sz w:val="32"/>
          <w:szCs w:val="32"/>
          <w:u w:val="single"/>
          <w:lang w:val="en-US" w:eastAsia="zh-CN" w:bidi="ar-SA"/>
        </w:rPr>
        <w:t xml:space="preserve">              </w:t>
      </w:r>
      <w:r>
        <w:rPr>
          <w:rFonts w:ascii="Times New Roman" w:hAnsi="Times New Roman" w:eastAsia="宋体" w:cs="Times New Roman"/>
          <w:color w:val="auto"/>
          <w:sz w:val="32"/>
          <w:szCs w:val="32"/>
          <w:u w:val="single"/>
          <w:lang w:eastAsia="zh-CN" w:bidi="ar-SA"/>
        </w:rPr>
        <w:t xml:space="preserve">     </w:t>
      </w:r>
      <w:r>
        <w:rPr>
          <w:rFonts w:ascii="Times New Roman" w:hAnsi="Times New Roman" w:eastAsia="仿宋_GB2312" w:cs="Times New Roman"/>
          <w:color w:val="auto"/>
          <w:sz w:val="32"/>
          <w:szCs w:val="32"/>
          <w:lang w:eastAsia="zh-CN" w:bidi="ar-SA"/>
        </w:rPr>
        <w:t>。</w:t>
      </w:r>
    </w:p>
    <w:p w14:paraId="036D0A75">
      <w:pPr>
        <w:wordWrap w:val="0"/>
        <w:spacing w:line="520" w:lineRule="exact"/>
        <w:ind w:firstLine="640" w:firstLineChars="200"/>
        <w:rPr>
          <w:rFonts w:eastAsia="黑体"/>
          <w:color w:val="auto"/>
          <w:sz w:val="32"/>
          <w:szCs w:val="32"/>
        </w:rPr>
      </w:pPr>
      <w:r>
        <w:rPr>
          <w:rFonts w:eastAsia="黑体"/>
          <w:color w:val="auto"/>
          <w:sz w:val="32"/>
          <w:szCs w:val="32"/>
        </w:rPr>
        <w:t>七、违约责任</w:t>
      </w:r>
    </w:p>
    <w:p w14:paraId="54CEF8A9">
      <w:pPr>
        <w:wordWrap w:val="0"/>
        <w:spacing w:line="520" w:lineRule="exact"/>
        <w:ind w:firstLine="640" w:firstLineChars="200"/>
        <w:rPr>
          <w:rFonts w:hint="eastAsia" w:eastAsia="仿宋_GB2312"/>
          <w:color w:val="auto"/>
          <w:sz w:val="32"/>
          <w:szCs w:val="32"/>
        </w:rPr>
      </w:pPr>
      <w:r>
        <w:rPr>
          <w:rFonts w:eastAsia="仿宋_GB2312"/>
          <w:color w:val="auto"/>
          <w:sz w:val="32"/>
          <w:szCs w:val="32"/>
        </w:rPr>
        <w:t>（一）在租赁期内，乙方有下列行为之一的，甲方有权终止合同，收回该厂房及设备，乙方应向甲方支付合同总租金</w:t>
      </w:r>
      <w:r>
        <w:rPr>
          <w:rFonts w:hint="eastAsia" w:eastAsia="仿宋_GB2312"/>
          <w:color w:val="auto"/>
          <w:sz w:val="32"/>
          <w:szCs w:val="32"/>
          <w:u w:val="single"/>
        </w:rPr>
        <w:t>10</w:t>
      </w:r>
      <w:r>
        <w:rPr>
          <w:rFonts w:eastAsia="仿宋_GB2312"/>
          <w:color w:val="auto"/>
          <w:sz w:val="32"/>
          <w:szCs w:val="32"/>
        </w:rPr>
        <w:t>%的违约金，若支付的违约金不足弥补甲方损失的，乙方应负责赔偿直至达到弥补全部损失为止，甲方有权从乙方支付的押金中予以扣除，不足部分可另行向乙方主张</w:t>
      </w:r>
      <w:r>
        <w:rPr>
          <w:rFonts w:hint="eastAsia" w:eastAsia="仿宋_GB2312"/>
          <w:color w:val="auto"/>
          <w:sz w:val="32"/>
          <w:szCs w:val="32"/>
        </w:rPr>
        <w:t>。</w:t>
      </w:r>
    </w:p>
    <w:p w14:paraId="1C4D1FCC">
      <w:pPr>
        <w:wordWrap w:val="0"/>
        <w:spacing w:line="520" w:lineRule="exact"/>
        <w:ind w:firstLine="640" w:firstLineChars="200"/>
        <w:rPr>
          <w:rFonts w:hint="eastAsia" w:eastAsia="仿宋_GB2312"/>
          <w:color w:val="auto"/>
          <w:sz w:val="32"/>
          <w:szCs w:val="32"/>
        </w:rPr>
      </w:pPr>
      <w:r>
        <w:rPr>
          <w:rFonts w:eastAsia="仿宋_GB2312"/>
          <w:color w:val="auto"/>
          <w:kern w:val="0"/>
          <w:sz w:val="32"/>
          <w:szCs w:val="32"/>
        </w:rPr>
        <w:t>1.未经甲方书面同意，擅自将厂房转租、转借给他人使用的</w:t>
      </w:r>
      <w:r>
        <w:rPr>
          <w:rFonts w:hint="eastAsia" w:eastAsia="仿宋_GB2312"/>
          <w:color w:val="auto"/>
          <w:kern w:val="0"/>
          <w:sz w:val="32"/>
          <w:szCs w:val="32"/>
        </w:rPr>
        <w:t>。</w:t>
      </w:r>
    </w:p>
    <w:p w14:paraId="7A90AAC3">
      <w:pPr>
        <w:wordWrap w:val="0"/>
        <w:spacing w:line="520" w:lineRule="exact"/>
        <w:ind w:firstLine="640" w:firstLineChars="200"/>
        <w:rPr>
          <w:rFonts w:hint="eastAsia" w:eastAsia="仿宋_GB2312"/>
          <w:color w:val="auto"/>
          <w:sz w:val="32"/>
          <w:szCs w:val="32"/>
        </w:rPr>
      </w:pPr>
      <w:r>
        <w:rPr>
          <w:rFonts w:eastAsia="仿宋_GB2312"/>
          <w:color w:val="auto"/>
          <w:kern w:val="0"/>
          <w:sz w:val="32"/>
          <w:szCs w:val="32"/>
        </w:rPr>
        <w:t>2.未经甲方同意，擅自拆改变动厂房结构或损坏厂房及设备，且经甲方通知，在规定期限内仍未纠正并修复的</w:t>
      </w:r>
      <w:r>
        <w:rPr>
          <w:rFonts w:hint="eastAsia" w:eastAsia="仿宋_GB2312"/>
          <w:color w:val="auto"/>
          <w:kern w:val="0"/>
          <w:sz w:val="32"/>
          <w:szCs w:val="32"/>
        </w:rPr>
        <w:t>。</w:t>
      </w:r>
    </w:p>
    <w:p w14:paraId="78527280">
      <w:pPr>
        <w:wordWrap w:val="0"/>
        <w:spacing w:line="520" w:lineRule="exact"/>
        <w:ind w:firstLine="640" w:firstLineChars="200"/>
        <w:rPr>
          <w:rFonts w:hint="eastAsia" w:eastAsia="仿宋_GB2312"/>
          <w:color w:val="auto"/>
          <w:sz w:val="32"/>
          <w:szCs w:val="32"/>
        </w:rPr>
      </w:pPr>
      <w:r>
        <w:rPr>
          <w:rFonts w:eastAsia="仿宋_GB2312"/>
          <w:color w:val="auto"/>
          <w:kern w:val="0"/>
          <w:sz w:val="32"/>
          <w:szCs w:val="32"/>
        </w:rPr>
        <w:t>3.擅自改变本合同规定的租赁用途或利用该厂房进行违法犯罪活动的</w:t>
      </w:r>
      <w:r>
        <w:rPr>
          <w:rFonts w:hint="eastAsia" w:eastAsia="仿宋_GB2312"/>
          <w:color w:val="auto"/>
          <w:kern w:val="0"/>
          <w:sz w:val="32"/>
          <w:szCs w:val="32"/>
        </w:rPr>
        <w:t>。</w:t>
      </w:r>
    </w:p>
    <w:p w14:paraId="4BA83CA1">
      <w:pPr>
        <w:wordWrap w:val="0"/>
        <w:spacing w:line="520" w:lineRule="exact"/>
        <w:ind w:firstLine="640" w:firstLineChars="200"/>
        <w:rPr>
          <w:rFonts w:eastAsia="仿宋_GB2312"/>
          <w:color w:val="auto"/>
          <w:sz w:val="32"/>
          <w:szCs w:val="32"/>
          <w:shd w:val="clear" w:color="auto" w:fill="FFFFFF"/>
        </w:rPr>
      </w:pPr>
      <w:r>
        <w:rPr>
          <w:rFonts w:eastAsia="仿宋_GB2312"/>
          <w:color w:val="auto"/>
          <w:kern w:val="0"/>
          <w:sz w:val="32"/>
          <w:szCs w:val="32"/>
        </w:rPr>
        <w:t>4.</w:t>
      </w:r>
      <w:r>
        <w:rPr>
          <w:rFonts w:eastAsia="仿宋_GB2312"/>
          <w:color w:val="auto"/>
          <w:sz w:val="32"/>
          <w:szCs w:val="32"/>
        </w:rPr>
        <w:t>未按合同约定交纳各项费用，逾期超过</w:t>
      </w:r>
      <w:r>
        <w:rPr>
          <w:rFonts w:hint="eastAsia" w:eastAsia="仿宋_GB2312"/>
          <w:color w:val="auto"/>
          <w:sz w:val="32"/>
          <w:szCs w:val="32"/>
        </w:rPr>
        <w:t>三</w:t>
      </w:r>
      <w:r>
        <w:rPr>
          <w:rFonts w:eastAsia="仿宋_GB2312"/>
          <w:color w:val="auto"/>
          <w:sz w:val="32"/>
          <w:szCs w:val="32"/>
        </w:rPr>
        <w:t>个月以上的</w:t>
      </w:r>
      <w:r>
        <w:rPr>
          <w:rFonts w:hint="eastAsia" w:eastAsia="仿宋_GB2312"/>
          <w:color w:val="auto"/>
          <w:sz w:val="32"/>
          <w:szCs w:val="32"/>
        </w:rPr>
        <w:t>。</w:t>
      </w:r>
    </w:p>
    <w:p w14:paraId="5A84AE8A">
      <w:pPr>
        <w:wordWrap w:val="0"/>
        <w:spacing w:line="520" w:lineRule="exact"/>
        <w:ind w:firstLine="640" w:firstLineChars="200"/>
        <w:rPr>
          <w:rFonts w:eastAsia="仿宋_GB2312"/>
          <w:color w:val="auto"/>
          <w:sz w:val="32"/>
          <w:szCs w:val="32"/>
          <w:shd w:val="clear" w:color="auto" w:fill="FFFFFF"/>
        </w:rPr>
      </w:pPr>
      <w:r>
        <w:rPr>
          <w:rFonts w:eastAsia="仿宋_GB2312"/>
          <w:color w:val="auto"/>
          <w:kern w:val="0"/>
          <w:sz w:val="32"/>
          <w:szCs w:val="32"/>
        </w:rPr>
        <w:t>5.</w:t>
      </w:r>
      <w:r>
        <w:rPr>
          <w:rFonts w:eastAsia="仿宋_GB2312"/>
          <w:color w:val="auto"/>
          <w:sz w:val="32"/>
          <w:szCs w:val="32"/>
          <w:shd w:val="clear" w:color="auto" w:fill="FFFFFF"/>
        </w:rPr>
        <w:t>拖欠租金超过三个月的</w:t>
      </w:r>
      <w:r>
        <w:rPr>
          <w:rFonts w:hint="eastAsia" w:eastAsia="仿宋_GB2312"/>
          <w:color w:val="auto"/>
          <w:sz w:val="32"/>
          <w:szCs w:val="32"/>
          <w:shd w:val="clear" w:color="auto" w:fill="FFFFFF"/>
        </w:rPr>
        <w:t>。</w:t>
      </w:r>
    </w:p>
    <w:p w14:paraId="72FD32A4">
      <w:pPr>
        <w:wordWrap w:val="0"/>
        <w:spacing w:line="520" w:lineRule="exact"/>
        <w:ind w:firstLine="640" w:firstLineChars="200"/>
        <w:rPr>
          <w:rFonts w:eastAsia="仿宋_GB2312"/>
          <w:color w:val="auto"/>
          <w:sz w:val="32"/>
          <w:szCs w:val="32"/>
          <w:shd w:val="clear" w:color="auto" w:fill="FFFFFF"/>
        </w:rPr>
      </w:pPr>
      <w:r>
        <w:rPr>
          <w:rFonts w:eastAsia="仿宋_GB2312"/>
          <w:color w:val="auto"/>
          <w:kern w:val="0"/>
          <w:sz w:val="32"/>
          <w:szCs w:val="32"/>
        </w:rPr>
        <w:t>6.</w:t>
      </w:r>
      <w:r>
        <w:rPr>
          <w:rFonts w:eastAsia="仿宋_GB2312"/>
          <w:color w:val="auto"/>
          <w:sz w:val="32"/>
          <w:szCs w:val="32"/>
          <w:shd w:val="clear" w:color="auto" w:fill="FFFFFF"/>
        </w:rPr>
        <w:t xml:space="preserve">其他： </w:t>
      </w:r>
      <w:r>
        <w:rPr>
          <w:rFonts w:eastAsia="仿宋_GB2312"/>
          <w:color w:val="auto"/>
          <w:sz w:val="32"/>
          <w:szCs w:val="32"/>
          <w:u w:val="single"/>
        </w:rPr>
        <w:t xml:space="preserve">                         </w:t>
      </w:r>
      <w:r>
        <w:rPr>
          <w:rFonts w:hint="eastAsia" w:eastAsia="仿宋_GB2312"/>
          <w:color w:val="auto"/>
          <w:sz w:val="32"/>
          <w:szCs w:val="32"/>
          <w:u w:val="single"/>
        </w:rPr>
        <w:t xml:space="preserve">       </w:t>
      </w:r>
      <w:r>
        <w:rPr>
          <w:rFonts w:eastAsia="仿宋_GB2312"/>
          <w:color w:val="auto"/>
          <w:sz w:val="32"/>
          <w:szCs w:val="32"/>
          <w:u w:val="single"/>
        </w:rPr>
        <w:t xml:space="preserve">    </w:t>
      </w:r>
      <w:r>
        <w:rPr>
          <w:rFonts w:eastAsia="仿宋_GB2312"/>
          <w:color w:val="auto"/>
          <w:sz w:val="32"/>
          <w:szCs w:val="32"/>
        </w:rPr>
        <w:t>。</w:t>
      </w:r>
    </w:p>
    <w:p w14:paraId="38ABDE2A">
      <w:pPr>
        <w:wordWrap w:val="0"/>
        <w:spacing w:line="520" w:lineRule="exact"/>
        <w:ind w:firstLine="640" w:firstLineChars="200"/>
        <w:rPr>
          <w:rFonts w:eastAsia="仿宋_GB2312"/>
          <w:color w:val="auto"/>
          <w:sz w:val="32"/>
          <w:szCs w:val="32"/>
        </w:rPr>
      </w:pPr>
      <w:r>
        <w:rPr>
          <w:rFonts w:eastAsia="仿宋_GB2312"/>
          <w:color w:val="auto"/>
          <w:sz w:val="32"/>
          <w:szCs w:val="32"/>
          <w:shd w:val="clear" w:color="auto" w:fill="FFFFFF"/>
        </w:rPr>
        <w:t>（二）在租</w:t>
      </w:r>
      <w:r>
        <w:rPr>
          <w:rFonts w:eastAsia="仿宋_GB2312"/>
          <w:color w:val="auto"/>
          <w:sz w:val="32"/>
          <w:szCs w:val="32"/>
        </w:rPr>
        <w:t>赁期内，甲方有下列行为之一的，乙方有权终止合同，并有权要求甲方赔偿损失。</w:t>
      </w:r>
    </w:p>
    <w:p w14:paraId="204ADA4B">
      <w:pPr>
        <w:wordWrap w:val="0"/>
        <w:spacing w:line="520" w:lineRule="exact"/>
        <w:ind w:firstLine="640" w:firstLineChars="200"/>
        <w:rPr>
          <w:rFonts w:eastAsia="仿宋_GB2312"/>
          <w:color w:val="auto"/>
          <w:sz w:val="32"/>
          <w:szCs w:val="32"/>
        </w:rPr>
      </w:pPr>
      <w:r>
        <w:rPr>
          <w:rFonts w:eastAsia="仿宋_GB2312"/>
          <w:color w:val="auto"/>
          <w:sz w:val="32"/>
          <w:szCs w:val="32"/>
        </w:rPr>
        <w:t>1.甲方非法干预乙方正常生产经营活动，给乙方造成损失的应予赔偿</w:t>
      </w:r>
      <w:r>
        <w:rPr>
          <w:rFonts w:hint="eastAsia" w:eastAsia="仿宋_GB2312"/>
          <w:color w:val="auto"/>
          <w:sz w:val="32"/>
          <w:szCs w:val="32"/>
        </w:rPr>
        <w:t>。</w:t>
      </w:r>
    </w:p>
    <w:p w14:paraId="3BF570BC">
      <w:pPr>
        <w:wordWrap w:val="0"/>
        <w:spacing w:line="520" w:lineRule="exact"/>
        <w:ind w:firstLine="640" w:firstLineChars="200"/>
        <w:rPr>
          <w:rFonts w:eastAsia="仿宋_GB2312"/>
          <w:color w:val="auto"/>
          <w:sz w:val="32"/>
          <w:szCs w:val="32"/>
        </w:rPr>
      </w:pPr>
      <w:r>
        <w:rPr>
          <w:rFonts w:eastAsia="仿宋_GB2312"/>
          <w:color w:val="auto"/>
          <w:sz w:val="32"/>
          <w:szCs w:val="32"/>
        </w:rPr>
        <w:t>2.非因不可抗力，甲方逾期交付厂房及设备，每迟延一日按</w:t>
      </w:r>
      <w:r>
        <w:rPr>
          <w:rFonts w:hint="eastAsia" w:eastAsia="仿宋_GB2312"/>
          <w:color w:val="auto"/>
          <w:sz w:val="32"/>
          <w:szCs w:val="32"/>
          <w:u w:val="single"/>
        </w:rPr>
        <w:t>300</w:t>
      </w:r>
      <w:r>
        <w:rPr>
          <w:rFonts w:eastAsia="仿宋_GB2312"/>
          <w:color w:val="auto"/>
          <w:sz w:val="32"/>
          <w:szCs w:val="32"/>
        </w:rPr>
        <w:t>元承担违约金，至交付厂房之日止</w:t>
      </w:r>
      <w:r>
        <w:rPr>
          <w:rFonts w:hint="eastAsia" w:eastAsia="仿宋_GB2312"/>
          <w:color w:val="auto"/>
          <w:sz w:val="32"/>
          <w:szCs w:val="32"/>
        </w:rPr>
        <w:t>。</w:t>
      </w:r>
    </w:p>
    <w:p w14:paraId="1D7AD50A">
      <w:pPr>
        <w:wordWrap w:val="0"/>
        <w:spacing w:line="520" w:lineRule="exact"/>
        <w:ind w:firstLine="640" w:firstLineChars="200"/>
        <w:rPr>
          <w:rFonts w:eastAsia="仿宋_GB2312"/>
          <w:color w:val="auto"/>
          <w:kern w:val="0"/>
          <w:sz w:val="32"/>
          <w:szCs w:val="32"/>
        </w:rPr>
      </w:pPr>
      <w:r>
        <w:rPr>
          <w:rFonts w:eastAsia="仿宋_GB2312"/>
          <w:color w:val="auto"/>
          <w:sz w:val="32"/>
          <w:szCs w:val="32"/>
        </w:rPr>
        <w:t>3.甲方合同期内将厂房及设备另租他人的，应向乙方支付合同总租金</w:t>
      </w:r>
      <w:r>
        <w:rPr>
          <w:rFonts w:hint="eastAsia" w:eastAsia="仿宋_GB2312"/>
          <w:color w:val="auto"/>
          <w:sz w:val="32"/>
          <w:szCs w:val="32"/>
          <w:u w:val="single"/>
        </w:rPr>
        <w:t>10</w:t>
      </w:r>
      <w:r>
        <w:rPr>
          <w:rFonts w:eastAsia="仿宋_GB2312"/>
          <w:color w:val="auto"/>
          <w:sz w:val="32"/>
          <w:szCs w:val="32"/>
          <w:u w:val="single"/>
        </w:rPr>
        <w:t xml:space="preserve"> </w:t>
      </w:r>
      <w:r>
        <w:rPr>
          <w:rFonts w:eastAsia="仿宋_GB2312"/>
          <w:color w:val="auto"/>
          <w:sz w:val="32"/>
          <w:szCs w:val="32"/>
        </w:rPr>
        <w:t>%的违约金</w:t>
      </w:r>
      <w:r>
        <w:rPr>
          <w:rFonts w:hint="eastAsia" w:eastAsia="仿宋_GB2312"/>
          <w:color w:val="auto"/>
          <w:sz w:val="32"/>
          <w:szCs w:val="32"/>
        </w:rPr>
        <w:t>。</w:t>
      </w:r>
    </w:p>
    <w:p w14:paraId="557D77CA">
      <w:pPr>
        <w:wordWrap w:val="0"/>
        <w:spacing w:line="520" w:lineRule="exact"/>
        <w:ind w:firstLine="640" w:firstLineChars="200"/>
        <w:rPr>
          <w:rFonts w:eastAsia="仿宋_GB2312"/>
          <w:color w:val="auto"/>
          <w:sz w:val="32"/>
          <w:szCs w:val="32"/>
        </w:rPr>
      </w:pPr>
      <w:r>
        <w:rPr>
          <w:rFonts w:eastAsia="仿宋_GB2312"/>
          <w:color w:val="auto"/>
          <w:kern w:val="0"/>
          <w:sz w:val="32"/>
          <w:szCs w:val="32"/>
        </w:rPr>
        <w:t>4.</w:t>
      </w:r>
      <w:r>
        <w:rPr>
          <w:rFonts w:eastAsia="仿宋_GB2312"/>
          <w:color w:val="auto"/>
          <w:sz w:val="32"/>
          <w:szCs w:val="32"/>
          <w:shd w:val="clear" w:color="auto" w:fill="FFFFFF"/>
        </w:rPr>
        <w:t xml:space="preserve">其他： </w:t>
      </w:r>
      <w:r>
        <w:rPr>
          <w:rFonts w:eastAsia="仿宋_GB2312"/>
          <w:color w:val="auto"/>
          <w:sz w:val="32"/>
          <w:szCs w:val="32"/>
          <w:u w:val="single"/>
        </w:rPr>
        <w:t xml:space="preserve">               </w:t>
      </w:r>
      <w:r>
        <w:rPr>
          <w:rFonts w:hint="eastAsia" w:eastAsia="仿宋_GB2312"/>
          <w:color w:val="auto"/>
          <w:sz w:val="32"/>
          <w:szCs w:val="32"/>
          <w:u w:val="single"/>
        </w:rPr>
        <w:t xml:space="preserve">       </w:t>
      </w:r>
      <w:r>
        <w:rPr>
          <w:rFonts w:eastAsia="仿宋_GB2312"/>
          <w:color w:val="auto"/>
          <w:sz w:val="32"/>
          <w:szCs w:val="32"/>
          <w:u w:val="single"/>
        </w:rPr>
        <w:t xml:space="preserve">          </w:t>
      </w:r>
      <w:r>
        <w:rPr>
          <w:rFonts w:eastAsia="仿宋_GB2312"/>
          <w:color w:val="auto"/>
          <w:sz w:val="32"/>
          <w:szCs w:val="32"/>
        </w:rPr>
        <w:t>。</w:t>
      </w:r>
    </w:p>
    <w:p w14:paraId="51A8A28A">
      <w:pPr>
        <w:wordWrap w:val="0"/>
        <w:adjustRightInd w:val="0"/>
        <w:snapToGrid w:val="0"/>
        <w:spacing w:line="520" w:lineRule="exact"/>
        <w:ind w:firstLine="640" w:firstLineChars="200"/>
        <w:rPr>
          <w:rFonts w:eastAsia="仿宋_GB2312"/>
          <w:color w:val="auto"/>
          <w:kern w:val="0"/>
          <w:sz w:val="32"/>
          <w:szCs w:val="32"/>
        </w:rPr>
      </w:pPr>
      <w:r>
        <w:rPr>
          <w:rFonts w:eastAsia="仿宋_GB2312"/>
          <w:color w:val="auto"/>
          <w:sz w:val="32"/>
          <w:szCs w:val="32"/>
        </w:rPr>
        <w:t>（三）</w:t>
      </w:r>
      <w:r>
        <w:rPr>
          <w:rFonts w:eastAsia="仿宋_GB2312"/>
          <w:color w:val="auto"/>
          <w:kern w:val="0"/>
          <w:sz w:val="32"/>
          <w:szCs w:val="32"/>
        </w:rPr>
        <w:t>任何一方违约，在对方催告后</w:t>
      </w:r>
      <w:r>
        <w:rPr>
          <w:rFonts w:hint="eastAsia" w:eastAsia="仿宋_GB2312"/>
          <w:color w:val="auto"/>
          <w:kern w:val="0"/>
          <w:sz w:val="32"/>
          <w:szCs w:val="32"/>
          <w:u w:val="single"/>
        </w:rPr>
        <w:t>30</w:t>
      </w:r>
      <w:r>
        <w:rPr>
          <w:rFonts w:eastAsia="仿宋_GB2312"/>
          <w:color w:val="auto"/>
          <w:kern w:val="0"/>
          <w:sz w:val="32"/>
          <w:szCs w:val="32"/>
        </w:rPr>
        <w:t>日内仍未全面履行的，守约方有权书面通知违约方解除合同，且有权要求违约方赔偿违约金及所遭受的损失（包括但不限于直接损失、可得利益损失以及为主张权利支出的诉讼费、保全费、保全担保费、律师费、差旅费等全部损失）。</w:t>
      </w:r>
    </w:p>
    <w:p w14:paraId="6644EC70">
      <w:pPr>
        <w:wordWrap w:val="0"/>
        <w:adjustRightInd w:val="0"/>
        <w:snapToGrid w:val="0"/>
        <w:spacing w:line="520" w:lineRule="exact"/>
        <w:ind w:firstLine="640" w:firstLineChars="200"/>
        <w:rPr>
          <w:rFonts w:eastAsia="仿宋_GB2312"/>
          <w:color w:val="auto"/>
          <w:kern w:val="0"/>
          <w:sz w:val="32"/>
          <w:szCs w:val="32"/>
        </w:rPr>
      </w:pPr>
      <w:r>
        <w:rPr>
          <w:rFonts w:eastAsia="仿宋_GB2312"/>
          <w:color w:val="auto"/>
          <w:kern w:val="0"/>
          <w:sz w:val="32"/>
          <w:szCs w:val="32"/>
        </w:rPr>
        <w:t>（四）因出现不可预见、不可避免、不可克服的不可抗力事件或政策变化，导致本合同无法履行的，双方相互不承担违约责任。但是，遭遇不可抗力、政策变化方应当立即通过书面、电话、微信等方式通知对方，并在通知后的三日内将不可抗力、政策变化的书面有效证明及本合同无法继续履行的书面理由提交给对方确认。否则应当承担对方因此造成的损失。</w:t>
      </w:r>
    </w:p>
    <w:p w14:paraId="5F14D0ED">
      <w:pPr>
        <w:wordWrap w:val="0"/>
        <w:spacing w:line="520" w:lineRule="exact"/>
        <w:ind w:firstLine="640" w:firstLineChars="200"/>
        <w:rPr>
          <w:rFonts w:eastAsia="黑体"/>
          <w:color w:val="auto"/>
          <w:sz w:val="32"/>
          <w:szCs w:val="32"/>
        </w:rPr>
      </w:pPr>
      <w:r>
        <w:rPr>
          <w:rFonts w:eastAsia="黑体"/>
          <w:color w:val="auto"/>
          <w:sz w:val="32"/>
          <w:szCs w:val="32"/>
        </w:rPr>
        <w:t>八、合同的解除、终止和变更</w:t>
      </w:r>
    </w:p>
    <w:p w14:paraId="48B3CFE3">
      <w:pPr>
        <w:wordWrap w:val="0"/>
        <w:spacing w:line="520" w:lineRule="exact"/>
        <w:ind w:firstLine="640" w:firstLineChars="200"/>
        <w:rPr>
          <w:rFonts w:eastAsia="仿宋_GB2312"/>
          <w:color w:val="auto"/>
          <w:sz w:val="32"/>
          <w:szCs w:val="32"/>
        </w:rPr>
      </w:pPr>
      <w:r>
        <w:rPr>
          <w:rFonts w:eastAsia="仿宋_GB2312"/>
          <w:color w:val="auto"/>
          <w:sz w:val="32"/>
          <w:szCs w:val="32"/>
        </w:rPr>
        <w:t>1.合同期满，乙方不再续约的，合同终止</w:t>
      </w:r>
      <w:r>
        <w:rPr>
          <w:rFonts w:hint="eastAsia" w:eastAsia="仿宋_GB2312"/>
          <w:color w:val="auto"/>
          <w:sz w:val="32"/>
          <w:szCs w:val="32"/>
        </w:rPr>
        <w:t>。</w:t>
      </w:r>
    </w:p>
    <w:p w14:paraId="14B61D0E">
      <w:pPr>
        <w:wordWrap w:val="0"/>
        <w:spacing w:line="520" w:lineRule="exact"/>
        <w:ind w:firstLine="640" w:firstLineChars="200"/>
        <w:rPr>
          <w:rFonts w:eastAsia="仿宋_GB2312"/>
          <w:color w:val="auto"/>
          <w:sz w:val="32"/>
          <w:szCs w:val="32"/>
        </w:rPr>
      </w:pPr>
      <w:r>
        <w:rPr>
          <w:rFonts w:eastAsia="仿宋_GB2312"/>
          <w:color w:val="auto"/>
          <w:sz w:val="32"/>
          <w:szCs w:val="32"/>
        </w:rPr>
        <w:t>2.如乙方在合同期满后需要续约的，必须在合同期满前</w:t>
      </w:r>
    </w:p>
    <w:p w14:paraId="47DDF7E5">
      <w:pPr>
        <w:wordWrap w:val="0"/>
        <w:spacing w:line="520" w:lineRule="exact"/>
        <w:rPr>
          <w:rFonts w:eastAsia="仿宋_GB2312"/>
          <w:color w:val="auto"/>
          <w:sz w:val="32"/>
          <w:szCs w:val="32"/>
        </w:rPr>
      </w:pPr>
      <w:r>
        <w:rPr>
          <w:rFonts w:eastAsia="仿宋_GB2312"/>
          <w:color w:val="auto"/>
          <w:sz w:val="32"/>
          <w:szCs w:val="32"/>
          <w:u w:val="single"/>
        </w:rPr>
        <w:t xml:space="preserve"> </w:t>
      </w:r>
      <w:r>
        <w:rPr>
          <w:rFonts w:hint="eastAsia" w:eastAsia="仿宋_GB2312"/>
          <w:color w:val="auto"/>
          <w:sz w:val="32"/>
          <w:szCs w:val="32"/>
          <w:u w:val="single"/>
        </w:rPr>
        <w:t>90</w:t>
      </w:r>
      <w:r>
        <w:rPr>
          <w:rFonts w:eastAsia="仿宋_GB2312"/>
          <w:color w:val="auto"/>
          <w:sz w:val="32"/>
          <w:szCs w:val="32"/>
          <w:u w:val="single"/>
        </w:rPr>
        <w:t xml:space="preserve"> </w:t>
      </w:r>
      <w:r>
        <w:rPr>
          <w:rFonts w:eastAsia="仿宋_GB2312"/>
          <w:color w:val="auto"/>
          <w:sz w:val="32"/>
          <w:szCs w:val="32"/>
        </w:rPr>
        <w:t>日内书面向甲方提出申请。如乙方不再继续续约的，必须在合同期满前</w:t>
      </w:r>
      <w:r>
        <w:rPr>
          <w:rFonts w:eastAsia="仿宋_GB2312"/>
          <w:color w:val="auto"/>
          <w:sz w:val="32"/>
          <w:szCs w:val="32"/>
          <w:u w:val="single"/>
        </w:rPr>
        <w:t xml:space="preserve"> </w:t>
      </w:r>
      <w:r>
        <w:rPr>
          <w:rFonts w:hint="eastAsia" w:eastAsia="仿宋_GB2312"/>
          <w:color w:val="auto"/>
          <w:sz w:val="32"/>
          <w:szCs w:val="32"/>
          <w:u w:val="single"/>
        </w:rPr>
        <w:t>90</w:t>
      </w:r>
      <w:r>
        <w:rPr>
          <w:rFonts w:eastAsia="仿宋_GB2312"/>
          <w:color w:val="auto"/>
          <w:sz w:val="32"/>
          <w:szCs w:val="32"/>
        </w:rPr>
        <w:t>日内书面通知甲方，并在合同期满后</w:t>
      </w:r>
    </w:p>
    <w:p w14:paraId="3D5681CB">
      <w:pPr>
        <w:wordWrap w:val="0"/>
        <w:spacing w:line="520" w:lineRule="exact"/>
        <w:rPr>
          <w:rFonts w:eastAsia="仿宋_GB2312"/>
          <w:color w:val="auto"/>
          <w:sz w:val="32"/>
          <w:szCs w:val="32"/>
        </w:rPr>
      </w:pPr>
      <w:r>
        <w:rPr>
          <w:rFonts w:eastAsia="仿宋_GB2312"/>
          <w:color w:val="auto"/>
          <w:sz w:val="32"/>
          <w:szCs w:val="32"/>
          <w:u w:val="single"/>
        </w:rPr>
        <w:t xml:space="preserve"> </w:t>
      </w:r>
      <w:r>
        <w:rPr>
          <w:rFonts w:hint="eastAsia" w:eastAsia="仿宋_GB2312"/>
          <w:color w:val="auto"/>
          <w:sz w:val="32"/>
          <w:szCs w:val="32"/>
          <w:u w:val="single"/>
        </w:rPr>
        <w:t>30</w:t>
      </w:r>
      <w:r>
        <w:rPr>
          <w:rFonts w:eastAsia="仿宋_GB2312"/>
          <w:color w:val="auto"/>
          <w:sz w:val="32"/>
          <w:szCs w:val="32"/>
          <w:u w:val="single"/>
        </w:rPr>
        <w:t xml:space="preserve"> </w:t>
      </w:r>
      <w:r>
        <w:rPr>
          <w:rFonts w:eastAsia="仿宋_GB2312"/>
          <w:color w:val="auto"/>
          <w:sz w:val="32"/>
          <w:szCs w:val="32"/>
        </w:rPr>
        <w:t>日内将厂房及设备交还给甲方</w:t>
      </w:r>
      <w:r>
        <w:rPr>
          <w:rFonts w:hint="eastAsia" w:eastAsia="仿宋_GB2312"/>
          <w:color w:val="auto"/>
          <w:sz w:val="32"/>
          <w:szCs w:val="32"/>
        </w:rPr>
        <w:t>。</w:t>
      </w:r>
    </w:p>
    <w:p w14:paraId="50D0F893">
      <w:pPr>
        <w:wordWrap w:val="0"/>
        <w:spacing w:line="520" w:lineRule="exact"/>
        <w:ind w:firstLine="640" w:firstLineChars="200"/>
        <w:rPr>
          <w:rFonts w:hint="eastAsia" w:eastAsia="仿宋_GB2312"/>
          <w:color w:val="auto"/>
          <w:sz w:val="32"/>
          <w:szCs w:val="32"/>
        </w:rPr>
      </w:pPr>
      <w:r>
        <w:rPr>
          <w:rFonts w:eastAsia="仿宋_GB2312"/>
          <w:color w:val="auto"/>
          <w:sz w:val="32"/>
          <w:szCs w:val="32"/>
        </w:rPr>
        <w:t>3.因国家政策变化或不可抗力致使本合同无法履行时，本合同可以变更或解除，甲乙双方互不承担责任</w:t>
      </w:r>
      <w:r>
        <w:rPr>
          <w:rFonts w:hint="eastAsia" w:eastAsia="仿宋_GB2312"/>
          <w:color w:val="auto"/>
          <w:sz w:val="32"/>
          <w:szCs w:val="32"/>
        </w:rPr>
        <w:t>。</w:t>
      </w:r>
    </w:p>
    <w:p w14:paraId="4223661A">
      <w:pPr>
        <w:wordWrap w:val="0"/>
        <w:spacing w:line="520" w:lineRule="exact"/>
        <w:ind w:firstLine="640" w:firstLineChars="200"/>
        <w:rPr>
          <w:rFonts w:eastAsia="仿宋_GB2312"/>
          <w:color w:val="auto"/>
          <w:sz w:val="32"/>
          <w:szCs w:val="32"/>
        </w:rPr>
      </w:pPr>
      <w:r>
        <w:rPr>
          <w:rFonts w:eastAsia="仿宋_GB2312"/>
          <w:color w:val="auto"/>
          <w:sz w:val="32"/>
          <w:szCs w:val="32"/>
        </w:rPr>
        <w:t>4.在合同履行期间，出现法定或约定合同解除情形的，任一方可以要求解除合同</w:t>
      </w:r>
      <w:r>
        <w:rPr>
          <w:rFonts w:hint="eastAsia" w:eastAsia="仿宋_GB2312"/>
          <w:color w:val="auto"/>
          <w:sz w:val="32"/>
          <w:szCs w:val="32"/>
        </w:rPr>
        <w:t>。</w:t>
      </w:r>
    </w:p>
    <w:p w14:paraId="23902A15">
      <w:pPr>
        <w:wordWrap w:val="0"/>
        <w:spacing w:line="520" w:lineRule="exact"/>
        <w:ind w:firstLine="640" w:firstLineChars="200"/>
        <w:rPr>
          <w:rFonts w:eastAsia="仿宋_GB2312"/>
          <w:color w:val="auto"/>
          <w:sz w:val="32"/>
          <w:szCs w:val="32"/>
        </w:rPr>
      </w:pPr>
      <w:r>
        <w:rPr>
          <w:rFonts w:eastAsia="仿宋_GB2312"/>
          <w:color w:val="auto"/>
          <w:sz w:val="32"/>
          <w:szCs w:val="32"/>
        </w:rPr>
        <w:t>5.在合同期间，任何一方提出解除合同，需提前3个月书面通知对方（法定、约定解除的除外），经双方协商同意后签订解除合同书，在解除合同书签订前，本合同仍有效</w:t>
      </w:r>
      <w:r>
        <w:rPr>
          <w:rFonts w:hint="eastAsia" w:eastAsia="仿宋_GB2312"/>
          <w:color w:val="auto"/>
          <w:sz w:val="32"/>
          <w:szCs w:val="32"/>
        </w:rPr>
        <w:t>。</w:t>
      </w:r>
    </w:p>
    <w:p w14:paraId="1EB9CC40">
      <w:pPr>
        <w:wordWrap w:val="0"/>
        <w:spacing w:line="520" w:lineRule="exact"/>
        <w:ind w:firstLine="640" w:firstLineChars="200"/>
        <w:rPr>
          <w:rFonts w:eastAsia="仿宋_GB2312"/>
          <w:color w:val="auto"/>
          <w:sz w:val="32"/>
          <w:szCs w:val="32"/>
        </w:rPr>
      </w:pPr>
      <w:r>
        <w:rPr>
          <w:rFonts w:eastAsia="仿宋_GB2312"/>
          <w:color w:val="auto"/>
          <w:sz w:val="32"/>
          <w:szCs w:val="32"/>
        </w:rPr>
        <w:t>6.双方在协商一致的基础上，可以对本合同进行变更或解除</w:t>
      </w:r>
      <w:r>
        <w:rPr>
          <w:rFonts w:hint="eastAsia" w:eastAsia="仿宋_GB2312"/>
          <w:color w:val="auto"/>
          <w:sz w:val="32"/>
          <w:szCs w:val="32"/>
        </w:rPr>
        <w:t>。</w:t>
      </w:r>
    </w:p>
    <w:p w14:paraId="3982D25C">
      <w:pPr>
        <w:wordWrap w:val="0"/>
        <w:spacing w:line="520" w:lineRule="exact"/>
        <w:ind w:firstLine="640" w:firstLineChars="200"/>
        <w:rPr>
          <w:rFonts w:hint="eastAsia" w:eastAsia="仿宋_GB2312"/>
          <w:color w:val="auto"/>
          <w:sz w:val="32"/>
          <w:szCs w:val="32"/>
        </w:rPr>
      </w:pPr>
      <w:r>
        <w:rPr>
          <w:rFonts w:eastAsia="仿宋_GB2312"/>
          <w:color w:val="auto"/>
          <w:sz w:val="32"/>
          <w:szCs w:val="32"/>
        </w:rPr>
        <w:t>7.</w:t>
      </w:r>
      <w:r>
        <w:rPr>
          <w:rFonts w:eastAsia="仿宋_GB2312"/>
          <w:color w:val="auto"/>
          <w:kern w:val="0"/>
          <w:sz w:val="32"/>
          <w:szCs w:val="32"/>
        </w:rPr>
        <w:t>合同终止或解除的</w:t>
      </w:r>
      <w:r>
        <w:rPr>
          <w:rFonts w:eastAsia="仿宋_GB2312"/>
          <w:color w:val="auto"/>
          <w:sz w:val="32"/>
          <w:szCs w:val="32"/>
        </w:rPr>
        <w:t>，</w:t>
      </w:r>
      <w:r>
        <w:rPr>
          <w:rFonts w:eastAsia="仿宋_GB2312"/>
          <w:color w:val="auto"/>
          <w:kern w:val="0"/>
          <w:sz w:val="32"/>
          <w:szCs w:val="32"/>
        </w:rPr>
        <w:t>双方按约定结算租赁费用，乙方应当于合同终止或解除</w:t>
      </w:r>
      <w:r>
        <w:rPr>
          <w:rFonts w:eastAsia="仿宋_GB2312"/>
          <w:color w:val="auto"/>
          <w:sz w:val="32"/>
          <w:szCs w:val="32"/>
          <w:u w:val="single"/>
        </w:rPr>
        <w:t xml:space="preserve"> </w:t>
      </w:r>
      <w:r>
        <w:rPr>
          <w:rFonts w:hint="eastAsia" w:eastAsia="仿宋_GB2312"/>
          <w:color w:val="auto"/>
          <w:sz w:val="32"/>
          <w:szCs w:val="32"/>
          <w:u w:val="single"/>
        </w:rPr>
        <w:t>30</w:t>
      </w:r>
      <w:r>
        <w:rPr>
          <w:rFonts w:eastAsia="仿宋_GB2312"/>
          <w:color w:val="auto"/>
          <w:sz w:val="32"/>
          <w:szCs w:val="32"/>
          <w:u w:val="single"/>
        </w:rPr>
        <w:t xml:space="preserve"> </w:t>
      </w:r>
      <w:r>
        <w:rPr>
          <w:rFonts w:eastAsia="仿宋_GB2312"/>
          <w:color w:val="auto"/>
          <w:sz w:val="32"/>
          <w:szCs w:val="32"/>
        </w:rPr>
        <w:t>日内</w:t>
      </w:r>
      <w:r>
        <w:rPr>
          <w:rFonts w:eastAsia="仿宋_GB2312"/>
          <w:color w:val="auto"/>
          <w:kern w:val="0"/>
          <w:sz w:val="32"/>
          <w:szCs w:val="32"/>
        </w:rPr>
        <w:t>返还甲方厂房</w:t>
      </w:r>
      <w:r>
        <w:rPr>
          <w:rFonts w:eastAsia="仿宋_GB2312"/>
          <w:color w:val="auto"/>
          <w:sz w:val="32"/>
          <w:szCs w:val="32"/>
        </w:rPr>
        <w:t>及设备</w:t>
      </w:r>
      <w:r>
        <w:rPr>
          <w:rFonts w:hint="eastAsia" w:eastAsia="仿宋_GB2312"/>
          <w:color w:val="auto"/>
          <w:kern w:val="0"/>
          <w:sz w:val="32"/>
          <w:szCs w:val="32"/>
        </w:rPr>
        <w:t>。</w:t>
      </w:r>
    </w:p>
    <w:p w14:paraId="483F401D">
      <w:pPr>
        <w:wordWrap w:val="0"/>
        <w:spacing w:line="520" w:lineRule="exact"/>
        <w:ind w:firstLine="640" w:firstLineChars="200"/>
        <w:rPr>
          <w:rFonts w:eastAsia="仿宋_GB2312"/>
          <w:color w:val="auto"/>
          <w:sz w:val="32"/>
          <w:szCs w:val="32"/>
        </w:rPr>
      </w:pPr>
      <w:r>
        <w:rPr>
          <w:rFonts w:eastAsia="仿宋_GB2312"/>
          <w:color w:val="auto"/>
          <w:sz w:val="32"/>
          <w:szCs w:val="32"/>
        </w:rPr>
        <w:t>8.合同终止或者依法解除时，甲方依法收回</w:t>
      </w:r>
      <w:r>
        <w:rPr>
          <w:rFonts w:eastAsia="仿宋_GB2312"/>
          <w:color w:val="auto"/>
          <w:kern w:val="0"/>
          <w:sz w:val="32"/>
          <w:szCs w:val="32"/>
        </w:rPr>
        <w:t>厂房</w:t>
      </w:r>
      <w:r>
        <w:rPr>
          <w:rFonts w:eastAsia="仿宋_GB2312"/>
          <w:color w:val="auto"/>
          <w:sz w:val="32"/>
          <w:szCs w:val="32"/>
        </w:rPr>
        <w:t>及设备，乙方依法投资建设的附属、配套设施处置方式：</w:t>
      </w:r>
    </w:p>
    <w:p w14:paraId="394F5B60">
      <w:pPr>
        <w:pStyle w:val="25"/>
        <w:wordWrap w:val="0"/>
        <w:spacing w:after="0" w:line="520" w:lineRule="exact"/>
        <w:ind w:firstLine="640" w:firstLineChars="200"/>
        <w:rPr>
          <w:rFonts w:ascii="Times New Roman" w:hAnsi="Times New Roman" w:eastAsia="仿宋_GB2312" w:cs="Times New Roman"/>
          <w:color w:val="auto"/>
          <w:sz w:val="32"/>
          <w:szCs w:val="32"/>
          <w:u w:val="single"/>
          <w:lang w:eastAsia="zh-CN" w:bidi="ar-SA"/>
        </w:rPr>
      </w:pPr>
      <w:r>
        <w:rPr>
          <w:rFonts w:ascii="Times New Roman" w:hAnsi="Times New Roman" w:eastAsia="仿宋_GB2312" w:cs="Times New Roman"/>
          <w:color w:val="auto"/>
          <w:sz w:val="32"/>
          <w:szCs w:val="32"/>
          <w:u w:val="single"/>
          <w:lang w:eastAsia="zh-CN" w:bidi="ar-SA"/>
        </w:rPr>
        <w:t>由甲方无偿处置</w:t>
      </w:r>
      <w:r>
        <w:rPr>
          <w:rFonts w:hint="eastAsia" w:ascii="Times New Roman" w:hAnsi="Times New Roman" w:eastAsia="仿宋_GB2312" w:cs="Times New Roman"/>
          <w:color w:val="auto"/>
          <w:sz w:val="32"/>
          <w:szCs w:val="32"/>
          <w:u w:val="single"/>
          <w:lang w:val="en-US" w:eastAsia="zh-CN" w:bidi="ar-SA"/>
        </w:rPr>
        <w:t>或</w:t>
      </w:r>
      <w:r>
        <w:rPr>
          <w:rFonts w:ascii="Times New Roman" w:hAnsi="Times New Roman" w:eastAsia="仿宋_GB2312" w:cs="Times New Roman"/>
          <w:color w:val="auto"/>
          <w:sz w:val="32"/>
          <w:szCs w:val="32"/>
          <w:u w:val="single"/>
          <w:lang w:eastAsia="zh-CN" w:bidi="ar-SA"/>
        </w:rPr>
        <w:t>双方协商</w:t>
      </w:r>
      <w:r>
        <w:rPr>
          <w:rFonts w:hint="eastAsia" w:ascii="Times New Roman" w:hAnsi="Times New Roman" w:eastAsia="仿宋_GB2312" w:cs="Times New Roman"/>
          <w:color w:val="auto"/>
          <w:sz w:val="32"/>
          <w:szCs w:val="32"/>
          <w:u w:val="single"/>
          <w:lang w:val="en-US" w:eastAsia="zh-CN" w:bidi="ar-SA"/>
        </w:rPr>
        <w:t>一致</w:t>
      </w:r>
      <w:r>
        <w:rPr>
          <w:rFonts w:ascii="Times New Roman" w:hAnsi="Times New Roman" w:eastAsia="仿宋_GB2312" w:cs="Times New Roman"/>
          <w:color w:val="auto"/>
          <w:sz w:val="32"/>
          <w:szCs w:val="32"/>
          <w:u w:val="single"/>
          <w:lang w:eastAsia="zh-CN" w:bidi="ar-SA"/>
        </w:rPr>
        <w:t>经有资质的第三方评估</w:t>
      </w:r>
      <w:r>
        <w:rPr>
          <w:rFonts w:hint="eastAsia" w:ascii="Times New Roman" w:hAnsi="Times New Roman" w:eastAsia="仿宋_GB2312" w:cs="Times New Roman"/>
          <w:color w:val="auto"/>
          <w:sz w:val="32"/>
          <w:szCs w:val="32"/>
          <w:u w:val="single"/>
          <w:lang w:val="en-US" w:eastAsia="zh-CN" w:bidi="ar-SA"/>
        </w:rPr>
        <w:t>后</w:t>
      </w:r>
      <w:r>
        <w:rPr>
          <w:rFonts w:ascii="Times New Roman" w:hAnsi="Times New Roman" w:eastAsia="仿宋_GB2312" w:cs="Times New Roman"/>
          <w:color w:val="auto"/>
          <w:sz w:val="32"/>
          <w:szCs w:val="32"/>
          <w:u w:val="single"/>
          <w:lang w:eastAsia="zh-CN" w:bidi="ar-SA"/>
        </w:rPr>
        <w:t>由甲方支付价款购买</w:t>
      </w:r>
      <w:r>
        <w:rPr>
          <w:rFonts w:hint="eastAsia" w:ascii="Times New Roman" w:hAnsi="Times New Roman" w:eastAsia="仿宋_GB2312" w:cs="Times New Roman"/>
          <w:color w:val="auto"/>
          <w:sz w:val="32"/>
          <w:szCs w:val="32"/>
          <w:u w:val="single"/>
          <w:lang w:eastAsia="zh-CN" w:bidi="ar-SA"/>
        </w:rPr>
        <w:t>。</w:t>
      </w:r>
    </w:p>
    <w:p w14:paraId="0B334CDC">
      <w:pPr>
        <w:wordWrap w:val="0"/>
        <w:spacing w:line="520" w:lineRule="exact"/>
        <w:ind w:firstLine="640" w:firstLineChars="200"/>
        <w:rPr>
          <w:rFonts w:hint="eastAsia" w:eastAsia="仿宋_GB2312"/>
          <w:color w:val="auto"/>
          <w:sz w:val="32"/>
          <w:szCs w:val="32"/>
        </w:rPr>
      </w:pPr>
      <w:r>
        <w:rPr>
          <w:rFonts w:eastAsia="仿宋_GB2312"/>
          <w:color w:val="auto"/>
          <w:sz w:val="32"/>
          <w:szCs w:val="32"/>
        </w:rPr>
        <w:t>9.本合同履行期间，如遇政府建设征地拆迁，本合同自行解除。甲方根据乙方在该承租厂房投入不可移动的设施费用按乙方已使用的年限以及现状，给予乙方适当补偿（补偿金双方协商，如协商不成可经相关部门评估确定）</w:t>
      </w:r>
      <w:r>
        <w:rPr>
          <w:rFonts w:hint="eastAsia" w:eastAsia="仿宋_GB2312"/>
          <w:color w:val="auto"/>
          <w:sz w:val="32"/>
          <w:szCs w:val="32"/>
        </w:rPr>
        <w:t>。</w:t>
      </w:r>
    </w:p>
    <w:p w14:paraId="32050668">
      <w:pPr>
        <w:wordWrap w:val="0"/>
        <w:spacing w:line="520" w:lineRule="exact"/>
        <w:ind w:firstLine="640" w:firstLineChars="200"/>
        <w:rPr>
          <w:rFonts w:eastAsia="仿宋_GB2312"/>
          <w:color w:val="auto"/>
          <w:sz w:val="32"/>
          <w:szCs w:val="32"/>
        </w:rPr>
      </w:pPr>
      <w:r>
        <w:rPr>
          <w:rFonts w:eastAsia="仿宋_GB2312"/>
          <w:color w:val="auto"/>
          <w:sz w:val="32"/>
          <w:szCs w:val="32"/>
        </w:rPr>
        <w:t>10.其他：</w:t>
      </w:r>
      <w:r>
        <w:rPr>
          <w:rFonts w:eastAsia="仿宋_GB2312"/>
          <w:color w:val="auto"/>
          <w:sz w:val="32"/>
          <w:szCs w:val="32"/>
          <w:u w:val="single"/>
        </w:rPr>
        <w:t xml:space="preserve">                                    </w:t>
      </w:r>
      <w:r>
        <w:rPr>
          <w:rFonts w:eastAsia="仿宋_GB2312"/>
          <w:color w:val="auto"/>
          <w:sz w:val="32"/>
          <w:szCs w:val="32"/>
        </w:rPr>
        <w:t>。</w:t>
      </w:r>
    </w:p>
    <w:p w14:paraId="30D943AE">
      <w:pPr>
        <w:wordWrap w:val="0"/>
        <w:adjustRightInd w:val="0"/>
        <w:snapToGrid w:val="0"/>
        <w:spacing w:line="520" w:lineRule="exact"/>
        <w:ind w:firstLine="640" w:firstLineChars="200"/>
        <w:rPr>
          <w:rFonts w:eastAsia="黑体"/>
          <w:color w:val="auto"/>
          <w:kern w:val="0"/>
          <w:sz w:val="32"/>
          <w:szCs w:val="32"/>
        </w:rPr>
      </w:pPr>
      <w:r>
        <w:rPr>
          <w:rFonts w:eastAsia="黑体"/>
          <w:color w:val="auto"/>
          <w:kern w:val="0"/>
          <w:sz w:val="32"/>
          <w:szCs w:val="32"/>
        </w:rPr>
        <w:t>九、争议解决方式</w:t>
      </w:r>
    </w:p>
    <w:p w14:paraId="37A36856">
      <w:pPr>
        <w:wordWrap w:val="0"/>
        <w:adjustRightInd w:val="0"/>
        <w:snapToGrid w:val="0"/>
        <w:spacing w:line="520" w:lineRule="exact"/>
        <w:ind w:firstLine="640" w:firstLineChars="200"/>
        <w:rPr>
          <w:rFonts w:eastAsia="仿宋_GB2312"/>
          <w:color w:val="auto"/>
          <w:kern w:val="0"/>
          <w:sz w:val="32"/>
          <w:szCs w:val="32"/>
        </w:rPr>
      </w:pPr>
      <w:r>
        <w:rPr>
          <w:rFonts w:eastAsia="仿宋_GB2312"/>
          <w:color w:val="auto"/>
          <w:kern w:val="0"/>
          <w:sz w:val="32"/>
          <w:szCs w:val="32"/>
        </w:rPr>
        <w:t>本合同履行过程中产生的争议，双方友好协商解决，若协商不成，任何一方均有权向甲方所在地人民法院起诉解决。</w:t>
      </w:r>
    </w:p>
    <w:p w14:paraId="3F202CC6">
      <w:pPr>
        <w:wordWrap w:val="0"/>
        <w:adjustRightInd w:val="0"/>
        <w:snapToGrid w:val="0"/>
        <w:spacing w:line="520" w:lineRule="exact"/>
        <w:ind w:firstLine="640" w:firstLineChars="200"/>
        <w:rPr>
          <w:rFonts w:eastAsia="黑体"/>
          <w:color w:val="auto"/>
          <w:kern w:val="0"/>
          <w:sz w:val="32"/>
          <w:szCs w:val="32"/>
        </w:rPr>
      </w:pPr>
      <w:r>
        <w:rPr>
          <w:rFonts w:eastAsia="黑体"/>
          <w:color w:val="auto"/>
          <w:kern w:val="0"/>
          <w:sz w:val="32"/>
          <w:szCs w:val="32"/>
        </w:rPr>
        <w:t>十、生效及其他</w:t>
      </w:r>
    </w:p>
    <w:p w14:paraId="07AF1371">
      <w:pPr>
        <w:wordWrap w:val="0"/>
        <w:adjustRightInd w:val="0"/>
        <w:snapToGrid w:val="0"/>
        <w:spacing w:line="520" w:lineRule="exact"/>
        <w:ind w:firstLine="640" w:firstLineChars="200"/>
        <w:rPr>
          <w:rFonts w:hint="eastAsia" w:eastAsia="仿宋_GB2312"/>
          <w:color w:val="auto"/>
          <w:kern w:val="0"/>
          <w:sz w:val="32"/>
          <w:szCs w:val="32"/>
        </w:rPr>
      </w:pPr>
      <w:r>
        <w:rPr>
          <w:rFonts w:eastAsia="仿宋_GB2312"/>
          <w:color w:val="auto"/>
          <w:kern w:val="0"/>
          <w:sz w:val="32"/>
          <w:szCs w:val="32"/>
        </w:rPr>
        <w:t>1</w:t>
      </w:r>
      <w:r>
        <w:rPr>
          <w:rFonts w:hint="eastAsia" w:eastAsia="仿宋_GB2312"/>
          <w:color w:val="auto"/>
          <w:kern w:val="0"/>
          <w:sz w:val="32"/>
          <w:szCs w:val="32"/>
        </w:rPr>
        <w:t>.</w:t>
      </w:r>
      <w:r>
        <w:rPr>
          <w:rFonts w:eastAsia="仿宋_GB2312"/>
          <w:color w:val="auto"/>
          <w:sz w:val="32"/>
          <w:szCs w:val="32"/>
        </w:rPr>
        <w:t>本</w:t>
      </w:r>
      <w:r>
        <w:rPr>
          <w:rFonts w:eastAsia="仿宋_GB2312"/>
          <w:color w:val="auto"/>
          <w:kern w:val="0"/>
          <w:sz w:val="32"/>
          <w:szCs w:val="32"/>
        </w:rPr>
        <w:t>合同未尽事宜，双方协商解决，并作出补充规定，补充规定与本合同有同等效力</w:t>
      </w:r>
      <w:r>
        <w:rPr>
          <w:rFonts w:hint="eastAsia" w:eastAsia="仿宋_GB2312"/>
          <w:color w:val="auto"/>
          <w:kern w:val="0"/>
          <w:sz w:val="32"/>
          <w:szCs w:val="32"/>
        </w:rPr>
        <w:t>。</w:t>
      </w:r>
    </w:p>
    <w:p w14:paraId="7CC3460E">
      <w:pPr>
        <w:wordWrap w:val="0"/>
        <w:adjustRightInd w:val="0"/>
        <w:snapToGrid w:val="0"/>
        <w:spacing w:line="520" w:lineRule="exact"/>
        <w:ind w:firstLine="640" w:firstLineChars="200"/>
        <w:rPr>
          <w:rFonts w:hint="eastAsia" w:eastAsia="仿宋_GB2312"/>
          <w:color w:val="auto"/>
          <w:kern w:val="0"/>
          <w:sz w:val="32"/>
          <w:szCs w:val="32"/>
        </w:rPr>
      </w:pPr>
      <w:r>
        <w:rPr>
          <w:rFonts w:eastAsia="仿宋_GB2312"/>
          <w:color w:val="auto"/>
          <w:kern w:val="0"/>
          <w:sz w:val="32"/>
          <w:szCs w:val="32"/>
        </w:rPr>
        <w:t>2</w:t>
      </w:r>
      <w:r>
        <w:rPr>
          <w:rFonts w:hint="eastAsia" w:eastAsia="仿宋_GB2312"/>
          <w:color w:val="auto"/>
          <w:kern w:val="0"/>
          <w:sz w:val="32"/>
          <w:szCs w:val="32"/>
        </w:rPr>
        <w:t>.</w:t>
      </w:r>
      <w:r>
        <w:rPr>
          <w:rFonts w:eastAsia="仿宋_GB2312"/>
          <w:color w:val="auto"/>
          <w:kern w:val="0"/>
          <w:sz w:val="32"/>
          <w:szCs w:val="32"/>
        </w:rPr>
        <w:t>双方在签订本合同时，应提供经核实的身份证明和相应资质证明文件的复印件作为合同附件</w:t>
      </w:r>
      <w:r>
        <w:rPr>
          <w:rFonts w:hint="eastAsia" w:eastAsia="仿宋_GB2312"/>
          <w:color w:val="auto"/>
          <w:kern w:val="0"/>
          <w:sz w:val="32"/>
          <w:szCs w:val="32"/>
        </w:rPr>
        <w:t>。</w:t>
      </w:r>
    </w:p>
    <w:p w14:paraId="23691719">
      <w:pPr>
        <w:wordWrap w:val="0"/>
        <w:adjustRightInd w:val="0"/>
        <w:snapToGrid w:val="0"/>
        <w:spacing w:line="520" w:lineRule="exact"/>
        <w:ind w:firstLine="640" w:firstLineChars="200"/>
        <w:rPr>
          <w:rFonts w:hint="eastAsia" w:eastAsia="仿宋_GB2312"/>
          <w:color w:val="auto"/>
          <w:kern w:val="0"/>
          <w:sz w:val="32"/>
          <w:szCs w:val="32"/>
        </w:rPr>
      </w:pPr>
      <w:r>
        <w:rPr>
          <w:rFonts w:eastAsia="仿宋_GB2312"/>
          <w:color w:val="auto"/>
          <w:kern w:val="0"/>
          <w:sz w:val="32"/>
          <w:szCs w:val="32"/>
        </w:rPr>
        <w:t>3</w:t>
      </w:r>
      <w:r>
        <w:rPr>
          <w:rFonts w:hint="eastAsia" w:eastAsia="仿宋_GB2312"/>
          <w:color w:val="auto"/>
          <w:kern w:val="0"/>
          <w:sz w:val="32"/>
          <w:szCs w:val="32"/>
        </w:rPr>
        <w:t>.</w:t>
      </w:r>
      <w:r>
        <w:rPr>
          <w:rFonts w:eastAsia="仿宋_GB2312"/>
          <w:color w:val="auto"/>
          <w:kern w:val="0"/>
          <w:sz w:val="32"/>
          <w:szCs w:val="32"/>
        </w:rPr>
        <w:t>合同载明的住所地（地址）、联系人、电话号码等联络方式变更的，变更方在变更后24小时内以书面通知对方。否则视为本合同载明的联络方式继续有效。通知、诉讼文书等文件以邮寄方式发送的，将文件按合同载明有效联络方式交给合法快递公司邮寄后，邮件被签收或拒收均视为已经送达</w:t>
      </w:r>
      <w:r>
        <w:rPr>
          <w:rFonts w:hint="eastAsia" w:eastAsia="仿宋_GB2312"/>
          <w:color w:val="auto"/>
          <w:kern w:val="0"/>
          <w:sz w:val="32"/>
          <w:szCs w:val="32"/>
        </w:rPr>
        <w:t>。</w:t>
      </w:r>
    </w:p>
    <w:p w14:paraId="607AD5AD">
      <w:pPr>
        <w:wordWrap w:val="0"/>
        <w:spacing w:line="520" w:lineRule="exact"/>
        <w:ind w:firstLine="640" w:firstLineChars="200"/>
        <w:rPr>
          <w:rFonts w:eastAsia="仿宋_GB2312"/>
          <w:color w:val="auto"/>
          <w:kern w:val="0"/>
          <w:sz w:val="32"/>
          <w:szCs w:val="32"/>
        </w:rPr>
      </w:pPr>
      <w:r>
        <w:rPr>
          <w:rFonts w:eastAsia="仿宋_GB2312"/>
          <w:color w:val="auto"/>
          <w:sz w:val="32"/>
          <w:szCs w:val="32"/>
        </w:rPr>
        <w:t>4.本合同自甲乙双方签字、盖章或者按指印之日起生效。本合同一式四份，由甲方、乙方、乡镇主管部门各执一份，农村集体经济组织财务留存一份。</w:t>
      </w:r>
    </w:p>
    <w:p w14:paraId="3EDEE887">
      <w:pPr>
        <w:adjustRightInd w:val="0"/>
        <w:snapToGrid w:val="0"/>
        <w:spacing w:line="540" w:lineRule="exact"/>
        <w:rPr>
          <w:rFonts w:eastAsia="仿宋_GB2312"/>
          <w:color w:val="auto"/>
          <w:kern w:val="0"/>
          <w:sz w:val="32"/>
          <w:szCs w:val="32"/>
        </w:rPr>
      </w:pPr>
    </w:p>
    <w:p w14:paraId="0A556B7F">
      <w:pPr>
        <w:adjustRightInd w:val="0"/>
        <w:snapToGrid w:val="0"/>
        <w:spacing w:line="540" w:lineRule="exact"/>
        <w:ind w:firstLine="640" w:firstLineChars="200"/>
        <w:rPr>
          <w:rFonts w:eastAsia="仿宋_GB2312"/>
          <w:color w:val="auto"/>
          <w:kern w:val="0"/>
          <w:sz w:val="32"/>
          <w:szCs w:val="32"/>
        </w:rPr>
      </w:pPr>
      <w:r>
        <w:rPr>
          <w:rFonts w:eastAsia="仿宋_GB2312"/>
          <w:color w:val="auto"/>
          <w:kern w:val="0"/>
          <w:sz w:val="32"/>
          <w:szCs w:val="32"/>
        </w:rPr>
        <w:t>甲方（盖章）：                   乙方（盖章）：</w:t>
      </w:r>
    </w:p>
    <w:p w14:paraId="3228E0C7">
      <w:pPr>
        <w:adjustRightInd w:val="0"/>
        <w:snapToGrid w:val="0"/>
        <w:spacing w:line="540" w:lineRule="exact"/>
        <w:ind w:firstLine="640" w:firstLineChars="200"/>
        <w:rPr>
          <w:rFonts w:eastAsia="仿宋_GB2312"/>
          <w:color w:val="auto"/>
          <w:kern w:val="0"/>
          <w:sz w:val="32"/>
          <w:szCs w:val="32"/>
        </w:rPr>
      </w:pPr>
      <w:r>
        <w:rPr>
          <w:rFonts w:eastAsia="仿宋_GB2312"/>
          <w:color w:val="auto"/>
          <w:kern w:val="0"/>
          <w:sz w:val="32"/>
          <w:szCs w:val="32"/>
        </w:rPr>
        <w:t>代表人（签名）：                 代表人（签名）：</w:t>
      </w:r>
    </w:p>
    <w:p w14:paraId="5D79C994">
      <w:pPr>
        <w:adjustRightInd w:val="0"/>
        <w:snapToGrid w:val="0"/>
        <w:spacing w:line="540" w:lineRule="exact"/>
        <w:rPr>
          <w:rFonts w:eastAsia="仿宋_GB2312"/>
          <w:color w:val="auto"/>
          <w:kern w:val="0"/>
          <w:sz w:val="32"/>
          <w:szCs w:val="32"/>
        </w:rPr>
      </w:pPr>
      <w:r>
        <w:rPr>
          <w:rFonts w:eastAsia="仿宋_GB2312"/>
          <w:color w:val="auto"/>
          <w:kern w:val="0"/>
          <w:sz w:val="32"/>
          <w:szCs w:val="32"/>
        </w:rPr>
        <w:t xml:space="preserve">        年   月   日                   年   月   日</w:t>
      </w:r>
    </w:p>
    <w:p w14:paraId="4DFABDED">
      <w:pPr>
        <w:spacing w:line="540" w:lineRule="exact"/>
        <w:ind w:firstLine="640" w:firstLineChars="200"/>
        <w:rPr>
          <w:rFonts w:eastAsia="仿宋_GB2312"/>
          <w:color w:val="auto"/>
          <w:sz w:val="32"/>
          <w:szCs w:val="32"/>
        </w:rPr>
      </w:pPr>
    </w:p>
    <w:p w14:paraId="44706B2A">
      <w:pPr>
        <w:spacing w:line="540" w:lineRule="exact"/>
        <w:ind w:firstLine="640" w:firstLineChars="200"/>
        <w:rPr>
          <w:rFonts w:eastAsia="仿宋_GB2312"/>
          <w:color w:val="auto"/>
          <w:sz w:val="32"/>
          <w:szCs w:val="32"/>
        </w:rPr>
      </w:pPr>
      <w:r>
        <w:rPr>
          <w:rFonts w:eastAsia="仿宋_GB2312"/>
          <w:color w:val="auto"/>
          <w:sz w:val="32"/>
          <w:szCs w:val="32"/>
        </w:rPr>
        <w:t>鉴证单位（乡镇主管部门盖章）：</w:t>
      </w:r>
    </w:p>
    <w:p w14:paraId="45A6E1E4">
      <w:pPr>
        <w:spacing w:line="540" w:lineRule="exact"/>
        <w:ind w:firstLine="1280" w:firstLineChars="400"/>
        <w:rPr>
          <w:rFonts w:eastAsia="仿宋_GB2312"/>
          <w:color w:val="auto"/>
          <w:sz w:val="32"/>
          <w:szCs w:val="32"/>
        </w:rPr>
      </w:pPr>
      <w:r>
        <w:rPr>
          <w:rFonts w:eastAsia="仿宋_GB2312"/>
          <w:color w:val="auto"/>
          <w:kern w:val="0"/>
          <w:sz w:val="32"/>
          <w:szCs w:val="32"/>
        </w:rPr>
        <w:t>年   月   日</w:t>
      </w:r>
    </w:p>
    <w:p w14:paraId="2F4FC75A">
      <w:pPr>
        <w:spacing w:line="600" w:lineRule="exact"/>
        <w:jc w:val="center"/>
        <w:rPr>
          <w:rFonts w:hint="eastAsia"/>
        </w:rPr>
      </w:pPr>
      <w:r>
        <w:br w:type="page"/>
      </w:r>
    </w:p>
    <w:p w14:paraId="19B6BD6C">
      <w:pPr>
        <w:spacing w:line="400" w:lineRule="exact"/>
      </w:pPr>
    </w:p>
    <w:p w14:paraId="66DDF313">
      <w:pPr>
        <w:pStyle w:val="2"/>
        <w:jc w:val="center"/>
      </w:pPr>
      <w:bookmarkStart w:id="550" w:name="_Toc247514232"/>
      <w:bookmarkStart w:id="551" w:name="_Toc247527819"/>
      <w:bookmarkStart w:id="552" w:name="_Toc28599"/>
      <w:r>
        <w:rPr>
          <w:rFonts w:hint="eastAsia"/>
        </w:rPr>
        <w:t>第二卷</w:t>
      </w:r>
      <w:bookmarkEnd w:id="550"/>
      <w:bookmarkEnd w:id="551"/>
      <w:r>
        <w:br w:type="page"/>
      </w:r>
      <w:bookmarkEnd w:id="552"/>
      <w:bookmarkStart w:id="553" w:name="_Toc152042571"/>
      <w:bookmarkStart w:id="554" w:name="_Toc247514233"/>
      <w:bookmarkStart w:id="555" w:name="_Toc144974851"/>
      <w:bookmarkStart w:id="556" w:name="_Toc247527820"/>
      <w:bookmarkStart w:id="557" w:name="_Toc152045782"/>
      <w:bookmarkStart w:id="558" w:name="_Toc28398"/>
      <w:r>
        <w:rPr>
          <w:rFonts w:hint="eastAsia"/>
        </w:rPr>
        <w:t xml:space="preserve">第五章  </w:t>
      </w:r>
      <w:bookmarkEnd w:id="553"/>
      <w:bookmarkEnd w:id="554"/>
      <w:bookmarkEnd w:id="555"/>
      <w:bookmarkEnd w:id="556"/>
      <w:bookmarkEnd w:id="557"/>
      <w:r>
        <w:rPr>
          <w:rFonts w:hint="eastAsia"/>
        </w:rPr>
        <w:t>发包人要求</w:t>
      </w:r>
      <w:bookmarkEnd w:id="558"/>
    </w:p>
    <w:p w14:paraId="5F2CCD86">
      <w:pPr>
        <w:spacing w:line="400" w:lineRule="exact"/>
        <w:jc w:val="center"/>
        <w:rPr>
          <w:rFonts w:hint="eastAsia"/>
        </w:rPr>
      </w:pPr>
      <w:r>
        <w:br w:type="page"/>
      </w:r>
    </w:p>
    <w:p w14:paraId="3209C3F0">
      <w:pPr>
        <w:spacing w:line="400" w:lineRule="exact"/>
        <w:jc w:val="center"/>
        <w:rPr>
          <w:rFonts w:hint="eastAsia"/>
          <w:b/>
          <w:sz w:val="32"/>
          <w:szCs w:val="32"/>
        </w:rPr>
      </w:pPr>
      <w:r>
        <w:rPr>
          <w:rFonts w:hint="eastAsia"/>
          <w:b/>
          <w:sz w:val="32"/>
          <w:szCs w:val="32"/>
        </w:rPr>
        <w:t>发包人要求</w:t>
      </w:r>
    </w:p>
    <w:p w14:paraId="5D5261E7">
      <w:pPr>
        <w:spacing w:line="400" w:lineRule="exact"/>
        <w:rPr>
          <w:rFonts w:hint="eastAsia"/>
        </w:rPr>
      </w:pPr>
    </w:p>
    <w:p w14:paraId="1387B0C7">
      <w:pPr>
        <w:spacing w:line="440" w:lineRule="exact"/>
        <w:ind w:firstLine="410" w:firstLineChars="171"/>
        <w:rPr>
          <w:rFonts w:hint="eastAsia" w:ascii="黑体" w:eastAsia="黑体"/>
          <w:color w:val="auto"/>
          <w:sz w:val="24"/>
        </w:rPr>
      </w:pPr>
      <w:r>
        <w:rPr>
          <w:rFonts w:hint="eastAsia" w:ascii="黑体" w:eastAsia="黑体"/>
          <w:color w:val="auto"/>
          <w:sz w:val="24"/>
        </w:rPr>
        <w:t>一、项目概况</w:t>
      </w:r>
    </w:p>
    <w:p w14:paraId="2C02B502">
      <w:pPr>
        <w:spacing w:line="440" w:lineRule="exact"/>
        <w:ind w:firstLine="410" w:firstLineChars="171"/>
        <w:rPr>
          <w:rFonts w:hint="eastAsia"/>
          <w:color w:val="auto"/>
          <w:sz w:val="24"/>
          <w:szCs w:val="32"/>
        </w:rPr>
      </w:pPr>
      <w:r>
        <w:rPr>
          <w:rFonts w:hint="eastAsia"/>
          <w:color w:val="auto"/>
          <w:sz w:val="24"/>
          <w:szCs w:val="32"/>
        </w:rPr>
        <w:t>本项目规划新建鸡舍约1268平方米、饲料库和鸡蛋库房约288平方米，配套建设室内外水电、消防及设备购置安装等，项目总投资约558</w:t>
      </w:r>
      <w:r>
        <w:rPr>
          <w:color w:val="auto"/>
          <w:sz w:val="24"/>
          <w:szCs w:val="32"/>
        </w:rPr>
        <w:t>.77</w:t>
      </w:r>
      <w:r>
        <w:rPr>
          <w:rFonts w:hint="eastAsia"/>
          <w:color w:val="auto"/>
          <w:sz w:val="24"/>
          <w:szCs w:val="32"/>
        </w:rPr>
        <w:t>万元，政府投资部分主要负责鸡舍土建、饲料库和鸡蛋库土建、鸡场室外土建、鸡舍水电、饲料库和鸡蛋库水电、室外给水及消防，投资额约298万元,其中设计费用约为</w:t>
      </w:r>
      <w:r>
        <w:rPr>
          <w:color w:val="auto"/>
          <w:sz w:val="24"/>
          <w:szCs w:val="32"/>
        </w:rPr>
        <w:t>9</w:t>
      </w:r>
      <w:r>
        <w:rPr>
          <w:rFonts w:hint="eastAsia"/>
          <w:color w:val="auto"/>
          <w:sz w:val="24"/>
          <w:szCs w:val="32"/>
        </w:rPr>
        <w:t>万元，建筑安装工程费约2</w:t>
      </w:r>
      <w:r>
        <w:rPr>
          <w:color w:val="auto"/>
          <w:sz w:val="24"/>
          <w:szCs w:val="32"/>
        </w:rPr>
        <w:t>89</w:t>
      </w:r>
      <w:r>
        <w:rPr>
          <w:rFonts w:hint="eastAsia"/>
          <w:color w:val="auto"/>
          <w:sz w:val="24"/>
          <w:szCs w:val="32"/>
        </w:rPr>
        <w:t>万元；社会投资部分主要负责</w:t>
      </w:r>
      <w:r>
        <w:rPr>
          <w:rFonts w:hint="eastAsia"/>
          <w:color w:val="auto"/>
          <w:sz w:val="24"/>
          <w:szCs w:val="32"/>
          <w:lang w:eastAsia="zh-CN"/>
        </w:rPr>
        <w:t>喂养设备工程中的笼架系统</w:t>
      </w:r>
      <w:r>
        <w:rPr>
          <w:rFonts w:hint="eastAsia"/>
          <w:color w:val="auto"/>
          <w:sz w:val="24"/>
          <w:szCs w:val="32"/>
        </w:rPr>
        <w:t>、集蛋系统、清粪系统、</w:t>
      </w:r>
      <w:r>
        <w:rPr>
          <w:rFonts w:hint="eastAsia"/>
          <w:color w:val="auto"/>
          <w:sz w:val="24"/>
          <w:szCs w:val="32"/>
          <w:lang w:eastAsia="zh-CN"/>
        </w:rPr>
        <w:t>通风系统、喂料系统、饮水系统、照明系统、棚架系统、控制系统、配套系统</w:t>
      </w:r>
      <w:r>
        <w:rPr>
          <w:rFonts w:hint="eastAsia"/>
          <w:color w:val="auto"/>
          <w:sz w:val="24"/>
          <w:szCs w:val="32"/>
        </w:rPr>
        <w:t>及设备的运输安装，投资额约为260</w:t>
      </w:r>
      <w:r>
        <w:rPr>
          <w:color w:val="auto"/>
          <w:sz w:val="24"/>
          <w:szCs w:val="32"/>
        </w:rPr>
        <w:t>.77</w:t>
      </w:r>
      <w:r>
        <w:rPr>
          <w:rFonts w:hint="eastAsia"/>
          <w:color w:val="auto"/>
          <w:sz w:val="24"/>
          <w:szCs w:val="32"/>
        </w:rPr>
        <w:t>万元；具体内容详见初步设计文本资料。</w:t>
      </w:r>
    </w:p>
    <w:p w14:paraId="441589E2">
      <w:pPr>
        <w:spacing w:line="440" w:lineRule="exact"/>
        <w:ind w:firstLine="410" w:firstLineChars="171"/>
        <w:rPr>
          <w:rFonts w:hint="eastAsia" w:ascii="黑体" w:eastAsia="黑体"/>
          <w:color w:val="auto"/>
          <w:sz w:val="24"/>
        </w:rPr>
      </w:pPr>
      <w:r>
        <w:rPr>
          <w:rFonts w:hint="eastAsia" w:ascii="黑体" w:eastAsia="黑体"/>
          <w:color w:val="auto"/>
          <w:sz w:val="24"/>
        </w:rPr>
        <w:t>二、招标范围</w:t>
      </w:r>
    </w:p>
    <w:p w14:paraId="3A598FDD">
      <w:pPr>
        <w:spacing w:line="440" w:lineRule="exact"/>
        <w:ind w:firstLine="480" w:firstLineChars="200"/>
        <w:rPr>
          <w:rFonts w:hint="eastAsia"/>
          <w:color w:val="auto"/>
          <w:sz w:val="24"/>
          <w:szCs w:val="32"/>
        </w:rPr>
      </w:pPr>
      <w:r>
        <w:rPr>
          <w:rFonts w:hint="eastAsia"/>
          <w:color w:val="auto"/>
          <w:sz w:val="24"/>
          <w:szCs w:val="32"/>
        </w:rPr>
        <w:t>1、本项目以运营为导向，进行设计、采购、施工和运营等工作，包括：本次招标采用EPC+O模式，即中标人负责本项目整体策划、施工图设计、材料设备采购、工程施工、竣工验收、工程保修期内的缺陷修复和保修、运营期内的产业全托管运营等工作。</w:t>
      </w:r>
    </w:p>
    <w:p w14:paraId="4200D854">
      <w:pPr>
        <w:spacing w:line="440" w:lineRule="exact"/>
        <w:ind w:firstLine="480" w:firstLineChars="200"/>
        <w:rPr>
          <w:rFonts w:hint="eastAsia"/>
          <w:color w:val="auto"/>
          <w:sz w:val="24"/>
          <w:szCs w:val="32"/>
        </w:rPr>
      </w:pPr>
      <w:r>
        <w:rPr>
          <w:rFonts w:hint="eastAsia"/>
          <w:color w:val="auto"/>
          <w:sz w:val="24"/>
          <w:szCs w:val="32"/>
        </w:rPr>
        <w:t>2、中标人承担该工程全过程项目管理工作，全面负责该项目的安全、质量、工期、造价控制、竣工验收等。并做好消防、环保验收以及特种设备的专项检测等工作，符合达标条件。并配合招标人委托的工程监理、质量监督、工程鉴定、第三方检测等单位开展工作。</w:t>
      </w:r>
    </w:p>
    <w:p w14:paraId="1571705E">
      <w:pPr>
        <w:spacing w:line="440" w:lineRule="exact"/>
        <w:ind w:firstLine="410" w:firstLineChars="171"/>
        <w:rPr>
          <w:rFonts w:hint="eastAsia" w:ascii="黑体" w:eastAsia="黑体"/>
          <w:color w:val="auto"/>
          <w:sz w:val="24"/>
        </w:rPr>
      </w:pPr>
      <w:r>
        <w:rPr>
          <w:rFonts w:hint="eastAsia" w:ascii="黑体" w:eastAsia="黑体"/>
          <w:color w:val="auto"/>
          <w:sz w:val="24"/>
        </w:rPr>
        <w:t>三、时间要求</w:t>
      </w:r>
    </w:p>
    <w:p w14:paraId="0E5DB77C">
      <w:pPr>
        <w:spacing w:line="440" w:lineRule="exact"/>
        <w:ind w:firstLine="410" w:firstLineChars="171"/>
        <w:rPr>
          <w:rFonts w:hint="eastAsia"/>
          <w:color w:val="auto"/>
          <w:sz w:val="24"/>
        </w:rPr>
      </w:pPr>
      <w:r>
        <w:rPr>
          <w:rFonts w:hint="eastAsia"/>
          <w:color w:val="auto"/>
          <w:sz w:val="24"/>
        </w:rPr>
        <w:t xml:space="preserve">自合同生效之日起至本项目运营期结束。建设总工期140日历天，其中初步设计深化及施工图设计20日历天，施工工期120日历天（具体施工节点进度按照招标人要求执行）。工程竣工验收合格并交付后进入运营期，运营期10年。 </w:t>
      </w:r>
    </w:p>
    <w:p w14:paraId="611ADCDD">
      <w:pPr>
        <w:spacing w:line="440" w:lineRule="exact"/>
        <w:ind w:firstLine="410" w:firstLineChars="171"/>
        <w:rPr>
          <w:rFonts w:hint="eastAsia" w:ascii="黑体" w:eastAsia="黑体"/>
          <w:color w:val="auto"/>
          <w:sz w:val="24"/>
        </w:rPr>
      </w:pPr>
      <w:r>
        <w:rPr>
          <w:rFonts w:hint="eastAsia" w:ascii="黑体" w:eastAsia="黑体"/>
          <w:color w:val="auto"/>
          <w:sz w:val="24"/>
        </w:rPr>
        <w:t>四、相关要求</w:t>
      </w:r>
    </w:p>
    <w:p w14:paraId="2E79A657">
      <w:pPr>
        <w:spacing w:line="440" w:lineRule="exact"/>
        <w:ind w:firstLine="480" w:firstLineChars="200"/>
        <w:rPr>
          <w:rFonts w:hint="eastAsia"/>
          <w:color w:val="auto"/>
          <w:sz w:val="24"/>
        </w:rPr>
      </w:pPr>
      <w:r>
        <w:rPr>
          <w:rFonts w:hint="eastAsia"/>
          <w:color w:val="auto"/>
          <w:sz w:val="24"/>
        </w:rPr>
        <w:t>1、本工程属总承包项目，中标人应根据招标人提供的图纸及相关资料结合国家标准和行业规范对上述招标内容进行全面的工程总承包和运营，即负责以上内容的设计、设备及材料采购、生产、安装、施工、调试、运行、竣工验收、培训及后期10年运营等工作。</w:t>
      </w:r>
    </w:p>
    <w:p w14:paraId="2E2092B0">
      <w:pPr>
        <w:spacing w:line="440" w:lineRule="exact"/>
        <w:ind w:firstLine="480" w:firstLineChars="200"/>
        <w:rPr>
          <w:rFonts w:hint="eastAsia"/>
          <w:color w:val="auto"/>
          <w:sz w:val="24"/>
        </w:rPr>
      </w:pPr>
      <w:r>
        <w:rPr>
          <w:rFonts w:hint="eastAsia"/>
          <w:color w:val="auto"/>
          <w:sz w:val="24"/>
        </w:rPr>
        <w:t>2、中标人提供的所有产品必须具有在中国境内的合法使用权和用户保护权且为全新原装产品，中标人所提供的服务应符合国家相关法律法规。</w:t>
      </w:r>
    </w:p>
    <w:p w14:paraId="3371F818">
      <w:pPr>
        <w:spacing w:line="440" w:lineRule="exact"/>
        <w:ind w:firstLine="480" w:firstLineChars="200"/>
        <w:rPr>
          <w:rFonts w:hint="eastAsia"/>
          <w:color w:val="auto"/>
          <w:sz w:val="24"/>
        </w:rPr>
      </w:pPr>
      <w:r>
        <w:rPr>
          <w:rFonts w:hint="eastAsia"/>
          <w:color w:val="auto"/>
          <w:sz w:val="24"/>
        </w:rPr>
        <w:t>3、本项目所涉及的工程费用，应根据招标范围和内容，由投标人根据市场情况并结合项目实际和企业自身的情况自行确定。设备和主要材料规格、技术参数、质量等级等由投标人根据市场情况并结合项目实际和企业自身的情况自行确定，但是不能低于招标文件要求的标准。</w:t>
      </w:r>
    </w:p>
    <w:p w14:paraId="41FFC801">
      <w:pPr>
        <w:spacing w:line="440" w:lineRule="exact"/>
        <w:ind w:firstLine="480" w:firstLineChars="200"/>
        <w:rPr>
          <w:rFonts w:hint="eastAsia"/>
          <w:color w:val="auto"/>
          <w:sz w:val="24"/>
        </w:rPr>
      </w:pPr>
      <w:r>
        <w:rPr>
          <w:rFonts w:hint="eastAsia"/>
          <w:color w:val="auto"/>
          <w:sz w:val="24"/>
        </w:rPr>
        <w:t>4、工程建设过程中，中标人必须严格按照合同的要求，保质保量按期完成合同全部内容，若发现施工过程中投标人有违反合同中有关工程质量、安全、进度及农民工工资发放等主要条款的行为，除予以相应的处罚外，同时将视问题严重程度，扣除部分或全部履约保证金(或保函)。</w:t>
      </w:r>
    </w:p>
    <w:p w14:paraId="6542CDAE">
      <w:pPr>
        <w:spacing w:line="440" w:lineRule="exact"/>
        <w:ind w:firstLine="480" w:firstLineChars="200"/>
        <w:rPr>
          <w:rFonts w:hint="eastAsia"/>
          <w:color w:val="auto"/>
          <w:sz w:val="24"/>
        </w:rPr>
      </w:pPr>
      <w:r>
        <w:rPr>
          <w:rFonts w:hint="eastAsia"/>
          <w:color w:val="auto"/>
          <w:sz w:val="24"/>
        </w:rPr>
        <w:t>7、投标人须应自行熟悉掌握工程属地的消防、环保、防雷、燃气、供水、供电、市政等职能部门的规定，设计图纸应符合其要求，不符合要求的，其后果由投标人自行承担。</w:t>
      </w:r>
    </w:p>
    <w:p w14:paraId="4DBD373B">
      <w:pPr>
        <w:spacing w:line="360" w:lineRule="auto"/>
        <w:ind w:firstLine="480" w:firstLineChars="200"/>
        <w:rPr>
          <w:rFonts w:hint="eastAsia"/>
          <w:color w:val="auto"/>
          <w:sz w:val="24"/>
        </w:rPr>
      </w:pPr>
      <w:r>
        <w:rPr>
          <w:rFonts w:hint="eastAsia"/>
          <w:color w:val="auto"/>
          <w:sz w:val="24"/>
        </w:rPr>
        <w:t>8、中标后，合同价格按中标人的投标价格签定，其费用包含完成招标文件规定项目范围内的勘察，设计，图纸审查，各类技术论证、建筑物鉴定、专家论证、技术服务配合等全部应有费用。</w:t>
      </w:r>
    </w:p>
    <w:p w14:paraId="34926525">
      <w:pPr>
        <w:spacing w:line="360" w:lineRule="auto"/>
        <w:ind w:firstLine="482" w:firstLineChars="200"/>
        <w:jc w:val="center"/>
        <w:rPr>
          <w:b/>
          <w:bCs/>
          <w:color w:val="auto"/>
          <w:sz w:val="24"/>
        </w:rPr>
      </w:pPr>
      <w:r>
        <w:rPr>
          <w:rFonts w:hint="eastAsia"/>
          <w:b/>
          <w:bCs/>
          <w:color w:val="auto"/>
          <w:sz w:val="24"/>
        </w:rPr>
        <w:t>A、设计任务书</w:t>
      </w:r>
    </w:p>
    <w:p w14:paraId="5D9D9992">
      <w:pPr>
        <w:spacing w:line="360" w:lineRule="auto"/>
        <w:ind w:firstLine="482" w:firstLineChars="200"/>
        <w:rPr>
          <w:rFonts w:hint="eastAsia"/>
          <w:b/>
          <w:bCs/>
          <w:color w:val="auto"/>
          <w:sz w:val="24"/>
        </w:rPr>
      </w:pPr>
      <w:r>
        <w:rPr>
          <w:rFonts w:hint="eastAsia"/>
          <w:b/>
          <w:bCs/>
          <w:color w:val="auto"/>
          <w:sz w:val="24"/>
        </w:rPr>
        <w:t xml:space="preserve">一、项目概况 </w:t>
      </w:r>
    </w:p>
    <w:p w14:paraId="522776BA">
      <w:pPr>
        <w:spacing w:line="360" w:lineRule="auto"/>
        <w:ind w:firstLine="480" w:firstLineChars="200"/>
        <w:rPr>
          <w:rFonts w:hint="eastAsia"/>
          <w:color w:val="auto"/>
          <w:sz w:val="24"/>
        </w:rPr>
      </w:pPr>
      <w:r>
        <w:rPr>
          <w:rFonts w:hint="eastAsia"/>
          <w:color w:val="auto"/>
          <w:sz w:val="24"/>
        </w:rPr>
        <w:t>1、项目地址：舒城县舒茶镇一棵印村</w:t>
      </w:r>
    </w:p>
    <w:p w14:paraId="44A747D6">
      <w:pPr>
        <w:spacing w:line="360" w:lineRule="auto"/>
        <w:ind w:firstLine="480" w:firstLineChars="200"/>
        <w:rPr>
          <w:rFonts w:hint="eastAsia"/>
          <w:color w:val="auto"/>
          <w:sz w:val="24"/>
        </w:rPr>
      </w:pPr>
      <w:r>
        <w:rPr>
          <w:rFonts w:hint="eastAsia"/>
          <w:color w:val="auto"/>
          <w:sz w:val="24"/>
        </w:rPr>
        <w:t xml:space="preserve">2、项目名称：舒茶镇一棵印村朝斌家庭农场蛋鸡养殖基地项目（第二次） </w:t>
      </w:r>
    </w:p>
    <w:p w14:paraId="0520B1C6">
      <w:pPr>
        <w:spacing w:line="360" w:lineRule="auto"/>
        <w:ind w:firstLine="480" w:firstLineChars="200"/>
        <w:rPr>
          <w:rFonts w:hint="eastAsia"/>
          <w:color w:val="auto"/>
          <w:sz w:val="24"/>
        </w:rPr>
      </w:pPr>
      <w:r>
        <w:rPr>
          <w:rFonts w:hint="eastAsia"/>
          <w:color w:val="auto"/>
          <w:sz w:val="24"/>
        </w:rPr>
        <w:t>3、项目规模：本项目规划新建鸡舍约1268平方米、饲料库和鸡蛋库房约288平方米，配套建设室内外水电、消防及设备购置安装等，项目总投资约558</w:t>
      </w:r>
      <w:r>
        <w:rPr>
          <w:color w:val="auto"/>
          <w:sz w:val="24"/>
        </w:rPr>
        <w:t>.77</w:t>
      </w:r>
      <w:r>
        <w:rPr>
          <w:rFonts w:hint="eastAsia"/>
          <w:color w:val="auto"/>
          <w:sz w:val="24"/>
        </w:rPr>
        <w:t>万元，政府投资部分主要负责鸡舍土建、饲料库和鸡蛋库土建、鸡场室外土建、鸡舍水电、饲料库和鸡蛋库水电、室外给水及消防，投资额约298万元,其中设计费用约为</w:t>
      </w:r>
      <w:r>
        <w:rPr>
          <w:color w:val="auto"/>
          <w:sz w:val="24"/>
        </w:rPr>
        <w:t>9</w:t>
      </w:r>
      <w:r>
        <w:rPr>
          <w:rFonts w:hint="eastAsia"/>
          <w:color w:val="auto"/>
          <w:sz w:val="24"/>
        </w:rPr>
        <w:t>万元，建筑安装工程费约2</w:t>
      </w:r>
      <w:r>
        <w:rPr>
          <w:color w:val="auto"/>
          <w:sz w:val="24"/>
        </w:rPr>
        <w:t>89</w:t>
      </w:r>
      <w:r>
        <w:rPr>
          <w:rFonts w:hint="eastAsia"/>
          <w:color w:val="auto"/>
          <w:sz w:val="24"/>
        </w:rPr>
        <w:t>万元；社会投资部分主要负责</w:t>
      </w:r>
      <w:r>
        <w:rPr>
          <w:rFonts w:hint="eastAsia"/>
          <w:color w:val="auto"/>
          <w:sz w:val="24"/>
          <w:lang w:eastAsia="zh-CN"/>
        </w:rPr>
        <w:t>喂养设备工程中的笼架系统</w:t>
      </w:r>
      <w:r>
        <w:rPr>
          <w:rFonts w:hint="eastAsia"/>
          <w:color w:val="auto"/>
          <w:sz w:val="24"/>
        </w:rPr>
        <w:t>、集蛋系统、清粪系统、</w:t>
      </w:r>
      <w:r>
        <w:rPr>
          <w:rFonts w:hint="eastAsia"/>
          <w:color w:val="auto"/>
          <w:sz w:val="24"/>
          <w:lang w:eastAsia="zh-CN"/>
        </w:rPr>
        <w:t>通风系统、喂料系统、饮水系统、照明系统、棚架系统、控制系统、配套系统</w:t>
      </w:r>
      <w:r>
        <w:rPr>
          <w:rFonts w:hint="eastAsia"/>
          <w:color w:val="auto"/>
          <w:sz w:val="24"/>
        </w:rPr>
        <w:t>及设备的运输安装，投资额约为260</w:t>
      </w:r>
      <w:r>
        <w:rPr>
          <w:color w:val="auto"/>
          <w:sz w:val="24"/>
        </w:rPr>
        <w:t>.77</w:t>
      </w:r>
      <w:r>
        <w:rPr>
          <w:rFonts w:hint="eastAsia"/>
          <w:color w:val="auto"/>
          <w:sz w:val="24"/>
        </w:rPr>
        <w:t>万元；具体内容详见初步设计文本资料。</w:t>
      </w:r>
    </w:p>
    <w:p w14:paraId="68221D28">
      <w:pPr>
        <w:spacing w:line="360" w:lineRule="auto"/>
        <w:ind w:firstLine="482" w:firstLineChars="200"/>
        <w:rPr>
          <w:rFonts w:hint="eastAsia"/>
          <w:b/>
          <w:bCs/>
          <w:color w:val="auto"/>
          <w:sz w:val="24"/>
        </w:rPr>
      </w:pPr>
      <w:r>
        <w:rPr>
          <w:rFonts w:hint="eastAsia"/>
          <w:b/>
          <w:bCs/>
          <w:color w:val="auto"/>
          <w:sz w:val="24"/>
        </w:rPr>
        <w:t>二、设计范围</w:t>
      </w:r>
    </w:p>
    <w:p w14:paraId="77623E2B">
      <w:pPr>
        <w:spacing w:line="360" w:lineRule="auto"/>
        <w:ind w:firstLine="480" w:firstLineChars="200"/>
        <w:rPr>
          <w:rFonts w:hint="eastAsia"/>
          <w:color w:val="auto"/>
          <w:sz w:val="24"/>
        </w:rPr>
      </w:pPr>
      <w:r>
        <w:rPr>
          <w:rFonts w:hint="eastAsia"/>
          <w:color w:val="auto"/>
          <w:sz w:val="24"/>
        </w:rPr>
        <w:t>1、本项目设计范围包括但不仅限于：初步设计（深化）、方案设计（深化）、施工图设计（含图纸审查)、设计修改、建设期服务等。</w:t>
      </w:r>
    </w:p>
    <w:p w14:paraId="36E1588F">
      <w:pPr>
        <w:spacing w:line="360" w:lineRule="auto"/>
        <w:ind w:firstLine="480" w:firstLineChars="200"/>
        <w:rPr>
          <w:rFonts w:hint="eastAsia"/>
          <w:color w:val="auto"/>
          <w:sz w:val="24"/>
        </w:rPr>
      </w:pPr>
      <w:r>
        <w:rPr>
          <w:rFonts w:hint="eastAsia"/>
          <w:color w:val="auto"/>
          <w:sz w:val="24"/>
        </w:rPr>
        <w:t>2、全范围设计，施工图设计包括但不限于建筑、结构、道路、给排水、电气、暖通、智能化、全部导识导引系统设计等配套设施各专业施工图，各类工程计算书文件。</w:t>
      </w:r>
    </w:p>
    <w:p w14:paraId="1E1312AC">
      <w:pPr>
        <w:spacing w:line="360" w:lineRule="auto"/>
        <w:ind w:firstLine="480" w:firstLineChars="200"/>
        <w:rPr>
          <w:rFonts w:hint="eastAsia"/>
          <w:color w:val="auto"/>
          <w:sz w:val="24"/>
        </w:rPr>
      </w:pPr>
      <w:r>
        <w:rPr>
          <w:rFonts w:hint="eastAsia"/>
          <w:color w:val="auto"/>
          <w:sz w:val="24"/>
        </w:rPr>
        <w:t>3、所有施工图设计深度达到合规性审查、工程量清单编制和施工要求。所有成果均需满足规划报批、规范深度和审图深度要求。</w:t>
      </w:r>
    </w:p>
    <w:p w14:paraId="6A2B36B7">
      <w:pPr>
        <w:spacing w:line="360" w:lineRule="auto"/>
        <w:ind w:firstLine="480" w:firstLineChars="200"/>
        <w:rPr>
          <w:rFonts w:hint="eastAsia"/>
          <w:color w:val="auto"/>
          <w:sz w:val="24"/>
        </w:rPr>
      </w:pPr>
      <w:r>
        <w:rPr>
          <w:rFonts w:hint="eastAsia"/>
          <w:color w:val="auto"/>
          <w:sz w:val="24"/>
        </w:rPr>
        <w:t>4、本工程图纸设计采用一次性设计总包，所有需二次设计的部分均由中标人总包，专业设计需要总包设计单位分包给具有专业设计资质的分包单位时，应征得建设单位同意。费用均包含在投标报价中，由中标人支付给专业设计分包单位。</w:t>
      </w:r>
    </w:p>
    <w:p w14:paraId="492F4B00">
      <w:pPr>
        <w:spacing w:line="360" w:lineRule="auto"/>
        <w:ind w:firstLine="480" w:firstLineChars="200"/>
        <w:rPr>
          <w:rFonts w:hint="eastAsia"/>
          <w:color w:val="auto"/>
          <w:sz w:val="24"/>
        </w:rPr>
      </w:pPr>
      <w:r>
        <w:rPr>
          <w:rFonts w:hint="eastAsia"/>
          <w:color w:val="auto"/>
          <w:sz w:val="24"/>
        </w:rPr>
        <w:t>5、在整个项目建设期间与设计相关的所有工作，以及在工程实施过程中的调整和各种变更均属于本设计范围，不得因此提出提高费用的要求。</w:t>
      </w:r>
    </w:p>
    <w:p w14:paraId="42628172">
      <w:pPr>
        <w:spacing w:line="360" w:lineRule="auto"/>
        <w:ind w:firstLine="482" w:firstLineChars="200"/>
        <w:rPr>
          <w:rFonts w:hint="eastAsia"/>
          <w:b/>
          <w:bCs/>
          <w:color w:val="auto"/>
          <w:sz w:val="24"/>
        </w:rPr>
      </w:pPr>
      <w:r>
        <w:rPr>
          <w:rFonts w:hint="eastAsia"/>
          <w:b/>
          <w:bCs/>
          <w:color w:val="auto"/>
          <w:sz w:val="24"/>
        </w:rPr>
        <w:t>三、设计原则</w:t>
      </w:r>
    </w:p>
    <w:p w14:paraId="1BECECCB">
      <w:pPr>
        <w:spacing w:line="360" w:lineRule="auto"/>
        <w:ind w:firstLine="480" w:firstLineChars="200"/>
        <w:rPr>
          <w:rFonts w:hint="eastAsia"/>
          <w:color w:val="auto"/>
          <w:sz w:val="24"/>
        </w:rPr>
      </w:pPr>
      <w:r>
        <w:rPr>
          <w:rFonts w:hint="eastAsia"/>
          <w:color w:val="auto"/>
          <w:sz w:val="24"/>
        </w:rPr>
        <w:t>1、创新与特色的原则，设计要主题明确，富有创意，空间合理，细节设计考究，注重创新与特色；</w:t>
      </w:r>
    </w:p>
    <w:p w14:paraId="69827EB5">
      <w:pPr>
        <w:spacing w:line="360" w:lineRule="auto"/>
        <w:ind w:firstLine="480" w:firstLineChars="200"/>
        <w:rPr>
          <w:rFonts w:hint="eastAsia"/>
          <w:color w:val="auto"/>
          <w:sz w:val="24"/>
        </w:rPr>
      </w:pPr>
      <w:r>
        <w:rPr>
          <w:rFonts w:hint="eastAsia"/>
          <w:color w:val="auto"/>
          <w:sz w:val="24"/>
        </w:rPr>
        <w:t>2、生态性原则，设计充分考虑用材生态环保，植物设计要求层次丰富，注重对生态环境的保护；</w:t>
      </w:r>
    </w:p>
    <w:p w14:paraId="32708486">
      <w:pPr>
        <w:spacing w:line="360" w:lineRule="auto"/>
        <w:ind w:firstLine="480" w:firstLineChars="200"/>
        <w:rPr>
          <w:rFonts w:hint="eastAsia"/>
          <w:color w:val="auto"/>
          <w:sz w:val="24"/>
        </w:rPr>
      </w:pPr>
      <w:r>
        <w:rPr>
          <w:rFonts w:hint="eastAsia"/>
          <w:color w:val="auto"/>
          <w:sz w:val="24"/>
        </w:rPr>
        <w:t>3、经济性原则，基于因地制宜的指导思想，根据项目所在的区域条件来推导设计内容，保证功能与效果的前提下，对材料的选择进行优化比较,严格控制合理的造价。</w:t>
      </w:r>
    </w:p>
    <w:p w14:paraId="444E411E">
      <w:pPr>
        <w:spacing w:line="360" w:lineRule="auto"/>
        <w:ind w:firstLine="482" w:firstLineChars="200"/>
        <w:rPr>
          <w:rFonts w:hint="eastAsia"/>
          <w:b/>
          <w:bCs/>
          <w:color w:val="auto"/>
          <w:sz w:val="24"/>
        </w:rPr>
      </w:pPr>
      <w:r>
        <w:rPr>
          <w:rFonts w:hint="eastAsia"/>
          <w:b/>
          <w:bCs/>
          <w:color w:val="auto"/>
          <w:sz w:val="24"/>
        </w:rPr>
        <w:t>四、建筑设计成果及设计深度</w:t>
      </w:r>
    </w:p>
    <w:p w14:paraId="5F064415">
      <w:pPr>
        <w:spacing w:line="360" w:lineRule="auto"/>
        <w:ind w:firstLine="480" w:firstLineChars="200"/>
        <w:rPr>
          <w:color w:val="auto"/>
          <w:sz w:val="24"/>
        </w:rPr>
      </w:pPr>
      <w:r>
        <w:rPr>
          <w:rFonts w:hint="eastAsia"/>
          <w:color w:val="auto"/>
          <w:sz w:val="24"/>
        </w:rPr>
        <w:t>建筑设计成果及设计深度应满足行业规范要求。</w:t>
      </w:r>
    </w:p>
    <w:p w14:paraId="22483322">
      <w:pPr>
        <w:spacing w:line="360" w:lineRule="auto"/>
        <w:ind w:firstLine="480" w:firstLineChars="200"/>
        <w:rPr>
          <w:rFonts w:hint="eastAsia"/>
          <w:color w:val="auto"/>
          <w:sz w:val="24"/>
        </w:rPr>
      </w:pPr>
      <w:r>
        <w:rPr>
          <w:rFonts w:hint="eastAsia"/>
          <w:color w:val="auto"/>
          <w:sz w:val="24"/>
        </w:rPr>
        <w:t>设计成果文件：</w:t>
      </w:r>
    </w:p>
    <w:p w14:paraId="435A6104">
      <w:pPr>
        <w:spacing w:line="360" w:lineRule="auto"/>
        <w:ind w:firstLine="480" w:firstLineChars="200"/>
        <w:rPr>
          <w:rFonts w:hint="eastAsia"/>
          <w:color w:val="auto"/>
          <w:sz w:val="24"/>
        </w:rPr>
      </w:pPr>
      <w:r>
        <w:rPr>
          <w:rFonts w:hint="eastAsia"/>
          <w:color w:val="auto"/>
          <w:sz w:val="24"/>
        </w:rPr>
        <w:t>1、方案设计文件 8 套，初步设计文件 8 套，施工图设计文件 12 套，效果展板一套。</w:t>
      </w:r>
    </w:p>
    <w:p w14:paraId="6B8CEB52">
      <w:pPr>
        <w:spacing w:line="360" w:lineRule="auto"/>
        <w:ind w:firstLine="480" w:firstLineChars="200"/>
        <w:rPr>
          <w:rFonts w:hint="eastAsia"/>
          <w:color w:val="auto"/>
          <w:sz w:val="24"/>
        </w:rPr>
      </w:pPr>
      <w:r>
        <w:rPr>
          <w:rFonts w:hint="eastAsia"/>
          <w:color w:val="auto"/>
          <w:sz w:val="24"/>
        </w:rPr>
        <w:t>2、提供设计成果全部电子文档、设计计算数据、设计模型包含不限于，DWG格式，PDF格式、PSD格式，SKP格式、WORD格式、PPT格式等。</w:t>
      </w:r>
    </w:p>
    <w:p w14:paraId="2B301C2F">
      <w:pPr>
        <w:spacing w:line="360" w:lineRule="auto"/>
        <w:ind w:firstLine="482" w:firstLineChars="200"/>
        <w:rPr>
          <w:rFonts w:hint="eastAsia"/>
          <w:b/>
          <w:bCs/>
          <w:color w:val="auto"/>
          <w:sz w:val="24"/>
        </w:rPr>
      </w:pPr>
      <w:r>
        <w:rPr>
          <w:rFonts w:hint="eastAsia"/>
          <w:b/>
          <w:bCs/>
          <w:color w:val="auto"/>
          <w:sz w:val="24"/>
        </w:rPr>
        <w:t>五、其他要求</w:t>
      </w:r>
    </w:p>
    <w:p w14:paraId="72A358AD">
      <w:pPr>
        <w:spacing w:line="360" w:lineRule="auto"/>
        <w:ind w:firstLine="480" w:firstLineChars="200"/>
        <w:rPr>
          <w:rFonts w:hint="eastAsia"/>
          <w:color w:val="auto"/>
          <w:sz w:val="24"/>
        </w:rPr>
      </w:pPr>
      <w:r>
        <w:rPr>
          <w:rFonts w:hint="eastAsia"/>
          <w:color w:val="auto"/>
          <w:sz w:val="24"/>
        </w:rPr>
        <w:t>1、因中标人配备的项目组成员无法满足本项目设计需求时，招标人有权要求中标人增加或变更项目组成员，中标人应无条件满足相关要求，产生的责任由中标人承担。</w:t>
      </w:r>
    </w:p>
    <w:p w14:paraId="56F0896C">
      <w:pPr>
        <w:spacing w:line="360" w:lineRule="auto"/>
        <w:ind w:firstLine="480" w:firstLineChars="200"/>
        <w:rPr>
          <w:rFonts w:hint="eastAsia"/>
          <w:color w:val="auto"/>
          <w:sz w:val="24"/>
        </w:rPr>
      </w:pPr>
      <w:r>
        <w:rPr>
          <w:rFonts w:hint="eastAsia"/>
          <w:color w:val="auto"/>
          <w:sz w:val="24"/>
        </w:rPr>
        <w:t>2、如因中标人原因，导致项目设计进度（含节点进度）延误，每延期一天中标人需承担0.1万元的违约金。在设计过程中，对于招标人提出的修改意见，中标人须在规定时间内完成，并需达到要求的修改深度。否则每延期1天需承担 0.3万元的违约金，延期达7天（不含）以上的，每延期1天需承担0.5万元的违约金。</w:t>
      </w:r>
    </w:p>
    <w:p w14:paraId="40BE74CA">
      <w:pPr>
        <w:spacing w:line="360" w:lineRule="auto"/>
        <w:ind w:firstLine="480" w:firstLineChars="200"/>
        <w:rPr>
          <w:rFonts w:hint="eastAsia"/>
          <w:color w:val="auto"/>
          <w:sz w:val="24"/>
        </w:rPr>
      </w:pPr>
      <w:r>
        <w:rPr>
          <w:rFonts w:hint="eastAsia"/>
          <w:color w:val="auto"/>
          <w:sz w:val="24"/>
        </w:rPr>
        <w:t>3、现场服务要求：中标人必须做好项目实施过程中的现场服务工作。</w:t>
      </w:r>
    </w:p>
    <w:p w14:paraId="6823CC7C">
      <w:pPr>
        <w:spacing w:line="360" w:lineRule="auto"/>
        <w:ind w:firstLine="480" w:firstLineChars="200"/>
        <w:rPr>
          <w:rFonts w:hint="eastAsia"/>
          <w:color w:val="auto"/>
          <w:sz w:val="24"/>
        </w:rPr>
      </w:pPr>
      <w:r>
        <w:rPr>
          <w:rFonts w:hint="eastAsia"/>
          <w:color w:val="auto"/>
          <w:sz w:val="24"/>
        </w:rPr>
        <w:t>1）在施工阶段，中标人应指派相应的设计组成员随时配合，一般问题电话联系后 48 小时内到场，紧急问题 24 小时内到场，及时解决施工中涉及的设计问题和现场的相关技术问题，提出经济合理的解决方案、以及根据招标人要求参与项目各项验收工作，每延误一次承担 0.3 万元的违约金。</w:t>
      </w:r>
    </w:p>
    <w:p w14:paraId="59EA416A">
      <w:pPr>
        <w:spacing w:line="360" w:lineRule="auto"/>
        <w:ind w:firstLine="480" w:firstLineChars="200"/>
        <w:rPr>
          <w:rFonts w:hint="eastAsia"/>
          <w:color w:val="auto"/>
          <w:sz w:val="24"/>
        </w:rPr>
      </w:pPr>
      <w:r>
        <w:rPr>
          <w:rFonts w:hint="eastAsia"/>
          <w:color w:val="auto"/>
          <w:sz w:val="24"/>
        </w:rPr>
        <w:t>2）设计组人员需根据招标人要求，参加重要阶段的工程会议，每无故缺少一次承担 0.2 万元的违约金。同时在本项目施工招标阶段，设计组人员需积极配合招标人委托的清单编制单位完成工程量清单编制工作。</w:t>
      </w:r>
    </w:p>
    <w:p w14:paraId="429D2AC5">
      <w:pPr>
        <w:spacing w:line="360" w:lineRule="auto"/>
        <w:ind w:firstLine="480" w:firstLineChars="200"/>
        <w:rPr>
          <w:rFonts w:hint="eastAsia"/>
          <w:color w:val="auto"/>
          <w:sz w:val="24"/>
        </w:rPr>
      </w:pPr>
      <w:r>
        <w:rPr>
          <w:rFonts w:hint="eastAsia"/>
          <w:color w:val="auto"/>
          <w:sz w:val="24"/>
        </w:rPr>
        <w:t>3)设计人员对设计文件出现的遗漏或错误负责修改及补充。由于设计人设计错误造成工程质量事故损失，设计人除负责采取补救措施外，应免收损失部分的设计费，并根据损失程度向招标人支付相应赔偿金。</w:t>
      </w:r>
    </w:p>
    <w:p w14:paraId="6DDD4D13">
      <w:pPr>
        <w:spacing w:line="360" w:lineRule="auto"/>
        <w:ind w:firstLine="480" w:firstLineChars="200"/>
        <w:rPr>
          <w:rFonts w:hint="eastAsia"/>
          <w:color w:val="auto"/>
          <w:sz w:val="24"/>
        </w:rPr>
      </w:pPr>
      <w:r>
        <w:rPr>
          <w:rFonts w:hint="eastAsia"/>
          <w:color w:val="auto"/>
          <w:sz w:val="24"/>
        </w:rPr>
        <w:t>4)中标人需配合做好竣工验收资料的整理。</w:t>
      </w:r>
    </w:p>
    <w:p w14:paraId="6B01AD7A">
      <w:pPr>
        <w:spacing w:line="360" w:lineRule="auto"/>
        <w:ind w:firstLine="480" w:firstLineChars="200"/>
        <w:rPr>
          <w:rFonts w:hint="eastAsia"/>
          <w:color w:val="auto"/>
          <w:sz w:val="24"/>
        </w:rPr>
      </w:pPr>
      <w:r>
        <w:rPr>
          <w:rFonts w:hint="eastAsia"/>
          <w:color w:val="auto"/>
          <w:sz w:val="24"/>
        </w:rPr>
        <w:t>5)设计过程中中标人需与招标人紧密配合，招标人对设计方案的合理修改意见中标人应予以采纳。</w:t>
      </w:r>
    </w:p>
    <w:p w14:paraId="7A021E07">
      <w:pPr>
        <w:spacing w:line="360" w:lineRule="auto"/>
        <w:ind w:firstLine="480" w:firstLineChars="200"/>
        <w:rPr>
          <w:rFonts w:hint="eastAsia"/>
          <w:color w:val="auto"/>
          <w:sz w:val="24"/>
        </w:rPr>
      </w:pPr>
      <w:r>
        <w:rPr>
          <w:rFonts w:hint="eastAsia"/>
          <w:color w:val="auto"/>
          <w:sz w:val="24"/>
        </w:rPr>
        <w:t>4、投标人的投标设计方案，中标后须根据招标人要求进行修改完善优化（如要求），如后期设计内容调整，招标人不再另行追加费用。投标人须结合自身综合实力、本项目的特点和设计要求，考虑本项目所含的各项费用，自行考虑风险。</w:t>
      </w:r>
    </w:p>
    <w:p w14:paraId="1A7E4E0E">
      <w:pPr>
        <w:spacing w:line="360" w:lineRule="auto"/>
        <w:ind w:firstLine="480" w:firstLineChars="200"/>
        <w:rPr>
          <w:rFonts w:hint="eastAsia"/>
          <w:color w:val="auto"/>
          <w:sz w:val="24"/>
        </w:rPr>
      </w:pPr>
      <w:r>
        <w:rPr>
          <w:rFonts w:hint="eastAsia"/>
          <w:color w:val="auto"/>
          <w:sz w:val="24"/>
        </w:rPr>
        <w:t>5、投标人根据本项目概况和招标内容，自行组织进行踏勘现场，做到对工程现场现状情况足够了解，并对本项目所有设计内容及情况进行充分考虑，并作为设计费报价依据，承诺中标后不再对设计部分追加任何费用。</w:t>
      </w:r>
    </w:p>
    <w:p w14:paraId="7ABE0172">
      <w:pPr>
        <w:spacing w:line="360" w:lineRule="auto"/>
        <w:ind w:firstLine="480" w:firstLineChars="200"/>
        <w:rPr>
          <w:rFonts w:hint="eastAsia"/>
          <w:color w:val="auto"/>
          <w:sz w:val="24"/>
        </w:rPr>
      </w:pPr>
      <w:r>
        <w:rPr>
          <w:rFonts w:hint="eastAsia"/>
          <w:color w:val="auto"/>
          <w:sz w:val="24"/>
        </w:rPr>
        <w:t>6、本项目在实际设计建设过程中要按照运营要求和运营评选标准执行；如不符合，设计单位须按满足运营要求，调整完善设计内容，由此产生的相关费用由中标人自行承担。</w:t>
      </w:r>
    </w:p>
    <w:p w14:paraId="6167FF71">
      <w:pPr>
        <w:spacing w:line="360" w:lineRule="auto"/>
        <w:ind w:firstLine="480" w:firstLineChars="200"/>
        <w:rPr>
          <w:rFonts w:hint="eastAsia"/>
          <w:color w:val="auto"/>
          <w:sz w:val="24"/>
        </w:rPr>
      </w:pPr>
      <w:r>
        <w:rPr>
          <w:rFonts w:hint="eastAsia"/>
          <w:color w:val="auto"/>
          <w:sz w:val="24"/>
        </w:rPr>
        <w:t>7、中标人负责协助办理本项目所涉及的相关职能部门审批手续，提供审批所需的资料。所有设计必须确保相关管理部门审核通过。</w:t>
      </w:r>
    </w:p>
    <w:p w14:paraId="354E829B">
      <w:pPr>
        <w:spacing w:line="360" w:lineRule="auto"/>
        <w:ind w:firstLine="480" w:firstLineChars="200"/>
        <w:rPr>
          <w:rFonts w:hint="eastAsia"/>
          <w:color w:val="auto"/>
          <w:sz w:val="24"/>
        </w:rPr>
      </w:pPr>
      <w:r>
        <w:rPr>
          <w:rFonts w:hint="eastAsia"/>
          <w:color w:val="auto"/>
          <w:sz w:val="24"/>
        </w:rPr>
        <w:t>8、本项目设计范围内，涉及须行业主管部门审图的，由中标方负责办理相关手续，完成审图，相关费用中标人自行承担，招标人仅提供手续办理过程中，需招标人提供的相关资料。</w:t>
      </w:r>
    </w:p>
    <w:p w14:paraId="7186E80F">
      <w:pPr>
        <w:spacing w:line="360" w:lineRule="auto"/>
        <w:ind w:firstLine="480" w:firstLineChars="200"/>
        <w:rPr>
          <w:rFonts w:hint="eastAsia"/>
          <w:color w:val="auto"/>
          <w:sz w:val="24"/>
        </w:rPr>
      </w:pPr>
      <w:r>
        <w:rPr>
          <w:rFonts w:hint="eastAsia"/>
          <w:color w:val="auto"/>
          <w:sz w:val="24"/>
        </w:rPr>
        <w:t>9、本项目施工图设计的服务期内，投标人一旦中标，设计负责人及各专业设计负责工程师在整个项目设计服务期内必须确保为招标人服务（如需驻场，自行解决人员的住宿及用餐），具体服务人员的数量、资质、时间及相关工作安排，必须满足招标人对于本项目施工图设计进度、质量等方面的实际需求。因中标人原因造成本项目施工图设计的进度、质量需求无法满足，招标人有权进行处罚，发现一次处罚 0.2 万元，连续三次则招标人有权终止合同，并追究由中标人造成的一切损失。</w:t>
      </w:r>
    </w:p>
    <w:p w14:paraId="294E0A87">
      <w:pPr>
        <w:spacing w:line="360" w:lineRule="auto"/>
        <w:ind w:firstLine="480" w:firstLineChars="200"/>
        <w:rPr>
          <w:rFonts w:hint="eastAsia"/>
          <w:color w:val="auto"/>
          <w:sz w:val="24"/>
        </w:rPr>
      </w:pPr>
      <w:r>
        <w:rPr>
          <w:rFonts w:hint="eastAsia"/>
          <w:color w:val="auto"/>
          <w:sz w:val="24"/>
        </w:rPr>
        <w:t>10、招标人下达任务委托单后，中标人应按时完成任务。由于中标人自身原因，延误设计资料及设计文件的交付时间，每延误1天，招标人将扣减项目设计费1000元的处罚。延期超过5天，招标人有权终止合同，不支付剩余设计费，中标人的损失须自行承担，同时招标人有权追究中标人由此给招标人造成的一切损失。</w:t>
      </w:r>
    </w:p>
    <w:p w14:paraId="1258C828">
      <w:pPr>
        <w:spacing w:line="360" w:lineRule="auto"/>
        <w:ind w:firstLine="480" w:firstLineChars="200"/>
        <w:rPr>
          <w:rFonts w:hint="eastAsia"/>
          <w:color w:val="auto"/>
          <w:sz w:val="24"/>
        </w:rPr>
      </w:pPr>
      <w:r>
        <w:rPr>
          <w:rFonts w:hint="eastAsia"/>
          <w:color w:val="auto"/>
          <w:sz w:val="24"/>
        </w:rPr>
        <w:t>11、在合同履行期间，发包人要求终止或解除合同，设计单位未开始设计工作的，发包人不作出赔偿；已开始设计工作的，发包人根据设计单位已进行实际工作量支付。</w:t>
      </w:r>
    </w:p>
    <w:p w14:paraId="1F54B2CA">
      <w:pPr>
        <w:pStyle w:val="18"/>
        <w:ind w:firstLine="482"/>
        <w:jc w:val="center"/>
        <w:rPr>
          <w:rFonts w:hint="eastAsia"/>
          <w:color w:val="auto"/>
          <w:sz w:val="24"/>
        </w:rPr>
      </w:pPr>
      <w:r>
        <w:rPr>
          <w:rFonts w:hint="eastAsia"/>
          <w:b/>
          <w:bCs/>
          <w:color w:val="auto"/>
          <w:sz w:val="24"/>
        </w:rPr>
        <w:t>B、施工任务书</w:t>
      </w:r>
    </w:p>
    <w:p w14:paraId="26F5AE6F">
      <w:pPr>
        <w:spacing w:line="360" w:lineRule="auto"/>
        <w:ind w:firstLine="482" w:firstLineChars="200"/>
        <w:rPr>
          <w:b/>
          <w:bCs/>
          <w:color w:val="auto"/>
          <w:sz w:val="24"/>
        </w:rPr>
      </w:pPr>
      <w:r>
        <w:rPr>
          <w:rFonts w:hint="eastAsia"/>
          <w:b/>
          <w:bCs/>
          <w:color w:val="auto"/>
          <w:sz w:val="24"/>
        </w:rPr>
        <w:t>一、项目概况</w:t>
      </w:r>
    </w:p>
    <w:p w14:paraId="60C3F0C7">
      <w:pPr>
        <w:spacing w:line="360" w:lineRule="auto"/>
        <w:ind w:firstLine="480" w:firstLineChars="200"/>
        <w:rPr>
          <w:rFonts w:hint="eastAsia"/>
          <w:color w:val="auto"/>
          <w:sz w:val="24"/>
        </w:rPr>
      </w:pPr>
      <w:r>
        <w:rPr>
          <w:rFonts w:hint="eastAsia"/>
          <w:color w:val="auto"/>
          <w:sz w:val="24"/>
        </w:rPr>
        <w:t>1.1 项目简介：同设计任务书</w:t>
      </w:r>
    </w:p>
    <w:p w14:paraId="6C3ABDAE">
      <w:pPr>
        <w:spacing w:line="360" w:lineRule="auto"/>
        <w:ind w:firstLine="480" w:firstLineChars="200"/>
        <w:rPr>
          <w:rFonts w:hint="eastAsia"/>
          <w:color w:val="auto"/>
          <w:sz w:val="24"/>
        </w:rPr>
      </w:pPr>
      <w:r>
        <w:rPr>
          <w:rFonts w:hint="eastAsia"/>
          <w:color w:val="auto"/>
          <w:sz w:val="24"/>
        </w:rPr>
        <w:t>1.2 项目位置：同设计任务书</w:t>
      </w:r>
    </w:p>
    <w:p w14:paraId="18F13ED7">
      <w:pPr>
        <w:spacing w:line="360" w:lineRule="auto"/>
        <w:ind w:firstLine="482" w:firstLineChars="200"/>
        <w:rPr>
          <w:rFonts w:hint="eastAsia"/>
          <w:b/>
          <w:bCs/>
          <w:color w:val="auto"/>
          <w:sz w:val="24"/>
        </w:rPr>
      </w:pPr>
      <w:r>
        <w:rPr>
          <w:rFonts w:hint="eastAsia"/>
          <w:b/>
          <w:bCs/>
          <w:color w:val="auto"/>
          <w:sz w:val="24"/>
        </w:rPr>
        <w:t xml:space="preserve">二、施工阶段 </w:t>
      </w:r>
    </w:p>
    <w:p w14:paraId="071CCA5A">
      <w:pPr>
        <w:spacing w:line="360" w:lineRule="auto"/>
        <w:ind w:firstLine="480" w:firstLineChars="200"/>
        <w:rPr>
          <w:rFonts w:hint="eastAsia"/>
          <w:color w:val="auto"/>
          <w:sz w:val="24"/>
        </w:rPr>
      </w:pPr>
      <w:r>
        <w:rPr>
          <w:rFonts w:hint="eastAsia"/>
          <w:color w:val="auto"/>
          <w:sz w:val="24"/>
        </w:rPr>
        <w:t>2.1 施工范围：包括但不限于新建建筑、结构、安装、消防、外立面、强弱电、装饰装修、室外附属配套、室外综合管线、三网合一、交通标志标线等本工程所涉及的所有内容。</w:t>
      </w:r>
    </w:p>
    <w:p w14:paraId="088C6666">
      <w:pPr>
        <w:spacing w:line="360" w:lineRule="auto"/>
        <w:ind w:firstLine="480" w:firstLineChars="200"/>
        <w:rPr>
          <w:rFonts w:hint="eastAsia"/>
          <w:color w:val="auto"/>
          <w:sz w:val="24"/>
        </w:rPr>
      </w:pPr>
      <w:r>
        <w:rPr>
          <w:rFonts w:hint="eastAsia"/>
          <w:color w:val="auto"/>
          <w:sz w:val="24"/>
        </w:rPr>
        <w:t>2.2 施工准备阶段：根据项目现状、施工合同及图纸等资料编制施工组织设计；</w:t>
      </w:r>
    </w:p>
    <w:p w14:paraId="3A757B63">
      <w:pPr>
        <w:spacing w:line="360" w:lineRule="auto"/>
        <w:ind w:firstLine="480" w:firstLineChars="200"/>
        <w:rPr>
          <w:rFonts w:hint="eastAsia"/>
          <w:color w:val="auto"/>
          <w:sz w:val="24"/>
        </w:rPr>
      </w:pPr>
      <w:r>
        <w:rPr>
          <w:rFonts w:hint="eastAsia"/>
          <w:color w:val="auto"/>
          <w:sz w:val="24"/>
        </w:rPr>
        <w:t>2.3 施工进度要求：工期详见投标人须知；</w:t>
      </w:r>
    </w:p>
    <w:p w14:paraId="32385020">
      <w:pPr>
        <w:spacing w:line="360" w:lineRule="auto"/>
        <w:ind w:firstLine="480" w:firstLineChars="200"/>
        <w:rPr>
          <w:rFonts w:hint="eastAsia"/>
          <w:color w:val="auto"/>
          <w:sz w:val="24"/>
        </w:rPr>
      </w:pPr>
      <w:r>
        <w:rPr>
          <w:rFonts w:hint="eastAsia"/>
          <w:color w:val="auto"/>
          <w:sz w:val="24"/>
        </w:rPr>
        <w:t>2.4 施工质量要求：合格</w:t>
      </w:r>
    </w:p>
    <w:p w14:paraId="37245876">
      <w:pPr>
        <w:spacing w:line="360" w:lineRule="auto"/>
        <w:ind w:firstLine="480" w:firstLineChars="200"/>
        <w:rPr>
          <w:rFonts w:hint="eastAsia"/>
          <w:color w:val="auto"/>
          <w:sz w:val="24"/>
        </w:rPr>
      </w:pPr>
      <w:r>
        <w:rPr>
          <w:rFonts w:hint="eastAsia"/>
          <w:color w:val="auto"/>
          <w:sz w:val="24"/>
        </w:rPr>
        <w:t>2.5 施工安全文明要求：满足六安市及安徽省建筑工程安全文明标准化要求。</w:t>
      </w:r>
    </w:p>
    <w:p w14:paraId="53D8C816">
      <w:pPr>
        <w:spacing w:line="360" w:lineRule="auto"/>
        <w:ind w:firstLine="482" w:firstLineChars="200"/>
        <w:rPr>
          <w:rFonts w:hint="eastAsia"/>
          <w:b/>
          <w:bCs/>
          <w:color w:val="auto"/>
          <w:sz w:val="24"/>
        </w:rPr>
      </w:pPr>
      <w:r>
        <w:rPr>
          <w:rFonts w:hint="eastAsia"/>
          <w:b/>
          <w:bCs/>
          <w:color w:val="auto"/>
          <w:sz w:val="24"/>
        </w:rPr>
        <w:t xml:space="preserve">三、施工依据 </w:t>
      </w:r>
    </w:p>
    <w:p w14:paraId="5F11F595">
      <w:pPr>
        <w:spacing w:line="360" w:lineRule="auto"/>
        <w:ind w:firstLine="480" w:firstLineChars="200"/>
        <w:rPr>
          <w:rFonts w:hint="eastAsia"/>
          <w:color w:val="auto"/>
          <w:sz w:val="24"/>
        </w:rPr>
      </w:pPr>
      <w:r>
        <w:rPr>
          <w:rFonts w:hint="eastAsia"/>
          <w:color w:val="auto"/>
          <w:sz w:val="24"/>
        </w:rPr>
        <w:t xml:space="preserve">1、施工图纸、施工合同； </w:t>
      </w:r>
    </w:p>
    <w:p w14:paraId="10AC9442">
      <w:pPr>
        <w:spacing w:line="360" w:lineRule="auto"/>
        <w:ind w:firstLine="480" w:firstLineChars="200"/>
        <w:rPr>
          <w:rFonts w:hint="eastAsia"/>
          <w:color w:val="auto"/>
          <w:sz w:val="24"/>
        </w:rPr>
      </w:pPr>
      <w:r>
        <w:rPr>
          <w:rFonts w:hint="eastAsia"/>
          <w:color w:val="auto"/>
          <w:sz w:val="24"/>
        </w:rPr>
        <w:t xml:space="preserve">2、工程地形图； </w:t>
      </w:r>
    </w:p>
    <w:p w14:paraId="615811DE">
      <w:pPr>
        <w:spacing w:line="360" w:lineRule="auto"/>
        <w:ind w:firstLine="480" w:firstLineChars="200"/>
        <w:rPr>
          <w:rFonts w:hint="eastAsia"/>
          <w:color w:val="auto"/>
          <w:sz w:val="24"/>
        </w:rPr>
      </w:pPr>
      <w:r>
        <w:rPr>
          <w:rFonts w:hint="eastAsia"/>
          <w:color w:val="auto"/>
          <w:sz w:val="24"/>
        </w:rPr>
        <w:t xml:space="preserve">3、甲方确认的样板(包括材料样板、施工样板)； </w:t>
      </w:r>
    </w:p>
    <w:p w14:paraId="7681FDD1">
      <w:pPr>
        <w:spacing w:line="360" w:lineRule="auto"/>
        <w:ind w:firstLine="480" w:firstLineChars="200"/>
        <w:rPr>
          <w:rFonts w:hint="eastAsia"/>
          <w:color w:val="auto"/>
          <w:sz w:val="24"/>
        </w:rPr>
      </w:pPr>
      <w:r>
        <w:rPr>
          <w:rFonts w:hint="eastAsia"/>
          <w:color w:val="auto"/>
          <w:sz w:val="24"/>
        </w:rPr>
        <w:t xml:space="preserve">4、甲方确认的新型工艺工法； </w:t>
      </w:r>
    </w:p>
    <w:p w14:paraId="4258F78E">
      <w:pPr>
        <w:spacing w:line="360" w:lineRule="auto"/>
        <w:ind w:firstLine="480" w:firstLineChars="200"/>
        <w:rPr>
          <w:rFonts w:hint="eastAsia"/>
          <w:color w:val="auto"/>
          <w:sz w:val="24"/>
        </w:rPr>
      </w:pPr>
      <w:r>
        <w:rPr>
          <w:rFonts w:hint="eastAsia"/>
          <w:color w:val="auto"/>
          <w:sz w:val="24"/>
        </w:rPr>
        <w:t>5、《建筑工程施工规范》、《混凝土质量控制标准》 GB50164-2011、《混凝土外加剂应用技术规范》 GB50119-2013 等建筑工程中依据的各类规范；</w:t>
      </w:r>
    </w:p>
    <w:p w14:paraId="17F8595B">
      <w:pPr>
        <w:spacing w:line="360" w:lineRule="auto"/>
        <w:ind w:firstLine="480" w:firstLineChars="200"/>
        <w:rPr>
          <w:rFonts w:hint="eastAsia"/>
          <w:color w:val="auto"/>
          <w:sz w:val="24"/>
        </w:rPr>
      </w:pPr>
      <w:r>
        <w:rPr>
          <w:rFonts w:hint="eastAsia"/>
          <w:color w:val="auto"/>
          <w:sz w:val="24"/>
        </w:rPr>
        <w:t xml:space="preserve">6、《03G101T》、《04G101-4》、《06G101-6》、《05SG109-2》等建筑工程施工中涉及各专业的图集； </w:t>
      </w:r>
    </w:p>
    <w:p w14:paraId="33240B56">
      <w:pPr>
        <w:spacing w:line="360" w:lineRule="auto"/>
        <w:ind w:firstLine="480" w:firstLineChars="200"/>
        <w:rPr>
          <w:rFonts w:hint="eastAsia"/>
          <w:color w:val="auto"/>
          <w:sz w:val="24"/>
        </w:rPr>
      </w:pPr>
      <w:r>
        <w:rPr>
          <w:rFonts w:hint="eastAsia"/>
          <w:color w:val="auto"/>
          <w:sz w:val="24"/>
        </w:rPr>
        <w:t>7、中华人民共和国国家及地区有关施工的法律、法规、条例和规范；</w:t>
      </w:r>
    </w:p>
    <w:p w14:paraId="2B96284D">
      <w:pPr>
        <w:spacing w:line="360" w:lineRule="auto"/>
        <w:ind w:firstLine="480" w:firstLineChars="200"/>
        <w:rPr>
          <w:rFonts w:hint="eastAsia"/>
          <w:color w:val="auto"/>
          <w:sz w:val="24"/>
        </w:rPr>
      </w:pPr>
      <w:r>
        <w:rPr>
          <w:rFonts w:hint="eastAsia"/>
          <w:color w:val="auto"/>
          <w:sz w:val="24"/>
        </w:rPr>
        <w:t xml:space="preserve">8、甲方认为有必要的工程交底资料等。 </w:t>
      </w:r>
    </w:p>
    <w:p w14:paraId="57892625">
      <w:pPr>
        <w:spacing w:line="360" w:lineRule="auto"/>
        <w:ind w:firstLine="480" w:firstLineChars="200"/>
        <w:rPr>
          <w:rFonts w:hint="eastAsia"/>
          <w:color w:val="auto"/>
          <w:sz w:val="24"/>
        </w:rPr>
      </w:pPr>
      <w:r>
        <w:rPr>
          <w:rFonts w:hint="eastAsia"/>
          <w:color w:val="auto"/>
          <w:sz w:val="24"/>
        </w:rPr>
        <w:t xml:space="preserve">备注：在参照以上规范、图集进行施工时，需以现时有效的版本为准。 </w:t>
      </w:r>
    </w:p>
    <w:p w14:paraId="7BB211D5">
      <w:pPr>
        <w:spacing w:line="360" w:lineRule="auto"/>
        <w:ind w:firstLine="482" w:firstLineChars="200"/>
        <w:rPr>
          <w:rFonts w:hint="eastAsia"/>
          <w:b/>
          <w:bCs/>
          <w:color w:val="auto"/>
          <w:sz w:val="24"/>
        </w:rPr>
      </w:pPr>
      <w:r>
        <w:rPr>
          <w:rFonts w:hint="eastAsia"/>
          <w:b/>
          <w:bCs/>
          <w:color w:val="auto"/>
          <w:sz w:val="24"/>
        </w:rPr>
        <w:t>四、施工成果</w:t>
      </w:r>
    </w:p>
    <w:p w14:paraId="2CE74761">
      <w:pPr>
        <w:spacing w:line="360" w:lineRule="auto"/>
        <w:ind w:firstLine="480" w:firstLineChars="200"/>
        <w:rPr>
          <w:rFonts w:hint="eastAsia"/>
          <w:color w:val="auto"/>
          <w:sz w:val="24"/>
        </w:rPr>
      </w:pPr>
      <w:r>
        <w:rPr>
          <w:rFonts w:hint="eastAsia"/>
          <w:color w:val="auto"/>
          <w:sz w:val="24"/>
        </w:rPr>
        <w:t>竣工验收合格后交付。</w:t>
      </w:r>
    </w:p>
    <w:p w14:paraId="2582F861">
      <w:pPr>
        <w:spacing w:line="360" w:lineRule="auto"/>
        <w:ind w:firstLine="482" w:firstLineChars="200"/>
        <w:rPr>
          <w:rFonts w:hint="eastAsia"/>
          <w:b/>
          <w:bCs/>
          <w:color w:val="auto"/>
          <w:sz w:val="24"/>
        </w:rPr>
      </w:pPr>
      <w:r>
        <w:rPr>
          <w:rFonts w:hint="eastAsia"/>
          <w:b/>
          <w:bCs/>
          <w:color w:val="auto"/>
          <w:sz w:val="24"/>
        </w:rPr>
        <w:t xml:space="preserve">五、其他要求 </w:t>
      </w:r>
    </w:p>
    <w:p w14:paraId="23181251">
      <w:pPr>
        <w:spacing w:line="360" w:lineRule="auto"/>
        <w:ind w:firstLine="480" w:firstLineChars="200"/>
        <w:rPr>
          <w:rFonts w:hint="eastAsia"/>
          <w:color w:val="auto"/>
          <w:sz w:val="24"/>
        </w:rPr>
      </w:pPr>
      <w:r>
        <w:rPr>
          <w:rFonts w:hint="eastAsia"/>
          <w:color w:val="auto"/>
          <w:sz w:val="24"/>
        </w:rPr>
        <w:t xml:space="preserve">1、投标人不得在中标后将工程转包给其它施工单位。如需专业分包，分包项目、内容及分包商须经监理单位及招标人书面同意和认可。分包工程承包人必须具有相应的资质，并在其资质等级许可的范围内承揽业务。严禁个人承揽分包工程业务。 </w:t>
      </w:r>
    </w:p>
    <w:p w14:paraId="5D396511">
      <w:pPr>
        <w:spacing w:line="360" w:lineRule="auto"/>
        <w:ind w:firstLine="480" w:firstLineChars="200"/>
        <w:rPr>
          <w:rFonts w:hint="eastAsia"/>
          <w:color w:val="auto"/>
          <w:sz w:val="24"/>
        </w:rPr>
      </w:pPr>
      <w:r>
        <w:rPr>
          <w:rFonts w:hint="eastAsia"/>
          <w:color w:val="auto"/>
          <w:sz w:val="24"/>
        </w:rPr>
        <w:t>2、专业工程分包除在施工总承包合同中有约定外，必须经建设单位书面认可。所有参与本项目的分包单位、试验检测单位和设备、材料供应商，必须按照管理程序申报招标人和监理单位批准。专业分包工程承包人必须自行完成所承包的工程。上述单位的资质条件必须满足现行国家、地方法规、政策性文件的管理规定。同一专业的分包工程量不得进行人为分割，以使同一专业的分包工程由较低资质的两家以上单位承揽。</w:t>
      </w:r>
    </w:p>
    <w:p w14:paraId="3358017F">
      <w:pPr>
        <w:spacing w:line="360" w:lineRule="auto"/>
        <w:ind w:firstLine="480" w:firstLineChars="200"/>
        <w:rPr>
          <w:rFonts w:hint="eastAsia"/>
          <w:color w:val="auto"/>
          <w:sz w:val="24"/>
        </w:rPr>
      </w:pPr>
      <w:r>
        <w:rPr>
          <w:rFonts w:hint="eastAsia"/>
          <w:color w:val="auto"/>
          <w:sz w:val="24"/>
        </w:rPr>
        <w:t>3、中标后需要进行专业分包的，分包单位应具有相应资质规定，分包项目总负责人应具有安全生产考核合格证书，防水分包单位应通过施工能力和技术水平考察合格后才能与总包单位签订防水分包合同。</w:t>
      </w:r>
    </w:p>
    <w:p w14:paraId="65FE01D8">
      <w:pPr>
        <w:spacing w:line="360" w:lineRule="auto"/>
        <w:ind w:firstLine="480" w:firstLineChars="200"/>
        <w:rPr>
          <w:rFonts w:hint="eastAsia"/>
          <w:color w:val="auto"/>
          <w:sz w:val="24"/>
        </w:rPr>
      </w:pPr>
      <w:r>
        <w:rPr>
          <w:rFonts w:hint="eastAsia"/>
          <w:color w:val="auto"/>
          <w:sz w:val="24"/>
        </w:rPr>
        <w:t>4、劳务作业分包由劳务作业发包人与劳务作业承包人通过劳务合同约定。劳务作业承包人必须自行完成所承包的任务。</w:t>
      </w:r>
    </w:p>
    <w:p w14:paraId="594DC277">
      <w:pPr>
        <w:spacing w:line="360" w:lineRule="auto"/>
        <w:ind w:firstLine="480" w:firstLineChars="200"/>
        <w:rPr>
          <w:rFonts w:hint="eastAsia"/>
          <w:color w:val="auto"/>
          <w:sz w:val="24"/>
        </w:rPr>
      </w:pPr>
      <w:r>
        <w:rPr>
          <w:rFonts w:hint="eastAsia"/>
          <w:color w:val="auto"/>
          <w:sz w:val="24"/>
        </w:rPr>
        <w:t>5、禁止将承包的工程进行转包。不履行合同约定，将其承包的全部工程发包给他人，或者将其承包的全部工程肢解后以分包的名义分别发包给他人的，属于转包行为。</w:t>
      </w:r>
    </w:p>
    <w:p w14:paraId="05B2E165">
      <w:pPr>
        <w:spacing w:line="360" w:lineRule="auto"/>
        <w:ind w:firstLine="480" w:firstLineChars="200"/>
        <w:rPr>
          <w:rFonts w:hint="eastAsia"/>
          <w:color w:val="auto"/>
          <w:sz w:val="24"/>
        </w:rPr>
      </w:pPr>
      <w:r>
        <w:rPr>
          <w:rFonts w:hint="eastAsia"/>
          <w:color w:val="auto"/>
          <w:sz w:val="24"/>
        </w:rPr>
        <w:t>6、中标人做好现场踏勘工作，避免盲目施工。对施工场地相邻的道路、地下管线、地上杆线、水塘、沟渠、建筑物进行认真了解，并获取相关档案资料。所有可能会影响施工的任何问题均须考虑到投标报价中去，结算时不得以此为理由要求增加工程费用。</w:t>
      </w:r>
    </w:p>
    <w:p w14:paraId="5B3D72EA">
      <w:pPr>
        <w:spacing w:line="360" w:lineRule="auto"/>
        <w:ind w:firstLine="480" w:firstLineChars="200"/>
        <w:rPr>
          <w:rFonts w:hint="eastAsia"/>
          <w:color w:val="auto"/>
          <w:sz w:val="24"/>
        </w:rPr>
      </w:pPr>
      <w:r>
        <w:rPr>
          <w:rFonts w:hint="eastAsia"/>
          <w:color w:val="auto"/>
          <w:sz w:val="24"/>
        </w:rPr>
        <w:t>7、中标人须充分考虑施工时采取必要的安全防护措施（如警示牌、导向牌等），保证行人、车辆安全出行。</w:t>
      </w:r>
    </w:p>
    <w:p w14:paraId="64D7F518">
      <w:pPr>
        <w:spacing w:line="360" w:lineRule="auto"/>
        <w:ind w:firstLine="480" w:firstLineChars="200"/>
        <w:rPr>
          <w:rFonts w:hint="eastAsia"/>
          <w:color w:val="auto"/>
          <w:sz w:val="24"/>
        </w:rPr>
      </w:pPr>
      <w:r>
        <w:rPr>
          <w:rFonts w:hint="eastAsia"/>
          <w:color w:val="auto"/>
          <w:sz w:val="24"/>
        </w:rPr>
        <w:t>8、做好基坑支护工作，开挖及降水施工过程中保证基坑的稳定及周围建（构）筑物及地下设施安全。投标人需将实际施工中可能发生的支护措施和可能发生的施工纠纷自行考虑进投标文件中去，结算时不得因此提出费用和工期索赔。</w:t>
      </w:r>
    </w:p>
    <w:p w14:paraId="7F1CB4DF">
      <w:pPr>
        <w:spacing w:line="360" w:lineRule="auto"/>
        <w:ind w:firstLine="480" w:firstLineChars="200"/>
        <w:rPr>
          <w:rFonts w:hint="eastAsia"/>
          <w:color w:val="auto"/>
          <w:sz w:val="24"/>
        </w:rPr>
      </w:pPr>
      <w:r>
        <w:rPr>
          <w:rFonts w:hint="eastAsia"/>
          <w:color w:val="auto"/>
          <w:sz w:val="24"/>
        </w:rPr>
        <w:t>9、本工程施工过程中，中标人须对地下管线、路灯、下水道等成品设施采取一定的防护措施。</w:t>
      </w:r>
    </w:p>
    <w:p w14:paraId="0383C706">
      <w:pPr>
        <w:spacing w:line="360" w:lineRule="auto"/>
        <w:ind w:firstLine="480" w:firstLineChars="200"/>
        <w:rPr>
          <w:color w:val="auto"/>
          <w:sz w:val="24"/>
        </w:rPr>
      </w:pPr>
      <w:r>
        <w:rPr>
          <w:rFonts w:hint="eastAsia"/>
          <w:color w:val="auto"/>
          <w:sz w:val="24"/>
        </w:rPr>
        <w:t>10、中标人须充分考虑施工安全隐患、采取必要的安全防护措施，按照设计要求进行实施，确保达到房屋使用安全标准以及运营要求。</w:t>
      </w:r>
    </w:p>
    <w:p w14:paraId="47B9A783">
      <w:pPr>
        <w:spacing w:line="360" w:lineRule="auto"/>
        <w:ind w:firstLine="480" w:firstLineChars="200"/>
        <w:rPr>
          <w:rFonts w:hint="eastAsia"/>
          <w:color w:val="auto"/>
          <w:sz w:val="24"/>
        </w:rPr>
      </w:pPr>
      <w:r>
        <w:rPr>
          <w:rFonts w:hint="eastAsia"/>
          <w:color w:val="auto"/>
          <w:sz w:val="24"/>
        </w:rPr>
        <w:t>10、施工期间遇到冬季和雨季，根据季节变化做好地面排水、水塘排水、临近沟渠的临时改道和排涝防汛、水塘排水、基坑排水及冬季、夏季施工各项保证工作。</w:t>
      </w:r>
    </w:p>
    <w:p w14:paraId="263340CA">
      <w:pPr>
        <w:spacing w:line="360" w:lineRule="auto"/>
        <w:ind w:firstLine="480" w:firstLineChars="200"/>
        <w:rPr>
          <w:rFonts w:hint="eastAsia"/>
          <w:color w:val="auto"/>
          <w:sz w:val="24"/>
        </w:rPr>
      </w:pPr>
      <w:r>
        <w:rPr>
          <w:rFonts w:hint="eastAsia"/>
          <w:color w:val="auto"/>
          <w:sz w:val="24"/>
        </w:rPr>
        <w:t>11、土建施工前各专业应进行综合图纸会审，各专业要分工明确，及时做好各自专业的预留、预埋复核工作，避免后期安装过程中后开孔洞。</w:t>
      </w:r>
    </w:p>
    <w:p w14:paraId="62C87082">
      <w:pPr>
        <w:spacing w:line="360" w:lineRule="auto"/>
        <w:ind w:firstLine="480" w:firstLineChars="200"/>
        <w:rPr>
          <w:rFonts w:hint="eastAsia"/>
          <w:color w:val="auto"/>
          <w:sz w:val="24"/>
        </w:rPr>
      </w:pPr>
      <w:r>
        <w:rPr>
          <w:rFonts w:hint="eastAsia"/>
          <w:color w:val="auto"/>
          <w:sz w:val="24"/>
        </w:rPr>
        <w:t>12、投标人须自行协调解决施工临时用地电和临时用水接入工作，并充分考虑进投标报价中，结算时不得要求增加此项费用。</w:t>
      </w:r>
    </w:p>
    <w:p w14:paraId="089B0C71">
      <w:pPr>
        <w:spacing w:line="360" w:lineRule="auto"/>
        <w:ind w:firstLine="480" w:firstLineChars="200"/>
        <w:rPr>
          <w:rFonts w:hint="eastAsia"/>
          <w:color w:val="auto"/>
          <w:sz w:val="24"/>
        </w:rPr>
      </w:pPr>
      <w:r>
        <w:rPr>
          <w:rFonts w:hint="eastAsia"/>
          <w:color w:val="auto"/>
          <w:sz w:val="24"/>
        </w:rPr>
        <w:t>13、所有涉及本项目施工方与其他相关管理部门的协调及配合工作均由中标人负责协调处理，与此有关发生的一切费用含在报价中，招标人不另行支付。</w:t>
      </w:r>
    </w:p>
    <w:p w14:paraId="1E8CC9C6">
      <w:pPr>
        <w:spacing w:line="360" w:lineRule="auto"/>
        <w:ind w:firstLine="480" w:firstLineChars="200"/>
        <w:rPr>
          <w:rFonts w:hint="eastAsia"/>
          <w:color w:val="auto"/>
          <w:sz w:val="24"/>
        </w:rPr>
      </w:pPr>
      <w:r>
        <w:rPr>
          <w:rFonts w:hint="eastAsia"/>
          <w:color w:val="auto"/>
          <w:sz w:val="24"/>
        </w:rPr>
        <w:t>14、工程招标完成后，因工程验收主管部门颁布新的验收规范及收费标准，均由投标单位自行承担缴纳验收费用，确保通过验收，投标单位在投标报价时需充分考虑，慎重合理报价，费用含在投标报价中，中标后不予调整。</w:t>
      </w:r>
    </w:p>
    <w:p w14:paraId="54B892BF">
      <w:pPr>
        <w:spacing w:line="360" w:lineRule="auto"/>
        <w:ind w:firstLine="480" w:firstLineChars="200"/>
        <w:rPr>
          <w:rFonts w:hint="eastAsia"/>
          <w:color w:val="auto"/>
          <w:sz w:val="24"/>
        </w:rPr>
      </w:pPr>
      <w:r>
        <w:rPr>
          <w:rFonts w:hint="eastAsia"/>
          <w:color w:val="auto"/>
          <w:sz w:val="24"/>
        </w:rPr>
        <w:t>15、凡涉及规划公示费用(含公示牌制作、报纸公示等一切费用) ，均由中标人承担，中标人须组织消防验收并确保公示通过。</w:t>
      </w:r>
    </w:p>
    <w:p w14:paraId="1AC54846">
      <w:pPr>
        <w:rPr>
          <w:rFonts w:hint="eastAsia"/>
          <w:color w:val="auto"/>
          <w:sz w:val="24"/>
        </w:rPr>
      </w:pPr>
    </w:p>
    <w:p w14:paraId="72B40079">
      <w:pPr>
        <w:spacing w:line="360" w:lineRule="auto"/>
        <w:ind w:firstLine="482" w:firstLineChars="200"/>
        <w:jc w:val="center"/>
        <w:rPr>
          <w:rFonts w:hint="eastAsia"/>
          <w:b/>
          <w:bCs/>
          <w:color w:val="auto"/>
          <w:sz w:val="24"/>
        </w:rPr>
      </w:pPr>
      <w:r>
        <w:rPr>
          <w:rFonts w:hint="eastAsia"/>
          <w:b/>
          <w:bCs/>
          <w:color w:val="auto"/>
          <w:sz w:val="24"/>
        </w:rPr>
        <w:t>C、运营任务书</w:t>
      </w:r>
    </w:p>
    <w:p w14:paraId="662475FB">
      <w:pPr>
        <w:spacing w:line="360" w:lineRule="auto"/>
        <w:ind w:firstLine="482" w:firstLineChars="200"/>
        <w:rPr>
          <w:b/>
          <w:bCs/>
          <w:color w:val="auto"/>
          <w:sz w:val="24"/>
        </w:rPr>
      </w:pPr>
      <w:r>
        <w:rPr>
          <w:rFonts w:hint="eastAsia"/>
          <w:b/>
          <w:bCs/>
          <w:color w:val="auto"/>
          <w:sz w:val="24"/>
        </w:rPr>
        <w:t>一、 运营内容及目标</w:t>
      </w:r>
    </w:p>
    <w:p w14:paraId="4210CA14">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1.运营的内容</w:t>
      </w:r>
    </w:p>
    <w:p w14:paraId="257AC8A5">
      <w:pPr>
        <w:spacing w:line="360" w:lineRule="auto"/>
        <w:ind w:firstLine="480" w:firstLineChars="200"/>
        <w:rPr>
          <w:rFonts w:hint="eastAsia" w:ascii="宋体" w:hAnsi="宋体" w:cs="宋体"/>
          <w:color w:val="auto"/>
          <w:sz w:val="24"/>
        </w:rPr>
      </w:pPr>
      <w:r>
        <w:rPr>
          <w:rFonts w:hint="eastAsia" w:ascii="宋体" w:hAnsi="宋体" w:cs="宋体"/>
          <w:color w:val="auto"/>
          <w:sz w:val="24"/>
        </w:rPr>
        <w:t>招标人将其所有位于一棵印村的2026年第一批衔接推进乡村振兴补助资金舒茶镇一棵印村朝斌家庭农场蛋鸡养殖基地项目（第二次）资产出租给中标人，厂房内的设备租赁期间归中标人使用。中标人该资产用途为家禽养殖，未征得招标人同意的情况下不得擅自改变用途。</w:t>
      </w:r>
    </w:p>
    <w:p w14:paraId="248C4094">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2.运营的要求</w:t>
      </w:r>
    </w:p>
    <w:p w14:paraId="5459CEE1">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（1）中标人负责投资建设的（社会投资部分），须与政府投资部分建设期同步实施完成。投标时按照招标文件中格式提供“投资承诺函”，未提供的将被否决投标。</w:t>
      </w:r>
    </w:p>
    <w:p w14:paraId="36F7EFC5">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（2）创造当地就业机会，开展居民技能培训，带动当地农民增收，促进产业发展。 </w:t>
      </w:r>
    </w:p>
    <w:p w14:paraId="121DFA0B">
      <w:pPr>
        <w:spacing w:line="360" w:lineRule="auto"/>
        <w:ind w:firstLine="482" w:firstLineChars="200"/>
        <w:rPr>
          <w:rFonts w:hint="eastAsia"/>
          <w:b/>
          <w:bCs/>
          <w:color w:val="auto"/>
          <w:sz w:val="24"/>
        </w:rPr>
      </w:pPr>
      <w:r>
        <w:rPr>
          <w:rFonts w:hint="eastAsia"/>
          <w:b/>
          <w:bCs/>
          <w:color w:val="auto"/>
          <w:sz w:val="24"/>
        </w:rPr>
        <w:t>二、管理期限</w:t>
      </w:r>
    </w:p>
    <w:p w14:paraId="5ED36780">
      <w:pPr>
        <w:spacing w:line="360" w:lineRule="auto"/>
        <w:ind w:firstLine="480" w:firstLineChars="200"/>
        <w:rPr>
          <w:rFonts w:hint="eastAsia" w:ascii="宋体" w:hAnsi="宋体" w:cs="宋体"/>
          <w:color w:val="auto"/>
          <w:sz w:val="24"/>
        </w:rPr>
      </w:pPr>
      <w:r>
        <w:rPr>
          <w:rFonts w:hint="eastAsia" w:ascii="宋体" w:hAnsi="宋体" w:cs="宋体"/>
          <w:color w:val="auto"/>
          <w:sz w:val="24"/>
        </w:rPr>
        <w:t>本项目的运营管理服务期限为工程竣工验收交付后10年；根据项目开发建设的需要，应招标人要求并由双方协商一致后，可延长项目服务期，届时根据延长期间的工作内容，由双方签订书面合同约定具体的服务内容及取费方式。</w:t>
      </w:r>
    </w:p>
    <w:p w14:paraId="3159E380">
      <w:pPr>
        <w:spacing w:line="360" w:lineRule="auto"/>
        <w:ind w:firstLine="482" w:firstLineChars="200"/>
        <w:rPr>
          <w:rFonts w:hint="eastAsia"/>
          <w:b/>
          <w:bCs/>
          <w:color w:val="auto"/>
          <w:sz w:val="24"/>
        </w:rPr>
      </w:pPr>
      <w:r>
        <w:rPr>
          <w:rFonts w:hint="eastAsia"/>
          <w:b/>
          <w:bCs/>
          <w:color w:val="auto"/>
          <w:sz w:val="24"/>
        </w:rPr>
        <w:t>三、运营费用</w:t>
      </w:r>
    </w:p>
    <w:p w14:paraId="0D625E59">
      <w:pPr>
        <w:spacing w:line="360" w:lineRule="auto"/>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w:t>
      </w:r>
      <w:r>
        <w:rPr>
          <w:rFonts w:ascii="宋体" w:hAnsi="宋体" w:cs="宋体"/>
          <w:color w:val="auto"/>
          <w:sz w:val="24"/>
        </w:rPr>
        <w:t>本项目自运营交付后，运营方以自己的名义对外自主经营，自负盈亏，运营期间发生的各项费用由运营方自行承担。</w:t>
      </w:r>
    </w:p>
    <w:p w14:paraId="309630E3">
      <w:pPr>
        <w:widowControl/>
        <w:spacing w:line="360" w:lineRule="auto"/>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w:t>
      </w:r>
      <w:r>
        <w:rPr>
          <w:rFonts w:ascii="宋体" w:hAnsi="宋体" w:cs="宋体"/>
          <w:color w:val="auto"/>
          <w:sz w:val="24"/>
        </w:rPr>
        <w:t>本项目运营单位在发包人与承包人签订总承包合同后，运营单位须在项目范围内投资不低于</w:t>
      </w:r>
      <w:r>
        <w:rPr>
          <w:rFonts w:hint="eastAsia" w:ascii="宋体" w:hAnsi="宋体" w:cs="宋体"/>
          <w:color w:val="auto"/>
          <w:sz w:val="24"/>
        </w:rPr>
        <w:t>260</w:t>
      </w:r>
      <w:r>
        <w:rPr>
          <w:rFonts w:ascii="宋体" w:hAnsi="宋体" w:cs="宋体"/>
          <w:color w:val="auto"/>
          <w:sz w:val="24"/>
        </w:rPr>
        <w:t>.77</w:t>
      </w:r>
      <w:r>
        <w:rPr>
          <w:rFonts w:hint="eastAsia" w:ascii="宋体" w:hAnsi="宋体" w:cs="宋体"/>
          <w:color w:val="auto"/>
          <w:sz w:val="24"/>
        </w:rPr>
        <w:t>万元</w:t>
      </w:r>
      <w:r>
        <w:rPr>
          <w:rFonts w:ascii="宋体" w:hAnsi="宋体" w:cs="宋体"/>
          <w:color w:val="auto"/>
          <w:sz w:val="24"/>
        </w:rPr>
        <w:t>的</w:t>
      </w:r>
      <w:r>
        <w:rPr>
          <w:rFonts w:hint="eastAsia" w:ascii="宋体" w:hAnsi="宋体" w:cs="宋体"/>
          <w:color w:val="auto"/>
          <w:sz w:val="24"/>
        </w:rPr>
        <w:t>投资</w:t>
      </w:r>
      <w:r>
        <w:rPr>
          <w:rFonts w:ascii="宋体" w:hAnsi="宋体" w:cs="宋体"/>
          <w:color w:val="auto"/>
          <w:sz w:val="24"/>
        </w:rPr>
        <w:t>（具体内容详见</w:t>
      </w:r>
      <w:r>
        <w:rPr>
          <w:rFonts w:hint="eastAsia" w:ascii="宋体" w:hAnsi="宋体" w:cs="宋体"/>
          <w:color w:val="auto"/>
          <w:sz w:val="24"/>
        </w:rPr>
        <w:t>“初步设计文本”</w:t>
      </w:r>
      <w:r>
        <w:rPr>
          <w:rFonts w:ascii="宋体" w:hAnsi="宋体" w:cs="宋体"/>
          <w:color w:val="auto"/>
          <w:sz w:val="24"/>
        </w:rPr>
        <w:t>），以上投资均须与项目建设期内同步完成。投资完成后须向甲方提供有效的投资证明材料且该部分投资的资产在合同运营期内不得外撤。</w:t>
      </w:r>
    </w:p>
    <w:p w14:paraId="3F9037D3">
      <w:pPr>
        <w:widowControl/>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3.为确保舒茶镇一棵印村朝斌家庭农场蛋鸡养殖基地项目（第二次）整体建设资金的稳定性，本项目进度款拨付时，会将乙方投资建设的施工进度作为支付因素之一。乙方用于本项目建设设施的投资费用不纳入到发包人支付的本工程竣工结算审核费用里，但该部分须经竣工结算审核确认。</w:t>
      </w:r>
    </w:p>
    <w:p w14:paraId="2219A015">
      <w:pPr>
        <w:widowControl/>
        <w:spacing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lang w:bidi="ar"/>
        </w:rPr>
        <w:t>4.</w:t>
      </w:r>
      <w:r>
        <w:rPr>
          <w:rFonts w:hint="eastAsia" w:ascii="宋体" w:hAnsi="宋体" w:cs="宋体"/>
          <w:color w:val="auto"/>
          <w:sz w:val="24"/>
          <w:szCs w:val="24"/>
          <w:lang w:bidi="ar"/>
        </w:rPr>
        <w:t>项目运营周期10年，项目竣工合格之日起正式进入运营期。运营单位每年须按照项目政府投资部分最终结算审核金额的4%，向招标人支付运营收益（租金）。在项目运营过程中，项目收益率依据舒城县有关乡村振兴资金项目收益政策的要求适时调整。</w:t>
      </w:r>
    </w:p>
    <w:p w14:paraId="7ADD0C67">
      <w:pPr>
        <w:widowControl/>
        <w:spacing w:line="360" w:lineRule="auto"/>
        <w:ind w:firstLine="480" w:firstLineChars="200"/>
        <w:rPr>
          <w:rFonts w:hint="eastAsia" w:ascii="宋体" w:hAnsi="宋体" w:cs="宋体"/>
          <w:sz w:val="24"/>
          <w:szCs w:val="24"/>
          <w:lang w:bidi="ar"/>
        </w:rPr>
      </w:pPr>
      <w:r>
        <w:rPr>
          <w:rFonts w:hint="eastAsia" w:ascii="宋体" w:hAnsi="宋体" w:cs="宋体"/>
          <w:color w:val="auto"/>
          <w:sz w:val="24"/>
          <w:lang w:bidi="ar"/>
        </w:rPr>
        <w:t>5.</w:t>
      </w:r>
      <w:r>
        <w:rPr>
          <w:rFonts w:hint="eastAsia" w:ascii="宋体" w:hAnsi="宋体" w:cs="宋体"/>
          <w:color w:val="auto"/>
          <w:sz w:val="24"/>
          <w:szCs w:val="24"/>
          <w:lang w:bidi="ar"/>
        </w:rPr>
        <w:t>收益支付时间：</w:t>
      </w:r>
      <w:r>
        <w:rPr>
          <w:rFonts w:hint="eastAsia" w:ascii="宋体" w:hAnsi="宋体" w:cs="宋体"/>
          <w:color w:val="auto"/>
          <w:sz w:val="24"/>
          <w:lang w:bidi="ar"/>
        </w:rPr>
        <w:t>2027年1月31日前，一次性支付运营收益（租金）15万元。2028年12月31日前，支付前期（即截至2027年底）少付部分的收益。自2029年起，当年运营收益（租金）须于每年12月31日前支付。</w:t>
      </w:r>
      <w:r>
        <w:rPr>
          <w:rFonts w:hint="eastAsia" w:ascii="宋体" w:hAnsi="宋体" w:cs="宋体"/>
          <w:color w:val="auto"/>
          <w:sz w:val="24"/>
          <w:szCs w:val="24"/>
          <w:lang w:bidi="ar"/>
        </w:rPr>
        <w:br w:type="page"/>
      </w:r>
    </w:p>
    <w:p w14:paraId="14DE7B61">
      <w:pPr>
        <w:spacing w:line="400" w:lineRule="exact"/>
        <w:rPr>
          <w:rFonts w:hint="eastAsia" w:ascii="宋体" w:hAnsi="宋体"/>
          <w:szCs w:val="21"/>
        </w:rPr>
      </w:pPr>
    </w:p>
    <w:p w14:paraId="7E0A6E8D">
      <w:pPr>
        <w:spacing w:line="360" w:lineRule="auto"/>
        <w:ind w:firstLine="420"/>
        <w:rPr>
          <w:rFonts w:hint="eastAsia" w:ascii="宋体" w:hAnsi="宋体"/>
          <w:szCs w:val="21"/>
        </w:rPr>
      </w:pPr>
    </w:p>
    <w:p w14:paraId="6BC30320">
      <w:pPr>
        <w:pStyle w:val="2"/>
        <w:jc w:val="center"/>
        <w:rPr>
          <w:rFonts w:hint="eastAsia"/>
        </w:rPr>
      </w:pPr>
      <w:bookmarkStart w:id="559" w:name="_Toc27858"/>
      <w:r>
        <w:rPr>
          <w:rFonts w:hint="eastAsia"/>
        </w:rPr>
        <w:t>第六章  发包人提供的资料</w:t>
      </w:r>
      <w:bookmarkEnd w:id="559"/>
    </w:p>
    <w:p w14:paraId="1CC7F69F"/>
    <w:p w14:paraId="4DEC067B">
      <w:pPr>
        <w:spacing w:line="360" w:lineRule="auto"/>
        <w:ind w:firstLine="420"/>
        <w:rPr>
          <w:rFonts w:hint="eastAsia"/>
        </w:rPr>
      </w:pPr>
      <w:r>
        <w:br w:type="page"/>
      </w:r>
    </w:p>
    <w:p w14:paraId="5C15CEB3">
      <w:pPr>
        <w:spacing w:line="400" w:lineRule="exact"/>
        <w:jc w:val="center"/>
        <w:rPr>
          <w:rFonts w:hint="eastAsia"/>
          <w:b/>
          <w:sz w:val="32"/>
          <w:szCs w:val="32"/>
        </w:rPr>
      </w:pPr>
      <w:r>
        <w:rPr>
          <w:rFonts w:hint="eastAsia"/>
          <w:b/>
          <w:sz w:val="32"/>
          <w:szCs w:val="32"/>
        </w:rPr>
        <w:t>发包人提供的资料</w:t>
      </w:r>
    </w:p>
    <w:p w14:paraId="131368C6">
      <w:pPr>
        <w:rPr>
          <w:rFonts w:hint="eastAsia"/>
          <w:b/>
          <w:sz w:val="30"/>
          <w:szCs w:val="30"/>
        </w:rPr>
      </w:pPr>
    </w:p>
    <w:p w14:paraId="69F6B020">
      <w:pPr>
        <w:spacing w:line="360" w:lineRule="auto"/>
        <w:ind w:firstLine="420" w:firstLineChars="200"/>
        <w:rPr>
          <w:rFonts w:hint="eastAsia" w:ascii="黑体" w:hAnsi="宋体" w:eastAsia="黑体"/>
          <w:szCs w:val="21"/>
        </w:rPr>
      </w:pPr>
      <w:r>
        <w:rPr>
          <w:rFonts w:hint="eastAsia" w:ascii="黑体" w:hAnsi="宋体" w:eastAsia="黑体"/>
          <w:szCs w:val="21"/>
        </w:rPr>
        <w:t>一、项目概况</w:t>
      </w:r>
    </w:p>
    <w:p w14:paraId="1857FB8E">
      <w:pPr>
        <w:spacing w:line="360" w:lineRule="auto"/>
        <w:ind w:firstLine="420" w:firstLineChars="200"/>
        <w:rPr>
          <w:rFonts w:hint="eastAsia" w:ascii="黑体" w:hAnsi="宋体" w:eastAsia="黑体"/>
          <w:szCs w:val="21"/>
        </w:rPr>
      </w:pPr>
      <w:r>
        <w:rPr>
          <w:rFonts w:hint="eastAsia" w:ascii="黑体" w:hAnsi="宋体" w:eastAsia="黑体"/>
          <w:szCs w:val="21"/>
        </w:rPr>
        <w:t>二、发包人提供的资料</w:t>
      </w:r>
    </w:p>
    <w:p w14:paraId="2965D5FB">
      <w:pPr>
        <w:pStyle w:val="17"/>
        <w:rPr>
          <w:rFonts w:hint="eastAsia"/>
        </w:rPr>
      </w:pPr>
      <w:r>
        <w:rPr>
          <w:rFonts w:hint="eastAsia"/>
        </w:rPr>
        <w:t>初步设计成果资料。</w:t>
      </w:r>
    </w:p>
    <w:p w14:paraId="7C85F931">
      <w:pPr>
        <w:spacing w:line="400" w:lineRule="exact"/>
      </w:pPr>
      <w:r>
        <w:br w:type="page"/>
      </w:r>
    </w:p>
    <w:p w14:paraId="4D9FBF0B">
      <w:pPr>
        <w:pStyle w:val="2"/>
        <w:jc w:val="center"/>
      </w:pPr>
      <w:bookmarkStart w:id="560" w:name="_Toc247514244"/>
      <w:bookmarkStart w:id="561" w:name="_Toc22395"/>
      <w:bookmarkStart w:id="562" w:name="_Toc247527825"/>
      <w:bookmarkStart w:id="563" w:name="_Toc152042575"/>
      <w:bookmarkStart w:id="564" w:name="_Toc144974855"/>
      <w:bookmarkStart w:id="565" w:name="_Toc152045786"/>
      <w:r>
        <w:rPr>
          <w:rFonts w:hint="eastAsia"/>
        </w:rPr>
        <w:t>第三卷</w:t>
      </w:r>
      <w:bookmarkEnd w:id="560"/>
      <w:bookmarkEnd w:id="561"/>
      <w:bookmarkEnd w:id="562"/>
    </w:p>
    <w:p w14:paraId="5D54833F">
      <w:pPr>
        <w:spacing w:line="400" w:lineRule="exact"/>
        <w:jc w:val="center"/>
      </w:pPr>
      <w:r>
        <w:rPr>
          <w:rFonts w:ascii="黑体" w:hAnsi="黑体" w:eastAsia="黑体"/>
          <w:b/>
          <w:bCs/>
          <w:sz w:val="32"/>
        </w:rPr>
        <w:br w:type="page"/>
      </w:r>
    </w:p>
    <w:p w14:paraId="34CA00C7">
      <w:pPr>
        <w:spacing w:line="400" w:lineRule="exact"/>
        <w:jc w:val="center"/>
      </w:pPr>
    </w:p>
    <w:p w14:paraId="4EA57D2B">
      <w:pPr>
        <w:spacing w:line="400" w:lineRule="exact"/>
        <w:jc w:val="center"/>
      </w:pPr>
    </w:p>
    <w:p w14:paraId="7B26BE05">
      <w:pPr>
        <w:pStyle w:val="2"/>
        <w:jc w:val="center"/>
      </w:pPr>
      <w:bookmarkStart w:id="566" w:name="_Toc9650"/>
      <w:bookmarkStart w:id="567" w:name="_Toc247527826"/>
      <w:bookmarkStart w:id="568" w:name="_Toc247514245"/>
      <w:r>
        <w:rPr>
          <w:rFonts w:hint="eastAsia"/>
        </w:rPr>
        <w:t>第七章  投标文件格式</w:t>
      </w:r>
      <w:bookmarkEnd w:id="563"/>
      <w:bookmarkEnd w:id="564"/>
      <w:bookmarkEnd w:id="565"/>
      <w:bookmarkEnd w:id="566"/>
      <w:bookmarkEnd w:id="567"/>
      <w:bookmarkEnd w:id="568"/>
    </w:p>
    <w:p w14:paraId="4FA79BA8">
      <w:pPr>
        <w:spacing w:line="400" w:lineRule="exact"/>
      </w:pPr>
    </w:p>
    <w:p w14:paraId="641D8018">
      <w:pPr>
        <w:spacing w:line="400" w:lineRule="exact"/>
      </w:pPr>
      <w:r>
        <w:br w:type="page"/>
      </w:r>
    </w:p>
    <w:p w14:paraId="288EA0EF">
      <w:pPr>
        <w:spacing w:line="440" w:lineRule="exact"/>
        <w:rPr>
          <w:rFonts w:eastAsia="黑体"/>
          <w:sz w:val="20"/>
          <w:szCs w:val="20"/>
        </w:rPr>
      </w:pPr>
    </w:p>
    <w:p w14:paraId="0F9962A7">
      <w:pPr>
        <w:spacing w:line="440" w:lineRule="exact"/>
        <w:rPr>
          <w:rFonts w:eastAsia="黑体"/>
          <w:sz w:val="20"/>
          <w:szCs w:val="20"/>
        </w:rPr>
      </w:pPr>
    </w:p>
    <w:p w14:paraId="0F4776D8">
      <w:pPr>
        <w:jc w:val="center"/>
        <w:rPr>
          <w:rFonts w:eastAsia="黑体"/>
          <w:sz w:val="28"/>
          <w:szCs w:val="28"/>
        </w:rPr>
      </w:pPr>
      <w:r>
        <w:rPr>
          <w:rFonts w:hint="eastAsia" w:eastAsia="黑体"/>
          <w:sz w:val="28"/>
          <w:szCs w:val="28"/>
          <w:u w:val="single"/>
        </w:rPr>
        <w:t xml:space="preserve">            </w:t>
      </w:r>
      <w:r>
        <w:rPr>
          <w:rFonts w:eastAsia="黑体"/>
          <w:sz w:val="28"/>
          <w:szCs w:val="28"/>
        </w:rPr>
        <w:t>（项目名称）招标</w:t>
      </w:r>
    </w:p>
    <w:p w14:paraId="57E44D5F">
      <w:pPr>
        <w:rPr>
          <w:rFonts w:eastAsia="黑体"/>
          <w:sz w:val="20"/>
          <w:szCs w:val="20"/>
        </w:rPr>
      </w:pPr>
    </w:p>
    <w:p w14:paraId="1AFC2DB3">
      <w:pPr>
        <w:rPr>
          <w:rFonts w:eastAsia="黑体"/>
          <w:sz w:val="20"/>
          <w:szCs w:val="20"/>
        </w:rPr>
      </w:pPr>
    </w:p>
    <w:p w14:paraId="5FD24636">
      <w:pPr>
        <w:jc w:val="center"/>
        <w:rPr>
          <w:rFonts w:eastAsia="黑体"/>
          <w:sz w:val="44"/>
          <w:szCs w:val="44"/>
        </w:rPr>
      </w:pPr>
      <w:r>
        <w:rPr>
          <w:rFonts w:eastAsia="黑体"/>
          <w:sz w:val="44"/>
          <w:szCs w:val="44"/>
        </w:rPr>
        <w:t>投  标  文  件</w:t>
      </w:r>
    </w:p>
    <w:p w14:paraId="4C2DAB72">
      <w:pPr>
        <w:rPr>
          <w:rFonts w:eastAsia="黑体"/>
          <w:sz w:val="28"/>
          <w:szCs w:val="28"/>
        </w:rPr>
      </w:pPr>
    </w:p>
    <w:p w14:paraId="3F25054D">
      <w:pPr>
        <w:rPr>
          <w:rFonts w:eastAsia="黑体"/>
          <w:sz w:val="28"/>
          <w:szCs w:val="28"/>
        </w:rPr>
      </w:pPr>
    </w:p>
    <w:p w14:paraId="0ACD6D2B">
      <w:pPr>
        <w:rPr>
          <w:rFonts w:eastAsia="黑体"/>
          <w:sz w:val="28"/>
          <w:szCs w:val="28"/>
        </w:rPr>
      </w:pPr>
    </w:p>
    <w:p w14:paraId="52152976">
      <w:pPr>
        <w:rPr>
          <w:rFonts w:eastAsia="黑体"/>
          <w:sz w:val="28"/>
          <w:szCs w:val="28"/>
        </w:rPr>
      </w:pPr>
    </w:p>
    <w:p w14:paraId="48908BAC">
      <w:pPr>
        <w:rPr>
          <w:rFonts w:eastAsia="黑体"/>
          <w:sz w:val="28"/>
          <w:szCs w:val="28"/>
        </w:rPr>
      </w:pPr>
    </w:p>
    <w:p w14:paraId="22CFCA4C">
      <w:pPr>
        <w:rPr>
          <w:rFonts w:eastAsia="黑体"/>
          <w:sz w:val="28"/>
          <w:szCs w:val="28"/>
        </w:rPr>
      </w:pPr>
    </w:p>
    <w:p w14:paraId="1352ACF9">
      <w:pPr>
        <w:rPr>
          <w:rFonts w:eastAsia="黑体"/>
          <w:sz w:val="28"/>
          <w:szCs w:val="28"/>
        </w:rPr>
      </w:pPr>
    </w:p>
    <w:p w14:paraId="7853701E">
      <w:pPr>
        <w:rPr>
          <w:rFonts w:eastAsia="黑体"/>
          <w:sz w:val="28"/>
          <w:szCs w:val="28"/>
        </w:rPr>
      </w:pPr>
    </w:p>
    <w:p w14:paraId="19D538BE">
      <w:pPr>
        <w:rPr>
          <w:rFonts w:eastAsia="黑体"/>
          <w:sz w:val="28"/>
          <w:szCs w:val="28"/>
        </w:rPr>
      </w:pPr>
    </w:p>
    <w:p w14:paraId="49C3D028">
      <w:pPr>
        <w:rPr>
          <w:rFonts w:eastAsia="黑体"/>
          <w:sz w:val="28"/>
          <w:szCs w:val="28"/>
        </w:rPr>
      </w:pPr>
    </w:p>
    <w:p w14:paraId="59825816">
      <w:pPr>
        <w:rPr>
          <w:rFonts w:eastAsia="黑体"/>
          <w:sz w:val="28"/>
          <w:szCs w:val="28"/>
        </w:rPr>
      </w:pPr>
    </w:p>
    <w:p w14:paraId="0915E6E5">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14:paraId="3C79FFB7">
      <w:pPr>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14:paraId="183BF083">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017277D3">
      <w:pPr>
        <w:spacing w:line="440" w:lineRule="exact"/>
        <w:rPr>
          <w:rFonts w:eastAsia="黑体"/>
          <w:sz w:val="20"/>
          <w:szCs w:val="20"/>
        </w:rPr>
      </w:pPr>
    </w:p>
    <w:p w14:paraId="1B54FAEF">
      <w:pPr>
        <w:spacing w:line="400" w:lineRule="exact"/>
      </w:pPr>
      <w:r>
        <w:br w:type="page"/>
      </w:r>
    </w:p>
    <w:p w14:paraId="2A86CA19">
      <w:pPr>
        <w:pStyle w:val="3"/>
        <w:jc w:val="center"/>
      </w:pPr>
      <w:bookmarkStart w:id="569" w:name="_Toc247527827"/>
      <w:bookmarkStart w:id="570" w:name="_Toc7915"/>
      <w:bookmarkStart w:id="571" w:name="_Toc152045787"/>
      <w:bookmarkStart w:id="572" w:name="_Toc247514246"/>
      <w:bookmarkStart w:id="573" w:name="_Toc144974856"/>
      <w:bookmarkStart w:id="574" w:name="_Toc152042576"/>
      <w:r>
        <w:rPr>
          <w:rFonts w:hint="eastAsia"/>
        </w:rPr>
        <w:t>目    录</w:t>
      </w:r>
      <w:bookmarkEnd w:id="569"/>
      <w:bookmarkEnd w:id="570"/>
      <w:bookmarkEnd w:id="571"/>
      <w:bookmarkEnd w:id="572"/>
      <w:bookmarkEnd w:id="573"/>
      <w:bookmarkEnd w:id="574"/>
    </w:p>
    <w:p w14:paraId="02AD0E7C">
      <w:pPr>
        <w:spacing w:line="540" w:lineRule="exact"/>
        <w:rPr>
          <w:rFonts w:hint="eastAsia"/>
        </w:rPr>
      </w:pPr>
    </w:p>
    <w:p w14:paraId="0E15BC89">
      <w:pPr>
        <w:spacing w:line="540" w:lineRule="exact"/>
      </w:pPr>
      <w:r>
        <w:rPr>
          <w:rFonts w:hint="eastAsia"/>
        </w:rPr>
        <w:t>一、投标函及投标函附录</w:t>
      </w:r>
    </w:p>
    <w:p w14:paraId="49552AEA">
      <w:pPr>
        <w:spacing w:line="540" w:lineRule="exact"/>
      </w:pPr>
      <w:r>
        <w:rPr>
          <w:rFonts w:hint="eastAsia"/>
        </w:rPr>
        <w:t>二、法定代表人身份证明或授权委托书</w:t>
      </w:r>
    </w:p>
    <w:p w14:paraId="651AB20C">
      <w:pPr>
        <w:spacing w:line="540" w:lineRule="exact"/>
      </w:pPr>
      <w:r>
        <w:rPr>
          <w:rFonts w:hint="eastAsia"/>
        </w:rPr>
        <w:t>三、联合体协议书</w:t>
      </w:r>
    </w:p>
    <w:p w14:paraId="730E89E9">
      <w:pPr>
        <w:spacing w:line="540" w:lineRule="exact"/>
      </w:pPr>
      <w:r>
        <w:rPr>
          <w:rFonts w:hint="eastAsia"/>
        </w:rPr>
        <w:t xml:space="preserve">四、投标保证金 </w:t>
      </w:r>
    </w:p>
    <w:p w14:paraId="6822402F">
      <w:pPr>
        <w:spacing w:line="540" w:lineRule="exact"/>
      </w:pPr>
      <w:r>
        <w:rPr>
          <w:rFonts w:hint="eastAsia"/>
        </w:rPr>
        <w:t>五、价格清单</w:t>
      </w:r>
    </w:p>
    <w:p w14:paraId="606A0050">
      <w:pPr>
        <w:spacing w:line="540" w:lineRule="exact"/>
      </w:pPr>
      <w:r>
        <w:rPr>
          <w:rFonts w:hint="eastAsia"/>
        </w:rPr>
        <w:t>六、承包人建议书</w:t>
      </w:r>
    </w:p>
    <w:p w14:paraId="4F21EB5B">
      <w:pPr>
        <w:spacing w:line="540" w:lineRule="exact"/>
        <w:rPr>
          <w:rFonts w:hint="eastAsia"/>
        </w:rPr>
      </w:pPr>
      <w:r>
        <w:rPr>
          <w:rFonts w:hint="eastAsia"/>
        </w:rPr>
        <w:t>七、承包人实施方案</w:t>
      </w:r>
    </w:p>
    <w:p w14:paraId="46A55450">
      <w:pPr>
        <w:spacing w:line="540" w:lineRule="exact"/>
      </w:pPr>
      <w:r>
        <w:rPr>
          <w:rFonts w:hint="eastAsia"/>
        </w:rPr>
        <w:t>八、资格审查资料</w:t>
      </w:r>
    </w:p>
    <w:p w14:paraId="15CF6145">
      <w:pPr>
        <w:spacing w:line="540" w:lineRule="exact"/>
        <w:rPr>
          <w:rFonts w:hint="eastAsia"/>
        </w:rPr>
      </w:pPr>
      <w:r>
        <w:rPr>
          <w:rFonts w:hint="eastAsia"/>
        </w:rPr>
        <w:t>九、其他资料</w:t>
      </w:r>
    </w:p>
    <w:p w14:paraId="03E194DE">
      <w:pPr>
        <w:spacing w:line="540" w:lineRule="exact"/>
        <w:rPr>
          <w:rFonts w:eastAsia="黑体"/>
          <w:sz w:val="20"/>
          <w:szCs w:val="20"/>
        </w:rPr>
      </w:pPr>
      <w:r>
        <w:rPr>
          <w:rFonts w:hint="eastAsia"/>
        </w:rPr>
        <w:t>说明：以上材料中“一、投标函及投标函附录”、“五、价格清单”上传至系统经济标栏目，“六、承包人建议书”“七、承包人实施方案”上传至系统技术标栏目，其余材料上传至资格审查栏目。</w:t>
      </w:r>
      <w:r>
        <w:br w:type="page"/>
      </w:r>
    </w:p>
    <w:p w14:paraId="73613140">
      <w:pPr>
        <w:pStyle w:val="3"/>
        <w:jc w:val="center"/>
        <w:rPr>
          <w:sz w:val="20"/>
          <w:szCs w:val="20"/>
        </w:rPr>
      </w:pPr>
      <w:bookmarkStart w:id="575" w:name="_Toc247527828"/>
      <w:bookmarkStart w:id="576" w:name="_Toc247514247"/>
      <w:bookmarkStart w:id="577" w:name="_Toc152042577"/>
      <w:bookmarkStart w:id="578" w:name="_Toc152045788"/>
      <w:bookmarkStart w:id="579" w:name="_Toc144974857"/>
      <w:bookmarkStart w:id="580" w:name="_Toc7254"/>
      <w:r>
        <w:t>一、投标函及投标函附录</w:t>
      </w:r>
      <w:bookmarkEnd w:id="575"/>
      <w:bookmarkEnd w:id="576"/>
      <w:bookmarkEnd w:id="577"/>
      <w:bookmarkEnd w:id="578"/>
      <w:bookmarkEnd w:id="579"/>
      <w:bookmarkEnd w:id="580"/>
    </w:p>
    <w:p w14:paraId="456F92F4">
      <w:pPr>
        <w:pStyle w:val="4"/>
        <w:ind w:firstLine="98"/>
        <w:rPr>
          <w:sz w:val="20"/>
          <w:szCs w:val="20"/>
        </w:rPr>
      </w:pPr>
      <w:bookmarkStart w:id="581" w:name="_Toc152045789"/>
      <w:bookmarkStart w:id="582" w:name="_Toc247527829"/>
      <w:bookmarkStart w:id="583" w:name="_Toc152042578"/>
      <w:bookmarkStart w:id="584" w:name="_Toc27326"/>
      <w:bookmarkStart w:id="585" w:name="_Toc247514248"/>
      <w:bookmarkStart w:id="586" w:name="_Toc144974858"/>
      <w:r>
        <w:t>（一）投标函</w:t>
      </w:r>
      <w:bookmarkEnd w:id="581"/>
      <w:bookmarkEnd w:id="582"/>
      <w:bookmarkEnd w:id="583"/>
      <w:bookmarkEnd w:id="584"/>
      <w:bookmarkEnd w:id="585"/>
      <w:bookmarkEnd w:id="586"/>
    </w:p>
    <w:p w14:paraId="55BD72D6">
      <w:pPr>
        <w:spacing w:line="440" w:lineRule="exact"/>
        <w:rPr>
          <w:szCs w:val="21"/>
        </w:rPr>
      </w:pPr>
      <w:r>
        <w:rPr>
          <w:szCs w:val="21"/>
          <w:u w:val="single"/>
        </w:rPr>
        <w:t xml:space="preserve">                        </w:t>
      </w:r>
      <w:r>
        <w:rPr>
          <w:szCs w:val="21"/>
        </w:rPr>
        <w:t>（招标人名称）：</w:t>
      </w:r>
    </w:p>
    <w:p w14:paraId="1AA2A4C6">
      <w:pPr>
        <w:wordWrap w:val="0"/>
        <w:spacing w:line="440" w:lineRule="exact"/>
        <w:ind w:firstLine="420" w:firstLineChars="200"/>
        <w:rPr>
          <w:color w:val="auto"/>
          <w:szCs w:val="21"/>
        </w:rPr>
      </w:pPr>
      <w:r>
        <w:rPr>
          <w:color w:val="auto"/>
          <w:szCs w:val="21"/>
        </w:rPr>
        <w:t>1．我方已仔细研究了</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（项目名称）招标文件的全部内容，愿意以人民币（大写）</w:t>
      </w:r>
      <w:r>
        <w:rPr>
          <w:color w:val="auto"/>
          <w:szCs w:val="21"/>
          <w:u w:val="single"/>
        </w:rPr>
        <w:t xml:space="preserve">         </w:t>
      </w:r>
      <w:r>
        <w:rPr>
          <w:color w:val="auto"/>
          <w:szCs w:val="21"/>
        </w:rPr>
        <w:t>（¥</w:t>
      </w:r>
      <w:r>
        <w:rPr>
          <w:color w:val="auto"/>
          <w:szCs w:val="21"/>
          <w:u w:val="single"/>
        </w:rPr>
        <w:t xml:space="preserve">           </w:t>
      </w:r>
      <w:r>
        <w:rPr>
          <w:color w:val="auto"/>
          <w:szCs w:val="21"/>
        </w:rPr>
        <w:t>）的投标总报价，</w:t>
      </w:r>
      <w:r>
        <w:rPr>
          <w:rFonts w:hint="eastAsia"/>
          <w:color w:val="auto"/>
          <w:szCs w:val="21"/>
        </w:rPr>
        <w:t>其中政府投资设计费报价</w:t>
      </w:r>
      <w:r>
        <w:rPr>
          <w:color w:val="auto"/>
          <w:szCs w:val="21"/>
        </w:rPr>
        <w:t>人民币（大写）</w:t>
      </w:r>
      <w:r>
        <w:rPr>
          <w:color w:val="auto"/>
          <w:szCs w:val="21"/>
          <w:u w:val="single"/>
        </w:rPr>
        <w:t xml:space="preserve">         </w:t>
      </w:r>
      <w:r>
        <w:rPr>
          <w:color w:val="auto"/>
          <w:szCs w:val="21"/>
        </w:rPr>
        <w:t>（¥</w:t>
      </w:r>
      <w:r>
        <w:rPr>
          <w:color w:val="auto"/>
          <w:szCs w:val="21"/>
          <w:u w:val="single"/>
        </w:rPr>
        <w:t xml:space="preserve">       </w:t>
      </w:r>
      <w:r>
        <w:rPr>
          <w:color w:val="auto"/>
          <w:szCs w:val="21"/>
        </w:rPr>
        <w:t>）</w:t>
      </w:r>
      <w:r>
        <w:rPr>
          <w:rFonts w:hint="eastAsia"/>
          <w:color w:val="auto"/>
          <w:szCs w:val="21"/>
        </w:rPr>
        <w:t>、建筑安装工程费报价</w:t>
      </w:r>
      <w:r>
        <w:rPr>
          <w:color w:val="auto"/>
          <w:szCs w:val="21"/>
        </w:rPr>
        <w:t>人民币（大写）</w:t>
      </w:r>
      <w:r>
        <w:rPr>
          <w:color w:val="auto"/>
          <w:szCs w:val="21"/>
          <w:u w:val="single"/>
        </w:rPr>
        <w:t xml:space="preserve">   </w:t>
      </w:r>
      <w:r>
        <w:rPr>
          <w:rFonts w:hint="eastAsia"/>
          <w:color w:val="auto"/>
          <w:szCs w:val="21"/>
          <w:u w:val="single"/>
        </w:rPr>
        <w:t xml:space="preserve">  </w:t>
      </w:r>
      <w:r>
        <w:rPr>
          <w:color w:val="auto"/>
          <w:szCs w:val="21"/>
        </w:rPr>
        <w:t>（¥</w:t>
      </w:r>
      <w:r>
        <w:rPr>
          <w:color w:val="auto"/>
          <w:szCs w:val="21"/>
          <w:u w:val="single"/>
        </w:rPr>
        <w:t xml:space="preserve">        </w:t>
      </w:r>
      <w:r>
        <w:rPr>
          <w:color w:val="auto"/>
          <w:szCs w:val="21"/>
        </w:rPr>
        <w:t>）</w:t>
      </w:r>
      <w:r>
        <w:rPr>
          <w:rFonts w:hint="eastAsia"/>
          <w:color w:val="auto"/>
          <w:szCs w:val="21"/>
        </w:rPr>
        <w:t>，建筑安装工程费结算费率</w:t>
      </w:r>
      <w:r>
        <w:rPr>
          <w:rFonts w:hint="eastAsia"/>
          <w:color w:val="auto"/>
          <w:szCs w:val="21"/>
          <w:u w:val="single"/>
        </w:rPr>
        <w:t xml:space="preserve">   </w:t>
      </w:r>
      <w:r>
        <w:rPr>
          <w:rFonts w:hint="eastAsia"/>
          <w:color w:val="auto"/>
          <w:szCs w:val="21"/>
        </w:rPr>
        <w:t>%；社会投资报价</w:t>
      </w:r>
      <w:r>
        <w:rPr>
          <w:color w:val="auto"/>
          <w:szCs w:val="21"/>
        </w:rPr>
        <w:t>人民币（大写）</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w:t>
      </w:r>
      <w:r>
        <w:rPr>
          <w:color w:val="auto"/>
          <w:szCs w:val="21"/>
          <w:u w:val="single"/>
        </w:rPr>
        <w:t xml:space="preserve">       </w:t>
      </w:r>
      <w:r>
        <w:rPr>
          <w:color w:val="auto"/>
          <w:szCs w:val="21"/>
        </w:rPr>
        <w:t>）</w:t>
      </w:r>
      <w:r>
        <w:rPr>
          <w:rFonts w:hint="eastAsia"/>
          <w:color w:val="auto"/>
          <w:szCs w:val="21"/>
        </w:rPr>
        <w:t>（暂定价格），工期</w:t>
      </w:r>
      <w:r>
        <w:rPr>
          <w:rFonts w:hint="eastAsia"/>
          <w:color w:val="auto"/>
          <w:szCs w:val="21"/>
          <w:u w:val="single"/>
        </w:rPr>
        <w:t xml:space="preserve">          </w:t>
      </w:r>
      <w:r>
        <w:rPr>
          <w:rFonts w:hint="eastAsia"/>
          <w:color w:val="auto"/>
          <w:szCs w:val="21"/>
        </w:rPr>
        <w:t xml:space="preserve"> 日历天，</w:t>
      </w:r>
      <w:r>
        <w:rPr>
          <w:color w:val="auto"/>
          <w:szCs w:val="21"/>
        </w:rPr>
        <w:t>按合同约定</w:t>
      </w:r>
      <w:r>
        <w:rPr>
          <w:rFonts w:hint="eastAsia"/>
          <w:color w:val="auto"/>
          <w:szCs w:val="21"/>
        </w:rPr>
        <w:t>进行设计、</w:t>
      </w:r>
      <w:r>
        <w:rPr>
          <w:color w:val="auto"/>
          <w:szCs w:val="21"/>
        </w:rPr>
        <w:t>实施和</w:t>
      </w:r>
      <w:r>
        <w:rPr>
          <w:rFonts w:hint="eastAsia"/>
          <w:color w:val="auto"/>
          <w:szCs w:val="21"/>
        </w:rPr>
        <w:t>竣工</w:t>
      </w:r>
      <w:r>
        <w:rPr>
          <w:color w:val="auto"/>
          <w:szCs w:val="21"/>
        </w:rPr>
        <w:t>承包工程，修补工程中的任何缺陷，</w:t>
      </w:r>
      <w:r>
        <w:rPr>
          <w:rFonts w:hint="eastAsia"/>
          <w:color w:val="auto"/>
          <w:szCs w:val="21"/>
        </w:rPr>
        <w:t>实现工程目的</w:t>
      </w:r>
      <w:r>
        <w:rPr>
          <w:color w:val="auto"/>
          <w:szCs w:val="21"/>
        </w:rPr>
        <w:t>。</w:t>
      </w:r>
    </w:p>
    <w:p w14:paraId="1204C971">
      <w:pPr>
        <w:spacing w:line="440" w:lineRule="exact"/>
        <w:ind w:firstLine="420" w:firstLineChars="200"/>
        <w:rPr>
          <w:color w:val="auto"/>
          <w:szCs w:val="21"/>
        </w:rPr>
      </w:pPr>
      <w:r>
        <w:rPr>
          <w:color w:val="auto"/>
          <w:szCs w:val="21"/>
        </w:rPr>
        <w:t>2．我方承诺在</w:t>
      </w:r>
      <w:r>
        <w:rPr>
          <w:rFonts w:hint="eastAsia"/>
          <w:color w:val="auto"/>
          <w:szCs w:val="21"/>
        </w:rPr>
        <w:t>招标文件规定的</w:t>
      </w:r>
      <w:r>
        <w:rPr>
          <w:color w:val="auto"/>
          <w:szCs w:val="21"/>
        </w:rPr>
        <w:t>投标有效期内不修改、撤销投标文件</w:t>
      </w:r>
      <w:r>
        <w:rPr>
          <w:rFonts w:hint="eastAsia"/>
          <w:color w:val="auto"/>
          <w:szCs w:val="21"/>
        </w:rPr>
        <w:t>。</w:t>
      </w:r>
    </w:p>
    <w:p w14:paraId="0C47BB11">
      <w:pPr>
        <w:spacing w:line="440" w:lineRule="exact"/>
        <w:ind w:firstLine="420" w:firstLineChars="200"/>
        <w:rPr>
          <w:color w:val="auto"/>
          <w:szCs w:val="21"/>
        </w:rPr>
      </w:pPr>
      <w:r>
        <w:rPr>
          <w:color w:val="auto"/>
          <w:szCs w:val="21"/>
        </w:rPr>
        <w:t>3．随同本投标函提交投标保证金一份，金额为人民币（大写）</w:t>
      </w:r>
      <w:r>
        <w:rPr>
          <w:color w:val="auto"/>
          <w:szCs w:val="21"/>
          <w:u w:val="single"/>
        </w:rPr>
        <w:t xml:space="preserve">        </w:t>
      </w:r>
      <w:r>
        <w:rPr>
          <w:color w:val="auto"/>
          <w:szCs w:val="21"/>
        </w:rPr>
        <w:t>（¥</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p>
    <w:p w14:paraId="6599F895">
      <w:pPr>
        <w:spacing w:line="440" w:lineRule="exact"/>
        <w:ind w:firstLine="420" w:firstLineChars="200"/>
        <w:rPr>
          <w:color w:val="auto"/>
          <w:szCs w:val="21"/>
        </w:rPr>
      </w:pPr>
      <w:r>
        <w:rPr>
          <w:color w:val="auto"/>
          <w:szCs w:val="21"/>
        </w:rPr>
        <w:t>4．如我方中标：</w:t>
      </w:r>
    </w:p>
    <w:p w14:paraId="6B8BE6CA">
      <w:pPr>
        <w:spacing w:line="440" w:lineRule="exact"/>
        <w:ind w:firstLine="718" w:firstLineChars="342"/>
        <w:rPr>
          <w:color w:val="auto"/>
          <w:szCs w:val="21"/>
        </w:rPr>
      </w:pPr>
      <w:r>
        <w:rPr>
          <w:color w:val="auto"/>
          <w:szCs w:val="21"/>
        </w:rPr>
        <w:t>（1）我方承诺在收到中标通知书后，在中标通知书规定的期限内与你方签订合同。</w:t>
      </w:r>
    </w:p>
    <w:p w14:paraId="557F918F">
      <w:pPr>
        <w:spacing w:line="440" w:lineRule="exact"/>
        <w:ind w:firstLine="718" w:firstLineChars="342"/>
        <w:rPr>
          <w:color w:val="auto"/>
          <w:szCs w:val="21"/>
        </w:rPr>
      </w:pPr>
      <w:r>
        <w:rPr>
          <w:color w:val="auto"/>
          <w:szCs w:val="21"/>
        </w:rPr>
        <w:t>（2）随同本投标函递交的投标函附录属于合同文件的组成部分。</w:t>
      </w:r>
    </w:p>
    <w:p w14:paraId="31CF7B39">
      <w:pPr>
        <w:spacing w:line="440" w:lineRule="exact"/>
        <w:ind w:firstLine="718" w:firstLineChars="342"/>
        <w:rPr>
          <w:color w:val="auto"/>
          <w:szCs w:val="21"/>
        </w:rPr>
      </w:pPr>
      <w:r>
        <w:rPr>
          <w:color w:val="auto"/>
          <w:szCs w:val="21"/>
        </w:rPr>
        <w:t>（3）我方承诺按照招标文件规定向你方递交履约担保。</w:t>
      </w:r>
    </w:p>
    <w:p w14:paraId="30E61724">
      <w:pPr>
        <w:spacing w:line="440" w:lineRule="exact"/>
        <w:ind w:firstLine="718" w:firstLineChars="342"/>
        <w:rPr>
          <w:color w:val="auto"/>
          <w:szCs w:val="21"/>
        </w:rPr>
      </w:pPr>
      <w:r>
        <w:rPr>
          <w:color w:val="auto"/>
          <w:szCs w:val="21"/>
        </w:rPr>
        <w:t>（4）我方承诺在合同约定的期限内完成并移交全部合同工程。</w:t>
      </w:r>
    </w:p>
    <w:p w14:paraId="49B3FDF5">
      <w:pPr>
        <w:spacing w:line="440" w:lineRule="exact"/>
        <w:ind w:firstLine="420" w:firstLineChars="200"/>
        <w:rPr>
          <w:color w:val="auto"/>
          <w:szCs w:val="21"/>
        </w:rPr>
      </w:pPr>
      <w:r>
        <w:rPr>
          <w:color w:val="auto"/>
          <w:szCs w:val="21"/>
        </w:rPr>
        <w:t>5．</w:t>
      </w:r>
      <w:r>
        <w:rPr>
          <w:rFonts w:hint="eastAsia"/>
          <w:color w:val="auto"/>
        </w:rPr>
        <w:t>我方在此声明，所递交的投标文件及有关资料内容完整、真实和准确，且不存在第二章“投标人须知”第1.4.3项和第1.4.4项规定的任何一种情形。</w:t>
      </w:r>
    </w:p>
    <w:p w14:paraId="12A4E512">
      <w:pPr>
        <w:spacing w:line="440" w:lineRule="exact"/>
        <w:ind w:firstLine="420" w:firstLineChars="200"/>
        <w:rPr>
          <w:color w:val="auto"/>
          <w:szCs w:val="21"/>
        </w:rPr>
      </w:pPr>
      <w:r>
        <w:rPr>
          <w:rFonts w:hint="eastAsia"/>
          <w:color w:val="auto"/>
          <w:szCs w:val="21"/>
        </w:rPr>
        <w:t>6．</w:t>
      </w:r>
      <w:r>
        <w:rPr>
          <w:color w:val="auto"/>
          <w:szCs w:val="21"/>
          <w:u w:val="single"/>
        </w:rPr>
        <w:t xml:space="preserve">                                       </w:t>
      </w:r>
      <w:r>
        <w:rPr>
          <w:color w:val="auto"/>
          <w:szCs w:val="21"/>
        </w:rPr>
        <w:t>（</w:t>
      </w:r>
      <w:r>
        <w:rPr>
          <w:rFonts w:hint="eastAsia"/>
          <w:color w:val="auto"/>
          <w:szCs w:val="21"/>
        </w:rPr>
        <w:t>其他</w:t>
      </w:r>
      <w:r>
        <w:rPr>
          <w:color w:val="auto"/>
          <w:szCs w:val="21"/>
        </w:rPr>
        <w:t>补充说明）。</w:t>
      </w:r>
    </w:p>
    <w:p w14:paraId="1410BBA9">
      <w:pPr>
        <w:spacing w:line="440" w:lineRule="exact"/>
        <w:ind w:firstLine="630" w:firstLineChars="300"/>
        <w:jc w:val="right"/>
        <w:rPr>
          <w:szCs w:val="21"/>
        </w:rPr>
      </w:pPr>
      <w:r>
        <w:rPr>
          <w:szCs w:val="21"/>
        </w:rPr>
        <w:t>投 标 人：</w:t>
      </w:r>
      <w:r>
        <w:rPr>
          <w:szCs w:val="21"/>
          <w:u w:val="single"/>
        </w:rPr>
        <w:t xml:space="preserve">                      </w:t>
      </w:r>
      <w:r>
        <w:rPr>
          <w:szCs w:val="21"/>
        </w:rPr>
        <w:t>（盖单位章）</w:t>
      </w:r>
    </w:p>
    <w:p w14:paraId="2AE333E5">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14:paraId="3046650D">
      <w:pPr>
        <w:spacing w:line="440" w:lineRule="exact"/>
        <w:ind w:firstLine="3675" w:firstLineChars="1750"/>
        <w:rPr>
          <w:szCs w:val="21"/>
        </w:rPr>
      </w:pPr>
      <w:r>
        <w:rPr>
          <w:szCs w:val="21"/>
        </w:rPr>
        <w:t>地址：</w:t>
      </w:r>
      <w:r>
        <w:rPr>
          <w:szCs w:val="21"/>
          <w:u w:val="single"/>
        </w:rPr>
        <w:t xml:space="preserve">                                     </w:t>
      </w:r>
    </w:p>
    <w:p w14:paraId="48D72243">
      <w:pPr>
        <w:spacing w:line="440" w:lineRule="exact"/>
        <w:ind w:firstLine="3675" w:firstLineChars="1750"/>
        <w:rPr>
          <w:szCs w:val="21"/>
        </w:rPr>
      </w:pPr>
      <w:r>
        <w:rPr>
          <w:szCs w:val="21"/>
        </w:rPr>
        <w:t>网址：</w:t>
      </w:r>
      <w:r>
        <w:rPr>
          <w:szCs w:val="21"/>
          <w:u w:val="single"/>
        </w:rPr>
        <w:t xml:space="preserve">                                     </w:t>
      </w:r>
    </w:p>
    <w:p w14:paraId="70807D42">
      <w:pPr>
        <w:spacing w:line="440" w:lineRule="exact"/>
        <w:ind w:firstLine="3675" w:firstLineChars="1750"/>
        <w:rPr>
          <w:szCs w:val="21"/>
        </w:rPr>
      </w:pPr>
      <w:r>
        <w:rPr>
          <w:szCs w:val="21"/>
        </w:rPr>
        <w:t>电话：</w:t>
      </w:r>
      <w:r>
        <w:rPr>
          <w:szCs w:val="21"/>
          <w:u w:val="single"/>
        </w:rPr>
        <w:t xml:space="preserve">                                     </w:t>
      </w:r>
    </w:p>
    <w:p w14:paraId="17647EC3">
      <w:pPr>
        <w:spacing w:line="440" w:lineRule="exact"/>
        <w:ind w:firstLine="3675" w:firstLineChars="1750"/>
        <w:rPr>
          <w:szCs w:val="21"/>
        </w:rPr>
      </w:pPr>
      <w:r>
        <w:rPr>
          <w:szCs w:val="21"/>
        </w:rPr>
        <w:t>传真：</w:t>
      </w:r>
      <w:r>
        <w:rPr>
          <w:szCs w:val="21"/>
          <w:u w:val="single"/>
        </w:rPr>
        <w:t xml:space="preserve">                                     </w:t>
      </w:r>
    </w:p>
    <w:p w14:paraId="5644FD85">
      <w:pPr>
        <w:spacing w:line="440" w:lineRule="exact"/>
        <w:ind w:firstLine="3675" w:firstLineChars="1750"/>
        <w:rPr>
          <w:szCs w:val="21"/>
        </w:rPr>
      </w:pPr>
      <w:r>
        <w:rPr>
          <w:szCs w:val="21"/>
        </w:rPr>
        <w:t>邮政编码：</w:t>
      </w:r>
      <w:r>
        <w:rPr>
          <w:szCs w:val="21"/>
          <w:u w:val="single"/>
        </w:rPr>
        <w:t xml:space="preserve">                                 </w:t>
      </w:r>
    </w:p>
    <w:p w14:paraId="3261F029">
      <w:pPr>
        <w:spacing w:line="440" w:lineRule="exact"/>
        <w:ind w:firstLine="4725" w:firstLineChars="225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B6677A4">
      <w:pPr>
        <w:pStyle w:val="4"/>
      </w:pPr>
      <w:bookmarkStart w:id="587" w:name="_Toc26045"/>
      <w:bookmarkStart w:id="588" w:name="_Toc152042579"/>
      <w:bookmarkStart w:id="589" w:name="_Toc144974859"/>
      <w:bookmarkStart w:id="590" w:name="_Toc247527830"/>
      <w:bookmarkStart w:id="591" w:name="_Toc152045790"/>
      <w:bookmarkStart w:id="592" w:name="_Toc247514249"/>
      <w:r>
        <w:t>（二）投标函附录</w:t>
      </w:r>
      <w:bookmarkEnd w:id="587"/>
      <w:bookmarkEnd w:id="588"/>
      <w:bookmarkEnd w:id="589"/>
      <w:bookmarkEnd w:id="590"/>
      <w:bookmarkEnd w:id="591"/>
      <w:bookmarkEnd w:id="59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61"/>
        <w:gridCol w:w="1986"/>
        <w:gridCol w:w="2526"/>
        <w:gridCol w:w="744"/>
      </w:tblGrid>
      <w:tr w14:paraId="4E08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center"/>
          </w:tcPr>
          <w:p w14:paraId="652A21A0">
            <w:pPr>
              <w:jc w:val="center"/>
              <w:rPr>
                <w:rFonts w:ascii="宋体" w:hAnsi="宋体"/>
                <w:szCs w:val="21"/>
              </w:rPr>
            </w:pPr>
            <w:r>
              <w:rPr>
                <w:rFonts w:ascii="宋体" w:hAnsi="宋体"/>
                <w:szCs w:val="21"/>
              </w:rPr>
              <w:t>序号</w:t>
            </w:r>
          </w:p>
        </w:tc>
        <w:tc>
          <w:tcPr>
            <w:tcW w:w="2161" w:type="dxa"/>
            <w:noWrap w:val="0"/>
            <w:vAlign w:val="center"/>
          </w:tcPr>
          <w:p w14:paraId="5A41337D">
            <w:pPr>
              <w:jc w:val="center"/>
              <w:rPr>
                <w:rFonts w:ascii="宋体" w:hAnsi="宋体"/>
                <w:szCs w:val="21"/>
              </w:rPr>
            </w:pPr>
            <w:r>
              <w:rPr>
                <w:rFonts w:hint="eastAsia" w:ascii="宋体" w:hAnsi="宋体"/>
                <w:szCs w:val="21"/>
              </w:rPr>
              <w:t>条款名称</w:t>
            </w:r>
          </w:p>
        </w:tc>
        <w:tc>
          <w:tcPr>
            <w:tcW w:w="1986" w:type="dxa"/>
            <w:noWrap w:val="0"/>
            <w:vAlign w:val="center"/>
          </w:tcPr>
          <w:p w14:paraId="587D63DE">
            <w:pPr>
              <w:jc w:val="center"/>
              <w:rPr>
                <w:rFonts w:ascii="宋体" w:hAnsi="宋体"/>
                <w:szCs w:val="21"/>
              </w:rPr>
            </w:pPr>
            <w:r>
              <w:rPr>
                <w:rFonts w:ascii="宋体" w:hAnsi="宋体"/>
                <w:szCs w:val="21"/>
              </w:rPr>
              <w:t>合同条款号</w:t>
            </w:r>
          </w:p>
        </w:tc>
        <w:tc>
          <w:tcPr>
            <w:tcW w:w="2526" w:type="dxa"/>
            <w:noWrap w:val="0"/>
            <w:vAlign w:val="center"/>
          </w:tcPr>
          <w:p w14:paraId="622E98F9">
            <w:pPr>
              <w:jc w:val="center"/>
              <w:rPr>
                <w:rFonts w:ascii="宋体" w:hAnsi="宋体"/>
                <w:szCs w:val="21"/>
              </w:rPr>
            </w:pPr>
            <w:r>
              <w:rPr>
                <w:rFonts w:hint="eastAsia" w:ascii="宋体" w:hAnsi="宋体"/>
                <w:szCs w:val="21"/>
              </w:rPr>
              <w:t>约定</w:t>
            </w:r>
            <w:r>
              <w:rPr>
                <w:rFonts w:ascii="宋体" w:hAnsi="宋体"/>
                <w:szCs w:val="21"/>
              </w:rPr>
              <w:t>内容</w:t>
            </w:r>
          </w:p>
        </w:tc>
        <w:tc>
          <w:tcPr>
            <w:tcW w:w="744" w:type="dxa"/>
            <w:noWrap w:val="0"/>
            <w:vAlign w:val="center"/>
          </w:tcPr>
          <w:p w14:paraId="49CA0D0A">
            <w:pPr>
              <w:jc w:val="center"/>
              <w:rPr>
                <w:rFonts w:ascii="宋体" w:hAnsi="宋体"/>
                <w:szCs w:val="21"/>
              </w:rPr>
            </w:pPr>
            <w:r>
              <w:rPr>
                <w:rFonts w:ascii="宋体" w:hAnsi="宋体"/>
                <w:szCs w:val="21"/>
              </w:rPr>
              <w:t>备注</w:t>
            </w:r>
          </w:p>
        </w:tc>
      </w:tr>
      <w:tr w14:paraId="65A9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center"/>
          </w:tcPr>
          <w:p w14:paraId="0AFF937D">
            <w:pPr>
              <w:jc w:val="center"/>
              <w:rPr>
                <w:rFonts w:ascii="宋体" w:hAnsi="宋体"/>
                <w:szCs w:val="21"/>
              </w:rPr>
            </w:pPr>
            <w:r>
              <w:rPr>
                <w:rFonts w:ascii="宋体" w:hAnsi="宋体"/>
                <w:szCs w:val="21"/>
              </w:rPr>
              <w:t>1</w:t>
            </w:r>
          </w:p>
        </w:tc>
        <w:tc>
          <w:tcPr>
            <w:tcW w:w="2161" w:type="dxa"/>
            <w:noWrap w:val="0"/>
            <w:vAlign w:val="center"/>
          </w:tcPr>
          <w:p w14:paraId="742D15EC">
            <w:pPr>
              <w:spacing w:line="440" w:lineRule="exact"/>
              <w:rPr>
                <w:rFonts w:ascii="宋体" w:hAnsi="宋体"/>
                <w:szCs w:val="21"/>
              </w:rPr>
            </w:pPr>
            <w:r>
              <w:rPr>
                <w:rFonts w:hint="eastAsia" w:ascii="宋体" w:hAnsi="宋体"/>
                <w:szCs w:val="21"/>
              </w:rPr>
              <w:t>工程总承包</w:t>
            </w:r>
            <w:r>
              <w:rPr>
                <w:rFonts w:ascii="宋体" w:hAnsi="宋体"/>
                <w:szCs w:val="21"/>
              </w:rPr>
              <w:t>项目经理</w:t>
            </w:r>
          </w:p>
        </w:tc>
        <w:tc>
          <w:tcPr>
            <w:tcW w:w="1986" w:type="dxa"/>
            <w:noWrap w:val="0"/>
            <w:vAlign w:val="center"/>
          </w:tcPr>
          <w:p w14:paraId="34FC88F7">
            <w:pPr>
              <w:spacing w:line="440" w:lineRule="exact"/>
              <w:jc w:val="center"/>
              <w:rPr>
                <w:rFonts w:ascii="宋体" w:hAnsi="宋体"/>
                <w:szCs w:val="21"/>
              </w:rPr>
            </w:pPr>
            <w:r>
              <w:rPr>
                <w:rFonts w:ascii="宋体" w:hAnsi="宋体"/>
                <w:szCs w:val="21"/>
              </w:rPr>
              <w:t>1.1.2.</w:t>
            </w:r>
            <w:r>
              <w:rPr>
                <w:rFonts w:hint="eastAsia" w:ascii="宋体" w:hAnsi="宋体"/>
                <w:szCs w:val="21"/>
              </w:rPr>
              <w:t>4</w:t>
            </w:r>
          </w:p>
        </w:tc>
        <w:tc>
          <w:tcPr>
            <w:tcW w:w="2526" w:type="dxa"/>
            <w:noWrap w:val="0"/>
            <w:vAlign w:val="center"/>
          </w:tcPr>
          <w:p w14:paraId="380F3D58">
            <w:pPr>
              <w:spacing w:line="440" w:lineRule="exact"/>
              <w:rPr>
                <w:szCs w:val="21"/>
              </w:rPr>
            </w:pPr>
            <w:r>
              <w:rPr>
                <w:szCs w:val="21"/>
              </w:rPr>
              <w:t xml:space="preserve">姓名：           </w:t>
            </w:r>
          </w:p>
        </w:tc>
        <w:tc>
          <w:tcPr>
            <w:tcW w:w="744" w:type="dxa"/>
            <w:noWrap w:val="0"/>
            <w:vAlign w:val="center"/>
          </w:tcPr>
          <w:p w14:paraId="1A04CD2B">
            <w:pPr>
              <w:spacing w:line="440" w:lineRule="exact"/>
              <w:rPr>
                <w:szCs w:val="21"/>
              </w:rPr>
            </w:pPr>
          </w:p>
        </w:tc>
      </w:tr>
      <w:tr w14:paraId="7C72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center"/>
          </w:tcPr>
          <w:p w14:paraId="20B249E9">
            <w:pPr>
              <w:jc w:val="center"/>
              <w:rPr>
                <w:rFonts w:ascii="宋体" w:hAnsi="宋体"/>
                <w:szCs w:val="21"/>
              </w:rPr>
            </w:pPr>
            <w:r>
              <w:rPr>
                <w:rFonts w:ascii="宋体" w:hAnsi="宋体"/>
                <w:szCs w:val="21"/>
              </w:rPr>
              <w:t>2</w:t>
            </w:r>
          </w:p>
        </w:tc>
        <w:tc>
          <w:tcPr>
            <w:tcW w:w="2161" w:type="dxa"/>
            <w:noWrap w:val="0"/>
            <w:vAlign w:val="center"/>
          </w:tcPr>
          <w:p w14:paraId="7FEB85F1">
            <w:pPr>
              <w:jc w:val="center"/>
              <w:rPr>
                <w:rFonts w:ascii="宋体" w:hAnsi="宋体"/>
                <w:szCs w:val="21"/>
              </w:rPr>
            </w:pPr>
            <w:r>
              <w:rPr>
                <w:rFonts w:ascii="宋体" w:hAnsi="宋体"/>
                <w:szCs w:val="21"/>
              </w:rPr>
              <w:t>工期</w:t>
            </w:r>
          </w:p>
        </w:tc>
        <w:tc>
          <w:tcPr>
            <w:tcW w:w="1986" w:type="dxa"/>
            <w:noWrap w:val="0"/>
            <w:vAlign w:val="center"/>
          </w:tcPr>
          <w:p w14:paraId="2FEEBA46">
            <w:pPr>
              <w:jc w:val="center"/>
              <w:rPr>
                <w:rFonts w:ascii="宋体" w:hAnsi="宋体"/>
                <w:szCs w:val="21"/>
              </w:rPr>
            </w:pPr>
            <w:r>
              <w:rPr>
                <w:rFonts w:ascii="宋体" w:hAnsi="宋体"/>
                <w:szCs w:val="21"/>
              </w:rPr>
              <w:t>1.1.4.</w:t>
            </w:r>
            <w:r>
              <w:rPr>
                <w:rFonts w:hint="eastAsia" w:ascii="宋体" w:hAnsi="宋体"/>
                <w:szCs w:val="21"/>
              </w:rPr>
              <w:t>3</w:t>
            </w:r>
          </w:p>
        </w:tc>
        <w:tc>
          <w:tcPr>
            <w:tcW w:w="2526" w:type="dxa"/>
            <w:noWrap w:val="0"/>
            <w:vAlign w:val="center"/>
          </w:tcPr>
          <w:p w14:paraId="324C1E1A">
            <w:pPr>
              <w:spacing w:line="440" w:lineRule="exact"/>
              <w:rPr>
                <w:szCs w:val="21"/>
              </w:rPr>
            </w:pPr>
            <w:r>
              <w:rPr>
                <w:szCs w:val="21"/>
              </w:rPr>
              <w:t>天数：        日历天</w:t>
            </w:r>
          </w:p>
        </w:tc>
        <w:tc>
          <w:tcPr>
            <w:tcW w:w="744" w:type="dxa"/>
            <w:noWrap w:val="0"/>
            <w:vAlign w:val="center"/>
          </w:tcPr>
          <w:p w14:paraId="15DA2F51">
            <w:pPr>
              <w:spacing w:line="440" w:lineRule="exact"/>
              <w:ind w:firstLine="718" w:firstLineChars="342"/>
              <w:rPr>
                <w:szCs w:val="21"/>
              </w:rPr>
            </w:pPr>
          </w:p>
        </w:tc>
      </w:tr>
      <w:tr w14:paraId="7C1E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center"/>
          </w:tcPr>
          <w:p w14:paraId="25B66A11">
            <w:pPr>
              <w:jc w:val="center"/>
              <w:rPr>
                <w:rFonts w:ascii="宋体" w:hAnsi="宋体"/>
                <w:szCs w:val="21"/>
              </w:rPr>
            </w:pPr>
            <w:r>
              <w:rPr>
                <w:rFonts w:ascii="宋体" w:hAnsi="宋体"/>
                <w:szCs w:val="21"/>
              </w:rPr>
              <w:t>3</w:t>
            </w:r>
          </w:p>
        </w:tc>
        <w:tc>
          <w:tcPr>
            <w:tcW w:w="2161" w:type="dxa"/>
            <w:noWrap w:val="0"/>
            <w:vAlign w:val="center"/>
          </w:tcPr>
          <w:p w14:paraId="17612761">
            <w:pPr>
              <w:jc w:val="center"/>
              <w:rPr>
                <w:rFonts w:ascii="宋体" w:hAnsi="宋体"/>
                <w:szCs w:val="21"/>
              </w:rPr>
            </w:pPr>
            <w:r>
              <w:rPr>
                <w:rFonts w:ascii="宋体" w:hAnsi="宋体"/>
                <w:szCs w:val="21"/>
              </w:rPr>
              <w:t>缺陷责任期</w:t>
            </w:r>
          </w:p>
        </w:tc>
        <w:tc>
          <w:tcPr>
            <w:tcW w:w="1986" w:type="dxa"/>
            <w:noWrap w:val="0"/>
            <w:vAlign w:val="center"/>
          </w:tcPr>
          <w:p w14:paraId="412DBC71">
            <w:pPr>
              <w:jc w:val="center"/>
              <w:rPr>
                <w:rFonts w:ascii="宋体" w:hAnsi="宋体"/>
                <w:szCs w:val="21"/>
              </w:rPr>
            </w:pPr>
            <w:r>
              <w:rPr>
                <w:rFonts w:ascii="宋体" w:hAnsi="宋体"/>
                <w:szCs w:val="21"/>
              </w:rPr>
              <w:t>1.1.4.5</w:t>
            </w:r>
          </w:p>
        </w:tc>
        <w:tc>
          <w:tcPr>
            <w:tcW w:w="2526" w:type="dxa"/>
            <w:noWrap w:val="0"/>
            <w:vAlign w:val="center"/>
          </w:tcPr>
          <w:p w14:paraId="16A97862">
            <w:pPr>
              <w:spacing w:line="440" w:lineRule="exact"/>
              <w:jc w:val="center"/>
              <w:rPr>
                <w:szCs w:val="21"/>
              </w:rPr>
            </w:pPr>
            <w:r>
              <w:rPr>
                <w:rFonts w:ascii="宋体" w:hAnsi="宋体"/>
                <w:szCs w:val="21"/>
              </w:rPr>
              <w:t>……</w:t>
            </w:r>
          </w:p>
        </w:tc>
        <w:tc>
          <w:tcPr>
            <w:tcW w:w="744" w:type="dxa"/>
            <w:noWrap w:val="0"/>
            <w:vAlign w:val="center"/>
          </w:tcPr>
          <w:p w14:paraId="022B205F">
            <w:pPr>
              <w:spacing w:line="440" w:lineRule="exact"/>
              <w:rPr>
                <w:szCs w:val="21"/>
              </w:rPr>
            </w:pPr>
          </w:p>
        </w:tc>
      </w:tr>
      <w:tr w14:paraId="66BC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center"/>
          </w:tcPr>
          <w:p w14:paraId="773C37B3">
            <w:pPr>
              <w:jc w:val="center"/>
              <w:rPr>
                <w:rFonts w:ascii="宋体" w:hAnsi="宋体"/>
                <w:szCs w:val="21"/>
              </w:rPr>
            </w:pPr>
            <w:r>
              <w:rPr>
                <w:rFonts w:ascii="宋体" w:hAnsi="宋体"/>
                <w:szCs w:val="21"/>
              </w:rPr>
              <w:t>4</w:t>
            </w:r>
          </w:p>
        </w:tc>
        <w:tc>
          <w:tcPr>
            <w:tcW w:w="2161" w:type="dxa"/>
            <w:noWrap w:val="0"/>
            <w:vAlign w:val="center"/>
          </w:tcPr>
          <w:p w14:paraId="40FA60EC">
            <w:pPr>
              <w:jc w:val="center"/>
              <w:rPr>
                <w:rFonts w:ascii="宋体" w:hAnsi="宋体"/>
                <w:szCs w:val="21"/>
              </w:rPr>
            </w:pPr>
            <w:r>
              <w:rPr>
                <w:rFonts w:ascii="宋体" w:hAnsi="宋体"/>
                <w:szCs w:val="21"/>
              </w:rPr>
              <w:t>分包</w:t>
            </w:r>
          </w:p>
        </w:tc>
        <w:tc>
          <w:tcPr>
            <w:tcW w:w="1986" w:type="dxa"/>
            <w:noWrap w:val="0"/>
            <w:vAlign w:val="center"/>
          </w:tcPr>
          <w:p w14:paraId="04B5F5F0">
            <w:pPr>
              <w:jc w:val="center"/>
              <w:rPr>
                <w:rFonts w:ascii="宋体" w:hAnsi="宋体"/>
                <w:szCs w:val="21"/>
              </w:rPr>
            </w:pPr>
            <w:r>
              <w:rPr>
                <w:rFonts w:ascii="宋体" w:hAnsi="宋体"/>
                <w:szCs w:val="21"/>
              </w:rPr>
              <w:t>4.3.</w:t>
            </w:r>
            <w:r>
              <w:rPr>
                <w:rFonts w:hint="eastAsia" w:ascii="宋体" w:hAnsi="宋体"/>
                <w:szCs w:val="21"/>
              </w:rPr>
              <w:t>4</w:t>
            </w:r>
          </w:p>
        </w:tc>
        <w:tc>
          <w:tcPr>
            <w:tcW w:w="2526" w:type="dxa"/>
            <w:noWrap w:val="0"/>
            <w:vAlign w:val="center"/>
          </w:tcPr>
          <w:p w14:paraId="22A37BF4">
            <w:pPr>
              <w:spacing w:line="440" w:lineRule="exact"/>
              <w:jc w:val="center"/>
              <w:rPr>
                <w:szCs w:val="21"/>
              </w:rPr>
            </w:pPr>
            <w:r>
              <w:rPr>
                <w:rFonts w:ascii="宋体" w:hAnsi="宋体"/>
                <w:szCs w:val="21"/>
              </w:rPr>
              <w:t>……</w:t>
            </w:r>
          </w:p>
        </w:tc>
        <w:tc>
          <w:tcPr>
            <w:tcW w:w="744" w:type="dxa"/>
            <w:noWrap w:val="0"/>
            <w:vAlign w:val="center"/>
          </w:tcPr>
          <w:p w14:paraId="6BC3376A">
            <w:pPr>
              <w:spacing w:line="440" w:lineRule="exact"/>
              <w:rPr>
                <w:szCs w:val="21"/>
              </w:rPr>
            </w:pPr>
          </w:p>
        </w:tc>
      </w:tr>
      <w:tr w14:paraId="3AC1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center"/>
          </w:tcPr>
          <w:p w14:paraId="6A7F7F89">
            <w:pPr>
              <w:jc w:val="center"/>
              <w:rPr>
                <w:rFonts w:ascii="宋体" w:hAnsi="宋体"/>
                <w:szCs w:val="21"/>
              </w:rPr>
            </w:pPr>
            <w:r>
              <w:rPr>
                <w:rFonts w:hint="eastAsia" w:ascii="宋体" w:hAnsi="宋体"/>
                <w:szCs w:val="21"/>
              </w:rPr>
              <w:t>5</w:t>
            </w:r>
          </w:p>
        </w:tc>
        <w:tc>
          <w:tcPr>
            <w:tcW w:w="2161" w:type="dxa"/>
            <w:noWrap w:val="0"/>
            <w:vAlign w:val="center"/>
          </w:tcPr>
          <w:p w14:paraId="555BB25A">
            <w:pPr>
              <w:jc w:val="center"/>
              <w:rPr>
                <w:rFonts w:ascii="宋体" w:hAnsi="宋体"/>
                <w:szCs w:val="21"/>
              </w:rPr>
            </w:pPr>
            <w:r>
              <w:rPr>
                <w:rFonts w:hint="eastAsia" w:ascii="宋体" w:hAnsi="宋体"/>
                <w:szCs w:val="21"/>
              </w:rPr>
              <w:t>价格调整的差额计算</w:t>
            </w:r>
          </w:p>
        </w:tc>
        <w:tc>
          <w:tcPr>
            <w:tcW w:w="1986" w:type="dxa"/>
            <w:noWrap w:val="0"/>
            <w:vAlign w:val="center"/>
          </w:tcPr>
          <w:p w14:paraId="08F896B1">
            <w:pPr>
              <w:jc w:val="center"/>
              <w:rPr>
                <w:rFonts w:ascii="宋体" w:hAnsi="宋体"/>
                <w:szCs w:val="21"/>
              </w:rPr>
            </w:pPr>
            <w:r>
              <w:rPr>
                <w:rFonts w:hint="eastAsia" w:ascii="宋体" w:hAnsi="宋体"/>
                <w:szCs w:val="21"/>
              </w:rPr>
              <w:t>16.1.1</w:t>
            </w:r>
          </w:p>
        </w:tc>
        <w:tc>
          <w:tcPr>
            <w:tcW w:w="2526" w:type="dxa"/>
            <w:noWrap w:val="0"/>
            <w:vAlign w:val="center"/>
          </w:tcPr>
          <w:p w14:paraId="6405539F">
            <w:pPr>
              <w:spacing w:line="440" w:lineRule="exact"/>
              <w:jc w:val="center"/>
              <w:rPr>
                <w:szCs w:val="21"/>
              </w:rPr>
            </w:pPr>
            <w:r>
              <w:rPr>
                <w:rFonts w:hint="eastAsia"/>
                <w:szCs w:val="21"/>
              </w:rPr>
              <w:t>见价格指数权重表</w:t>
            </w:r>
          </w:p>
        </w:tc>
        <w:tc>
          <w:tcPr>
            <w:tcW w:w="744" w:type="dxa"/>
            <w:noWrap w:val="0"/>
            <w:vAlign w:val="center"/>
          </w:tcPr>
          <w:p w14:paraId="680CFA60">
            <w:pPr>
              <w:spacing w:line="440" w:lineRule="exact"/>
              <w:ind w:firstLine="718" w:firstLineChars="342"/>
              <w:rPr>
                <w:szCs w:val="21"/>
              </w:rPr>
            </w:pPr>
          </w:p>
        </w:tc>
      </w:tr>
      <w:tr w14:paraId="0D44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top"/>
          </w:tcPr>
          <w:p w14:paraId="58025A06">
            <w:pPr>
              <w:jc w:val="center"/>
              <w:rPr>
                <w:rFonts w:ascii="宋体" w:hAnsi="宋体"/>
                <w:szCs w:val="21"/>
              </w:rPr>
            </w:pPr>
            <w:r>
              <w:rPr>
                <w:rFonts w:ascii="宋体" w:hAnsi="宋体"/>
                <w:szCs w:val="21"/>
              </w:rPr>
              <w:t>……</w:t>
            </w:r>
          </w:p>
        </w:tc>
        <w:tc>
          <w:tcPr>
            <w:tcW w:w="2161" w:type="dxa"/>
            <w:noWrap w:val="0"/>
            <w:vAlign w:val="top"/>
          </w:tcPr>
          <w:p w14:paraId="5A68BB3C">
            <w:pPr>
              <w:jc w:val="center"/>
              <w:rPr>
                <w:rFonts w:ascii="宋体" w:hAnsi="宋体"/>
                <w:szCs w:val="21"/>
              </w:rPr>
            </w:pPr>
            <w:r>
              <w:rPr>
                <w:rFonts w:ascii="宋体" w:hAnsi="宋体"/>
                <w:szCs w:val="21"/>
              </w:rPr>
              <w:t>……</w:t>
            </w:r>
          </w:p>
        </w:tc>
        <w:tc>
          <w:tcPr>
            <w:tcW w:w="1986" w:type="dxa"/>
            <w:noWrap w:val="0"/>
            <w:vAlign w:val="center"/>
          </w:tcPr>
          <w:p w14:paraId="0BD8851D">
            <w:pPr>
              <w:jc w:val="center"/>
              <w:rPr>
                <w:rFonts w:ascii="宋体" w:hAnsi="宋体"/>
                <w:szCs w:val="21"/>
              </w:rPr>
            </w:pPr>
            <w:r>
              <w:rPr>
                <w:rFonts w:ascii="宋体" w:hAnsi="宋体"/>
                <w:szCs w:val="21"/>
              </w:rPr>
              <w:t>……</w:t>
            </w:r>
          </w:p>
        </w:tc>
        <w:tc>
          <w:tcPr>
            <w:tcW w:w="2526" w:type="dxa"/>
            <w:noWrap w:val="0"/>
            <w:vAlign w:val="center"/>
          </w:tcPr>
          <w:p w14:paraId="003F4CE7">
            <w:pPr>
              <w:spacing w:line="440" w:lineRule="exact"/>
              <w:jc w:val="center"/>
              <w:rPr>
                <w:szCs w:val="21"/>
              </w:rPr>
            </w:pPr>
            <w:r>
              <w:rPr>
                <w:rFonts w:ascii="宋体" w:hAnsi="宋体"/>
                <w:szCs w:val="21"/>
              </w:rPr>
              <w:t>……</w:t>
            </w:r>
          </w:p>
        </w:tc>
        <w:tc>
          <w:tcPr>
            <w:tcW w:w="744" w:type="dxa"/>
            <w:noWrap w:val="0"/>
            <w:vAlign w:val="center"/>
          </w:tcPr>
          <w:p w14:paraId="6576EB59">
            <w:pPr>
              <w:spacing w:line="440" w:lineRule="exact"/>
              <w:rPr>
                <w:szCs w:val="21"/>
              </w:rPr>
            </w:pPr>
          </w:p>
        </w:tc>
      </w:tr>
      <w:tr w14:paraId="6019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noWrap w:val="0"/>
            <w:vAlign w:val="top"/>
          </w:tcPr>
          <w:p w14:paraId="66FBB75B">
            <w:pPr>
              <w:jc w:val="center"/>
              <w:rPr>
                <w:rFonts w:ascii="宋体" w:hAnsi="宋体"/>
                <w:szCs w:val="21"/>
              </w:rPr>
            </w:pPr>
            <w:r>
              <w:rPr>
                <w:rFonts w:ascii="宋体" w:hAnsi="宋体"/>
                <w:szCs w:val="21"/>
              </w:rPr>
              <w:t>……</w:t>
            </w:r>
          </w:p>
        </w:tc>
        <w:tc>
          <w:tcPr>
            <w:tcW w:w="2161" w:type="dxa"/>
            <w:noWrap w:val="0"/>
            <w:vAlign w:val="top"/>
          </w:tcPr>
          <w:p w14:paraId="411E71D2">
            <w:pPr>
              <w:jc w:val="center"/>
              <w:rPr>
                <w:rFonts w:ascii="宋体" w:hAnsi="宋体"/>
                <w:szCs w:val="21"/>
              </w:rPr>
            </w:pPr>
            <w:r>
              <w:rPr>
                <w:rFonts w:ascii="宋体" w:hAnsi="宋体"/>
                <w:szCs w:val="21"/>
              </w:rPr>
              <w:t>……</w:t>
            </w:r>
          </w:p>
        </w:tc>
        <w:tc>
          <w:tcPr>
            <w:tcW w:w="1986" w:type="dxa"/>
            <w:noWrap w:val="0"/>
            <w:vAlign w:val="center"/>
          </w:tcPr>
          <w:p w14:paraId="310BA9EA">
            <w:pPr>
              <w:jc w:val="center"/>
              <w:rPr>
                <w:rFonts w:ascii="宋体" w:hAnsi="宋体"/>
                <w:szCs w:val="21"/>
              </w:rPr>
            </w:pPr>
            <w:r>
              <w:rPr>
                <w:rFonts w:ascii="宋体" w:hAnsi="宋体"/>
                <w:szCs w:val="21"/>
              </w:rPr>
              <w:t>……</w:t>
            </w:r>
          </w:p>
        </w:tc>
        <w:tc>
          <w:tcPr>
            <w:tcW w:w="2526" w:type="dxa"/>
            <w:noWrap w:val="0"/>
            <w:vAlign w:val="center"/>
          </w:tcPr>
          <w:p w14:paraId="4636C46F">
            <w:pPr>
              <w:spacing w:line="440" w:lineRule="exact"/>
              <w:jc w:val="center"/>
              <w:rPr>
                <w:szCs w:val="21"/>
              </w:rPr>
            </w:pPr>
            <w:r>
              <w:rPr>
                <w:rFonts w:ascii="宋体" w:hAnsi="宋体"/>
                <w:szCs w:val="21"/>
              </w:rPr>
              <w:t>……</w:t>
            </w:r>
          </w:p>
        </w:tc>
        <w:tc>
          <w:tcPr>
            <w:tcW w:w="744" w:type="dxa"/>
            <w:noWrap w:val="0"/>
            <w:vAlign w:val="center"/>
          </w:tcPr>
          <w:p w14:paraId="5799BFEE">
            <w:pPr>
              <w:spacing w:line="440" w:lineRule="exact"/>
              <w:rPr>
                <w:szCs w:val="21"/>
              </w:rPr>
            </w:pPr>
          </w:p>
        </w:tc>
      </w:tr>
    </w:tbl>
    <w:p w14:paraId="29D6E608">
      <w:pPr>
        <w:spacing w:line="440" w:lineRule="exact"/>
        <w:ind w:left="840" w:leftChars="400" w:firstLine="2200" w:firstLineChars="1100"/>
        <w:rPr>
          <w:rFonts w:hint="eastAsia" w:eastAsia="黑体"/>
          <w:sz w:val="20"/>
          <w:szCs w:val="20"/>
        </w:rPr>
      </w:pPr>
    </w:p>
    <w:p w14:paraId="5823B333">
      <w:pPr>
        <w:jc w:val="center"/>
        <w:rPr>
          <w:szCs w:val="21"/>
        </w:rPr>
      </w:pPr>
    </w:p>
    <w:p w14:paraId="36B42CCD">
      <w:pPr>
        <w:spacing w:line="440" w:lineRule="exact"/>
        <w:rPr>
          <w:szCs w:val="21"/>
        </w:rPr>
      </w:pPr>
    </w:p>
    <w:p w14:paraId="48749A60">
      <w:pPr>
        <w:spacing w:line="440" w:lineRule="exact"/>
        <w:rPr>
          <w:rFonts w:eastAsia="黑体"/>
          <w:sz w:val="20"/>
          <w:szCs w:val="20"/>
        </w:rPr>
      </w:pPr>
      <w:r>
        <w:rPr>
          <w:szCs w:val="21"/>
        </w:rPr>
        <w:br w:type="page"/>
      </w:r>
    </w:p>
    <w:p w14:paraId="6B6191C6">
      <w:pPr>
        <w:pStyle w:val="3"/>
        <w:jc w:val="center"/>
      </w:pPr>
      <w:bookmarkStart w:id="593" w:name="_Toc152042580"/>
      <w:bookmarkStart w:id="594" w:name="_Toc21390"/>
      <w:bookmarkStart w:id="595" w:name="_Toc144974860"/>
      <w:bookmarkStart w:id="596" w:name="_Toc247514283"/>
      <w:bookmarkStart w:id="597" w:name="_Toc152045791"/>
      <w:bookmarkStart w:id="598" w:name="_Toc247527831"/>
      <w:r>
        <w:t>二、法定代表人身份证明</w:t>
      </w:r>
      <w:bookmarkEnd w:id="593"/>
      <w:bookmarkEnd w:id="594"/>
      <w:bookmarkEnd w:id="595"/>
      <w:bookmarkEnd w:id="596"/>
      <w:bookmarkEnd w:id="597"/>
      <w:bookmarkEnd w:id="598"/>
    </w:p>
    <w:p w14:paraId="391C1531">
      <w:pPr>
        <w:spacing w:line="440" w:lineRule="exact"/>
        <w:rPr>
          <w:sz w:val="20"/>
          <w:szCs w:val="20"/>
        </w:rPr>
      </w:pPr>
    </w:p>
    <w:p w14:paraId="732E09DC">
      <w:pPr>
        <w:spacing w:line="440" w:lineRule="exact"/>
        <w:rPr>
          <w:szCs w:val="21"/>
        </w:rPr>
      </w:pPr>
    </w:p>
    <w:p w14:paraId="5E2E3248">
      <w:pPr>
        <w:spacing w:line="440" w:lineRule="exact"/>
        <w:rPr>
          <w:szCs w:val="21"/>
        </w:rPr>
      </w:pPr>
      <w:r>
        <w:rPr>
          <w:szCs w:val="21"/>
        </w:rPr>
        <w:t>投标人名称：</w:t>
      </w:r>
      <w:r>
        <w:rPr>
          <w:szCs w:val="21"/>
          <w:u w:val="single"/>
        </w:rPr>
        <w:t xml:space="preserve">                            </w:t>
      </w:r>
      <w:r>
        <w:rPr>
          <w:szCs w:val="21"/>
        </w:rPr>
        <w:t xml:space="preserve"> </w:t>
      </w:r>
    </w:p>
    <w:p w14:paraId="0C0C21F9">
      <w:pPr>
        <w:spacing w:line="440" w:lineRule="exact"/>
        <w:rPr>
          <w:szCs w:val="21"/>
        </w:rPr>
      </w:pPr>
      <w:r>
        <w:rPr>
          <w:szCs w:val="21"/>
        </w:rPr>
        <w:t>单位性质：</w:t>
      </w:r>
      <w:r>
        <w:rPr>
          <w:szCs w:val="21"/>
          <w:u w:val="single"/>
        </w:rPr>
        <w:t xml:space="preserve">                               </w:t>
      </w:r>
      <w:r>
        <w:rPr>
          <w:szCs w:val="21"/>
        </w:rPr>
        <w:t xml:space="preserve"> </w:t>
      </w:r>
    </w:p>
    <w:p w14:paraId="7245C24D">
      <w:pPr>
        <w:spacing w:line="440" w:lineRule="exact"/>
        <w:rPr>
          <w:szCs w:val="21"/>
        </w:rPr>
      </w:pPr>
      <w:r>
        <w:rPr>
          <w:szCs w:val="21"/>
        </w:rPr>
        <w:t>地址：</w:t>
      </w:r>
      <w:r>
        <w:rPr>
          <w:szCs w:val="21"/>
          <w:u w:val="single"/>
        </w:rPr>
        <w:t xml:space="preserve">                                   </w:t>
      </w:r>
    </w:p>
    <w:p w14:paraId="6E5F19AB">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43E84FA">
      <w:pPr>
        <w:spacing w:line="440" w:lineRule="exact"/>
        <w:rPr>
          <w:szCs w:val="21"/>
        </w:rPr>
      </w:pPr>
      <w:r>
        <w:rPr>
          <w:szCs w:val="21"/>
        </w:rPr>
        <w:t>经营期限：</w:t>
      </w:r>
      <w:r>
        <w:rPr>
          <w:szCs w:val="21"/>
          <w:u w:val="single"/>
        </w:rPr>
        <w:t xml:space="preserve">                               </w:t>
      </w:r>
    </w:p>
    <w:p w14:paraId="23B1F934">
      <w:pPr>
        <w:spacing w:line="440" w:lineRule="exact"/>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14:paraId="6DDB77D0">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6EB00F70">
      <w:pPr>
        <w:spacing w:line="440" w:lineRule="exact"/>
        <w:ind w:firstLine="420" w:firstLineChars="200"/>
        <w:rPr>
          <w:szCs w:val="21"/>
        </w:rPr>
      </w:pPr>
      <w:r>
        <w:rPr>
          <w:szCs w:val="21"/>
        </w:rPr>
        <w:t>特此证明。</w:t>
      </w:r>
    </w:p>
    <w:p w14:paraId="54E211FE">
      <w:pPr>
        <w:spacing w:line="440" w:lineRule="exact"/>
        <w:rPr>
          <w:szCs w:val="21"/>
        </w:rPr>
      </w:pPr>
    </w:p>
    <w:p w14:paraId="3652735E">
      <w:pPr>
        <w:spacing w:line="440" w:lineRule="exact"/>
        <w:rPr>
          <w:rFonts w:hint="eastAsia"/>
          <w:szCs w:val="21"/>
        </w:rPr>
      </w:pPr>
      <w:r>
        <w:rPr>
          <w:rFonts w:hint="eastAsia"/>
          <w:szCs w:val="21"/>
        </w:rPr>
        <w:t>附：法定代表人身份证扫描件。</w:t>
      </w:r>
    </w:p>
    <w:p w14:paraId="550C7F84">
      <w:pPr>
        <w:spacing w:line="440" w:lineRule="exact"/>
        <w:rPr>
          <w:szCs w:val="21"/>
        </w:rPr>
      </w:pPr>
    </w:p>
    <w:p w14:paraId="41D9C627">
      <w:pPr>
        <w:spacing w:line="440" w:lineRule="exact"/>
        <w:rPr>
          <w:szCs w:val="21"/>
        </w:rPr>
      </w:pPr>
      <w:r>
        <w:rPr>
          <w:szCs w:val="21"/>
        </w:rPr>
        <w:t xml:space="preserve">                          投标人：</w:t>
      </w:r>
      <w:r>
        <w:rPr>
          <w:szCs w:val="21"/>
          <w:u w:val="single"/>
        </w:rPr>
        <w:t xml:space="preserve">                 </w:t>
      </w:r>
      <w:r>
        <w:rPr>
          <w:szCs w:val="21"/>
        </w:rPr>
        <w:t>（盖单位章）</w:t>
      </w:r>
    </w:p>
    <w:p w14:paraId="4C545D13">
      <w:pPr>
        <w:spacing w:line="440" w:lineRule="exact"/>
        <w:rPr>
          <w:szCs w:val="21"/>
        </w:rPr>
      </w:pPr>
      <w:r>
        <w:rPr>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 日           </w:t>
      </w:r>
    </w:p>
    <w:p w14:paraId="68036637">
      <w:pPr>
        <w:spacing w:line="440" w:lineRule="exact"/>
        <w:jc w:val="center"/>
        <w:rPr>
          <w:rFonts w:eastAsia="黑体"/>
          <w:sz w:val="20"/>
          <w:szCs w:val="20"/>
        </w:rPr>
      </w:pPr>
      <w:r>
        <w:rPr>
          <w:rFonts w:eastAsia="黑体"/>
          <w:sz w:val="20"/>
          <w:szCs w:val="20"/>
        </w:rPr>
        <w:br w:type="page"/>
      </w:r>
    </w:p>
    <w:p w14:paraId="20F048F1">
      <w:pPr>
        <w:pStyle w:val="3"/>
        <w:jc w:val="center"/>
      </w:pPr>
      <w:bookmarkStart w:id="599" w:name="_Toc144974861"/>
      <w:bookmarkStart w:id="600" w:name="_Toc247527832"/>
      <w:bookmarkStart w:id="601" w:name="_Toc152045792"/>
      <w:bookmarkStart w:id="602" w:name="_Toc247514284"/>
      <w:bookmarkStart w:id="603" w:name="_Toc31068"/>
      <w:bookmarkStart w:id="604" w:name="_Toc152042581"/>
      <w:r>
        <w:t>二、授权委托书</w:t>
      </w:r>
      <w:bookmarkEnd w:id="599"/>
      <w:bookmarkEnd w:id="600"/>
      <w:bookmarkEnd w:id="601"/>
      <w:bookmarkEnd w:id="602"/>
      <w:bookmarkEnd w:id="603"/>
      <w:bookmarkEnd w:id="604"/>
    </w:p>
    <w:p w14:paraId="40EE2E9C">
      <w:pPr>
        <w:spacing w:line="440" w:lineRule="exact"/>
        <w:rPr>
          <w:rFonts w:eastAsia="黑体"/>
          <w:szCs w:val="21"/>
        </w:rPr>
      </w:pPr>
    </w:p>
    <w:p w14:paraId="7F252996">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（项目名称）投标文件、签订合同和处理有关事宜，其法律后果由我方承担。</w:t>
      </w:r>
    </w:p>
    <w:p w14:paraId="4BCCBD4E">
      <w:pPr>
        <w:spacing w:line="440" w:lineRule="exact"/>
        <w:rPr>
          <w:szCs w:val="21"/>
        </w:rPr>
      </w:pPr>
      <w:r>
        <w:rPr>
          <w:szCs w:val="21"/>
        </w:rPr>
        <w:t xml:space="preserve">    委托期限：</w:t>
      </w:r>
      <w:r>
        <w:rPr>
          <w:szCs w:val="21"/>
          <w:u w:val="single"/>
        </w:rPr>
        <w:t xml:space="preserve">             </w:t>
      </w:r>
      <w:r>
        <w:rPr>
          <w:rFonts w:hint="eastAsia"/>
          <w:szCs w:val="21"/>
        </w:rPr>
        <w:t>。</w:t>
      </w:r>
    </w:p>
    <w:p w14:paraId="724CEF65">
      <w:pPr>
        <w:spacing w:line="440" w:lineRule="exact"/>
        <w:ind w:firstLine="420" w:firstLineChars="200"/>
        <w:rPr>
          <w:szCs w:val="21"/>
        </w:rPr>
      </w:pPr>
      <w:r>
        <w:rPr>
          <w:szCs w:val="21"/>
        </w:rPr>
        <w:t>代理人无转委托权。</w:t>
      </w:r>
    </w:p>
    <w:p w14:paraId="2F45BE22">
      <w:pPr>
        <w:spacing w:line="440" w:lineRule="exact"/>
        <w:ind w:firstLine="420" w:firstLineChars="200"/>
        <w:rPr>
          <w:szCs w:val="21"/>
        </w:rPr>
      </w:pPr>
      <w:r>
        <w:rPr>
          <w:rFonts w:hint="eastAsia"/>
          <w:szCs w:val="21"/>
        </w:rPr>
        <w:t>附：法定代表人身份证明</w:t>
      </w:r>
    </w:p>
    <w:p w14:paraId="6D1EE87B">
      <w:pPr>
        <w:spacing w:line="440" w:lineRule="exact"/>
        <w:rPr>
          <w:szCs w:val="21"/>
        </w:rPr>
      </w:pPr>
    </w:p>
    <w:p w14:paraId="5D727E7F">
      <w:pPr>
        <w:spacing w:line="440" w:lineRule="exact"/>
        <w:rPr>
          <w:szCs w:val="21"/>
        </w:rPr>
      </w:pPr>
    </w:p>
    <w:p w14:paraId="2D77B646">
      <w:pPr>
        <w:spacing w:line="440" w:lineRule="exact"/>
        <w:rPr>
          <w:szCs w:val="21"/>
        </w:rPr>
      </w:pPr>
      <w:r>
        <w:rPr>
          <w:szCs w:val="21"/>
        </w:rPr>
        <w:t>投标人：</w:t>
      </w:r>
      <w:r>
        <w:rPr>
          <w:szCs w:val="21"/>
          <w:u w:val="single"/>
        </w:rPr>
        <w:t xml:space="preserve">                               </w:t>
      </w:r>
      <w:r>
        <w:rPr>
          <w:szCs w:val="21"/>
        </w:rPr>
        <w:t>（盖单位章）</w:t>
      </w:r>
    </w:p>
    <w:p w14:paraId="1DD2A0C2">
      <w:pPr>
        <w:spacing w:line="440" w:lineRule="exact"/>
        <w:rPr>
          <w:szCs w:val="21"/>
        </w:rPr>
      </w:pPr>
    </w:p>
    <w:p w14:paraId="41C92D0D">
      <w:pPr>
        <w:spacing w:line="440" w:lineRule="exact"/>
        <w:rPr>
          <w:szCs w:val="21"/>
        </w:rPr>
      </w:pPr>
      <w:r>
        <w:rPr>
          <w:szCs w:val="21"/>
        </w:rPr>
        <w:t>法定代表人：</w:t>
      </w:r>
      <w:r>
        <w:rPr>
          <w:szCs w:val="21"/>
          <w:u w:val="single"/>
        </w:rPr>
        <w:t xml:space="preserve">                               </w:t>
      </w:r>
      <w:r>
        <w:rPr>
          <w:szCs w:val="21"/>
        </w:rPr>
        <w:t>（签字）</w:t>
      </w:r>
    </w:p>
    <w:p w14:paraId="41936A6A">
      <w:pPr>
        <w:spacing w:line="440" w:lineRule="exact"/>
        <w:rPr>
          <w:szCs w:val="21"/>
        </w:rPr>
      </w:pPr>
    </w:p>
    <w:p w14:paraId="48BEB50D">
      <w:pPr>
        <w:spacing w:line="440" w:lineRule="exact"/>
        <w:rPr>
          <w:szCs w:val="21"/>
        </w:rPr>
      </w:pPr>
      <w:r>
        <w:rPr>
          <w:szCs w:val="21"/>
        </w:rPr>
        <w:t>身份证号码：</w:t>
      </w:r>
      <w:r>
        <w:rPr>
          <w:szCs w:val="21"/>
          <w:u w:val="single"/>
        </w:rPr>
        <w:t xml:space="preserve">                                     </w:t>
      </w:r>
    </w:p>
    <w:p w14:paraId="1FCF3762">
      <w:pPr>
        <w:spacing w:line="440" w:lineRule="exact"/>
        <w:rPr>
          <w:szCs w:val="21"/>
        </w:rPr>
      </w:pPr>
    </w:p>
    <w:p w14:paraId="36FF6321">
      <w:pPr>
        <w:spacing w:line="440" w:lineRule="exact"/>
        <w:rPr>
          <w:szCs w:val="21"/>
        </w:rPr>
      </w:pPr>
      <w:r>
        <w:rPr>
          <w:szCs w:val="21"/>
        </w:rPr>
        <w:t>委托代理人：</w:t>
      </w:r>
      <w:r>
        <w:rPr>
          <w:szCs w:val="21"/>
          <w:u w:val="single"/>
        </w:rPr>
        <w:t xml:space="preserve">                                   </w:t>
      </w:r>
      <w:r>
        <w:rPr>
          <w:szCs w:val="21"/>
        </w:rPr>
        <w:t xml:space="preserve">（签字） </w:t>
      </w:r>
    </w:p>
    <w:p w14:paraId="162D0A80">
      <w:pPr>
        <w:spacing w:line="440" w:lineRule="exact"/>
        <w:rPr>
          <w:szCs w:val="21"/>
        </w:rPr>
      </w:pPr>
    </w:p>
    <w:p w14:paraId="20622223">
      <w:pPr>
        <w:spacing w:line="440" w:lineRule="exact"/>
        <w:rPr>
          <w:szCs w:val="21"/>
        </w:rPr>
      </w:pPr>
      <w:r>
        <w:rPr>
          <w:szCs w:val="21"/>
        </w:rPr>
        <w:t>身份证号码：</w:t>
      </w:r>
      <w:r>
        <w:rPr>
          <w:szCs w:val="21"/>
          <w:u w:val="single"/>
        </w:rPr>
        <w:t xml:space="preserve">             </w:t>
      </w:r>
      <w:r>
        <w:rPr>
          <w:rFonts w:hint="eastAsia"/>
          <w:szCs w:val="21"/>
          <w:u w:val="single"/>
        </w:rPr>
        <w:t xml:space="preserve">       </w:t>
      </w:r>
      <w:r>
        <w:rPr>
          <w:szCs w:val="21"/>
          <w:u w:val="single"/>
        </w:rPr>
        <w:t xml:space="preserve">        </w:t>
      </w:r>
      <w:r>
        <w:rPr>
          <w:rFonts w:hint="eastAsia"/>
          <w:szCs w:val="21"/>
        </w:rPr>
        <w:t>附身份证扫描件</w:t>
      </w:r>
    </w:p>
    <w:p w14:paraId="16B8DA59">
      <w:pPr>
        <w:spacing w:line="440" w:lineRule="exact"/>
        <w:rPr>
          <w:szCs w:val="21"/>
        </w:rPr>
      </w:pPr>
    </w:p>
    <w:p w14:paraId="66414191">
      <w:pPr>
        <w:spacing w:line="440" w:lineRule="exact"/>
        <w:rPr>
          <w:szCs w:val="21"/>
        </w:rPr>
      </w:pPr>
    </w:p>
    <w:p w14:paraId="4F268ED9">
      <w:pPr>
        <w:spacing w:line="440" w:lineRule="exact"/>
        <w:ind w:firstLine="1575" w:firstLineChars="750"/>
        <w:rPr>
          <w:rFonts w:eastAsia="黑体"/>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775F801">
      <w:pPr>
        <w:spacing w:line="400" w:lineRule="exact"/>
      </w:pPr>
      <w:r>
        <w:rPr>
          <w:rFonts w:eastAsia="黑体"/>
          <w:sz w:val="20"/>
          <w:szCs w:val="20"/>
        </w:rPr>
        <w:br w:type="page"/>
      </w:r>
    </w:p>
    <w:p w14:paraId="0BFD793B">
      <w:pPr>
        <w:pStyle w:val="3"/>
        <w:jc w:val="center"/>
      </w:pPr>
      <w:bookmarkStart w:id="605" w:name="_Toc247527833"/>
      <w:bookmarkStart w:id="606" w:name="_Toc22300"/>
      <w:bookmarkStart w:id="607" w:name="_Toc152042582"/>
      <w:bookmarkStart w:id="608" w:name="_Toc152045793"/>
      <w:bookmarkStart w:id="609" w:name="_Toc247514285"/>
      <w:r>
        <w:rPr>
          <w:rFonts w:hint="eastAsia"/>
        </w:rPr>
        <w:t>三、联合体协议书</w:t>
      </w:r>
      <w:bookmarkEnd w:id="605"/>
      <w:bookmarkEnd w:id="606"/>
      <w:bookmarkEnd w:id="607"/>
      <w:bookmarkEnd w:id="608"/>
      <w:bookmarkEnd w:id="609"/>
    </w:p>
    <w:p w14:paraId="5259CBB9">
      <w:pPr>
        <w:spacing w:line="400" w:lineRule="exact"/>
        <w:rPr>
          <w:szCs w:val="21"/>
        </w:rPr>
      </w:pPr>
    </w:p>
    <w:p w14:paraId="02AC066C">
      <w:pPr>
        <w:topLinePunct/>
        <w:spacing w:line="440" w:lineRule="exact"/>
        <w:ind w:firstLine="42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szCs w:val="21"/>
        </w:rPr>
        <w:t>（联合体名称）</w:t>
      </w:r>
      <w:r>
        <w:rPr>
          <w:rFonts w:hint="eastAsia"/>
          <w:szCs w:val="21"/>
        </w:rPr>
        <w:t>联合体</w:t>
      </w:r>
      <w:r>
        <w:rPr>
          <w:szCs w:val="21"/>
        </w:rPr>
        <w:t>，共同参加</w:t>
      </w:r>
      <w:r>
        <w:rPr>
          <w:szCs w:val="21"/>
          <w:u w:val="single"/>
        </w:rPr>
        <w:t xml:space="preserve">   </w:t>
      </w:r>
      <w:r>
        <w:rPr>
          <w:rFonts w:hint="eastAsia"/>
          <w:szCs w:val="21"/>
          <w:u w:val="single"/>
        </w:rPr>
        <w:t xml:space="preserve">           </w:t>
      </w:r>
      <w:r>
        <w:rPr>
          <w:szCs w:val="21"/>
          <w:u w:val="single"/>
        </w:rPr>
        <w:t xml:space="preserve">  </w:t>
      </w:r>
      <w:r>
        <w:rPr>
          <w:szCs w:val="21"/>
        </w:rPr>
        <w:t>（项目名称）投标。现就联合体投标事宜订立如下协议。</w:t>
      </w:r>
    </w:p>
    <w:p w14:paraId="459699E0">
      <w:pPr>
        <w:topLinePunct/>
        <w:spacing w:line="440" w:lineRule="exact"/>
        <w:ind w:firstLine="420" w:firstLineChars="200"/>
        <w:rPr>
          <w:szCs w:val="21"/>
        </w:rPr>
      </w:pPr>
      <w:r>
        <w:rPr>
          <w:szCs w:val="21"/>
        </w:rPr>
        <w:t>1</w:t>
      </w:r>
      <w:r>
        <w:rPr>
          <w:rFonts w:hint="eastAsia"/>
          <w:szCs w:val="21"/>
        </w:rPr>
        <w:t>、</w:t>
      </w:r>
      <w:r>
        <w:rPr>
          <w:szCs w:val="21"/>
          <w:u w:val="single"/>
        </w:rPr>
        <w:t xml:space="preserve">       </w:t>
      </w:r>
      <w:r>
        <w:rPr>
          <w:szCs w:val="21"/>
        </w:rPr>
        <w:t>（某成员单位名称）为</w:t>
      </w:r>
      <w:r>
        <w:rPr>
          <w:szCs w:val="21"/>
          <w:u w:val="single"/>
        </w:rPr>
        <w:t xml:space="preserve">   </w:t>
      </w:r>
      <w:r>
        <w:rPr>
          <w:rFonts w:hint="eastAsia"/>
          <w:szCs w:val="21"/>
          <w:u w:val="single"/>
        </w:rPr>
        <w:t xml:space="preserve">   </w:t>
      </w:r>
      <w:r>
        <w:rPr>
          <w:szCs w:val="21"/>
          <w:u w:val="single"/>
        </w:rPr>
        <w:t xml:space="preserve">  </w:t>
      </w:r>
      <w:r>
        <w:rPr>
          <w:szCs w:val="21"/>
        </w:rPr>
        <w:t>（联合体名称）牵头人。</w:t>
      </w:r>
    </w:p>
    <w:p w14:paraId="3FB6E308">
      <w:pPr>
        <w:topLinePunct/>
        <w:spacing w:line="440" w:lineRule="exact"/>
        <w:ind w:firstLine="420" w:firstLineChars="200"/>
        <w:rPr>
          <w:szCs w:val="21"/>
        </w:rPr>
      </w:pPr>
      <w:r>
        <w:rPr>
          <w:szCs w:val="21"/>
        </w:rPr>
        <w:t>2、联合体牵头人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14:paraId="7038BF76">
      <w:pPr>
        <w:topLinePunct/>
        <w:spacing w:line="440" w:lineRule="exact"/>
        <w:ind w:firstLine="420" w:firstLineChars="200"/>
        <w:rPr>
          <w:szCs w:val="21"/>
        </w:rPr>
      </w:pPr>
      <w:r>
        <w:rPr>
          <w:szCs w:val="21"/>
        </w:rPr>
        <w:t>3、联合体将严格按照招标文件的各项要求，递交投标文件，履行合同，并对外承担连带责任。</w:t>
      </w:r>
    </w:p>
    <w:p w14:paraId="4421B961">
      <w:pPr>
        <w:topLinePunct/>
        <w:spacing w:line="440" w:lineRule="exact"/>
        <w:ind w:firstLine="420" w:firstLineChars="200"/>
        <w:rPr>
          <w:szCs w:val="21"/>
        </w:rPr>
      </w:pPr>
      <w:r>
        <w:rPr>
          <w:szCs w:val="21"/>
        </w:rPr>
        <w:t>4、联合体各成员单位内部的职责分工如下：</w:t>
      </w:r>
      <w:r>
        <w:rPr>
          <w:szCs w:val="21"/>
          <w:u w:val="single"/>
        </w:rPr>
        <w:t xml:space="preserve">                 </w:t>
      </w:r>
      <w:r>
        <w:rPr>
          <w:szCs w:val="21"/>
        </w:rPr>
        <w:t xml:space="preserve"> 。</w:t>
      </w:r>
    </w:p>
    <w:p w14:paraId="021A50D4">
      <w:pPr>
        <w:topLinePunct/>
        <w:spacing w:line="440" w:lineRule="exact"/>
        <w:ind w:firstLine="420" w:firstLineChars="200"/>
        <w:rPr>
          <w:szCs w:val="21"/>
        </w:rPr>
      </w:pPr>
      <w:r>
        <w:rPr>
          <w:szCs w:val="21"/>
        </w:rPr>
        <w:t xml:space="preserve">5、本协议书自签署之日起生效，合同履行完毕后自动失效。 </w:t>
      </w:r>
    </w:p>
    <w:p w14:paraId="3E0018F9">
      <w:pPr>
        <w:topLinePunct/>
        <w:spacing w:line="440" w:lineRule="exact"/>
        <w:ind w:firstLine="420" w:firstLineChars="200"/>
        <w:rPr>
          <w:szCs w:val="21"/>
        </w:rPr>
      </w:pPr>
      <w:r>
        <w:rPr>
          <w:szCs w:val="21"/>
        </w:rPr>
        <w:t>6、本协议书一式</w:t>
      </w:r>
      <w:r>
        <w:rPr>
          <w:szCs w:val="21"/>
          <w:u w:val="single"/>
        </w:rPr>
        <w:t xml:space="preserve">  </w:t>
      </w:r>
      <w:r>
        <w:rPr>
          <w:rFonts w:hint="eastAsia"/>
          <w:szCs w:val="21"/>
          <w:u w:val="single"/>
        </w:rPr>
        <w:t xml:space="preserve">  </w:t>
      </w:r>
      <w:r>
        <w:rPr>
          <w:szCs w:val="21"/>
          <w:u w:val="single"/>
        </w:rPr>
        <w:t xml:space="preserve"> </w:t>
      </w:r>
      <w:r>
        <w:rPr>
          <w:szCs w:val="21"/>
        </w:rPr>
        <w:t>份，联合体成员和招标人各执一份。</w:t>
      </w:r>
    </w:p>
    <w:p w14:paraId="6C09372A">
      <w:pPr>
        <w:topLinePunct/>
        <w:spacing w:line="440" w:lineRule="exact"/>
        <w:rPr>
          <w:szCs w:val="21"/>
        </w:rPr>
      </w:pPr>
    </w:p>
    <w:p w14:paraId="66FC6331">
      <w:pPr>
        <w:topLinePunct/>
        <w:spacing w:line="440" w:lineRule="exact"/>
        <w:ind w:firstLine="420" w:firstLineChars="200"/>
        <w:rPr>
          <w:szCs w:val="21"/>
        </w:rPr>
      </w:pPr>
      <w:r>
        <w:rPr>
          <w:rFonts w:hint="eastAsia"/>
          <w:szCs w:val="21"/>
        </w:rPr>
        <w:t>注：本协议书由委托代理人签字的，应附法定代表人签字的授权委托书。</w:t>
      </w:r>
    </w:p>
    <w:p w14:paraId="635C72DD">
      <w:pPr>
        <w:topLinePunct/>
        <w:spacing w:line="440" w:lineRule="exact"/>
        <w:rPr>
          <w:szCs w:val="21"/>
        </w:rPr>
      </w:pPr>
    </w:p>
    <w:p w14:paraId="5E0121D1">
      <w:pPr>
        <w:topLinePunct/>
        <w:spacing w:line="440" w:lineRule="exact"/>
        <w:rPr>
          <w:szCs w:val="21"/>
        </w:rPr>
      </w:pPr>
      <w:r>
        <w:rPr>
          <w:szCs w:val="21"/>
        </w:rPr>
        <w:t>牵头人名称：</w:t>
      </w:r>
      <w:r>
        <w:rPr>
          <w:szCs w:val="21"/>
          <w:u w:val="single"/>
        </w:rPr>
        <w:t xml:space="preserve">                                 </w:t>
      </w:r>
      <w:r>
        <w:rPr>
          <w:szCs w:val="21"/>
        </w:rPr>
        <w:t>（盖单位章）</w:t>
      </w:r>
    </w:p>
    <w:p w14:paraId="18806BBB">
      <w:pPr>
        <w:topLinePunct/>
        <w:spacing w:line="440" w:lineRule="exact"/>
        <w:rPr>
          <w:szCs w:val="21"/>
        </w:rPr>
      </w:pPr>
      <w:r>
        <w:rPr>
          <w:szCs w:val="21"/>
        </w:rPr>
        <w:t>法定代表人或其委托代理人：</w:t>
      </w:r>
      <w:r>
        <w:rPr>
          <w:szCs w:val="21"/>
          <w:u w:val="single"/>
        </w:rPr>
        <w:t xml:space="preserve">                       </w:t>
      </w:r>
      <w:r>
        <w:rPr>
          <w:szCs w:val="21"/>
        </w:rPr>
        <w:t>（签字）</w:t>
      </w:r>
    </w:p>
    <w:p w14:paraId="04C614C2">
      <w:pPr>
        <w:topLinePunct/>
        <w:spacing w:line="440" w:lineRule="exact"/>
        <w:rPr>
          <w:szCs w:val="21"/>
        </w:rPr>
      </w:pPr>
    </w:p>
    <w:p w14:paraId="59E98D1F">
      <w:pPr>
        <w:topLinePunct/>
        <w:spacing w:line="440" w:lineRule="exact"/>
        <w:rPr>
          <w:szCs w:val="21"/>
        </w:rPr>
      </w:pPr>
      <w:r>
        <w:rPr>
          <w:szCs w:val="21"/>
        </w:rPr>
        <w:t>成员一名称：</w:t>
      </w:r>
      <w:r>
        <w:rPr>
          <w:szCs w:val="21"/>
          <w:u w:val="single"/>
        </w:rPr>
        <w:t xml:space="preserve">                                 </w:t>
      </w:r>
      <w:r>
        <w:rPr>
          <w:szCs w:val="21"/>
        </w:rPr>
        <w:t>（盖单位章）</w:t>
      </w:r>
    </w:p>
    <w:p w14:paraId="168E3A36">
      <w:pPr>
        <w:topLinePunct/>
        <w:spacing w:line="440" w:lineRule="exact"/>
        <w:rPr>
          <w:szCs w:val="21"/>
        </w:rPr>
      </w:pPr>
      <w:r>
        <w:rPr>
          <w:szCs w:val="21"/>
        </w:rPr>
        <w:t>法定代表人或其委托代理人：</w:t>
      </w:r>
      <w:r>
        <w:rPr>
          <w:szCs w:val="21"/>
          <w:u w:val="single"/>
        </w:rPr>
        <w:t xml:space="preserve">                       </w:t>
      </w:r>
      <w:r>
        <w:rPr>
          <w:szCs w:val="21"/>
        </w:rPr>
        <w:t>（签字）</w:t>
      </w:r>
    </w:p>
    <w:p w14:paraId="6E5A832B">
      <w:pPr>
        <w:topLinePunct/>
        <w:spacing w:line="440" w:lineRule="exact"/>
        <w:rPr>
          <w:szCs w:val="21"/>
        </w:rPr>
      </w:pPr>
      <w:r>
        <w:rPr>
          <w:szCs w:val="21"/>
        </w:rPr>
        <w:t xml:space="preserve"> </w:t>
      </w:r>
    </w:p>
    <w:p w14:paraId="18E6C6A9">
      <w:pPr>
        <w:topLinePunct/>
        <w:spacing w:line="440" w:lineRule="exact"/>
        <w:rPr>
          <w:szCs w:val="21"/>
        </w:rPr>
      </w:pPr>
      <w:r>
        <w:rPr>
          <w:szCs w:val="21"/>
        </w:rPr>
        <w:t>成员二名称：</w:t>
      </w:r>
      <w:r>
        <w:rPr>
          <w:szCs w:val="21"/>
          <w:u w:val="single"/>
        </w:rPr>
        <w:t xml:space="preserve">                                 </w:t>
      </w:r>
      <w:r>
        <w:rPr>
          <w:szCs w:val="21"/>
        </w:rPr>
        <w:t>（盖单位章）</w:t>
      </w:r>
    </w:p>
    <w:p w14:paraId="1CF889CC">
      <w:pPr>
        <w:topLinePunct/>
        <w:spacing w:line="440" w:lineRule="exact"/>
        <w:rPr>
          <w:szCs w:val="21"/>
        </w:rPr>
      </w:pPr>
      <w:r>
        <w:rPr>
          <w:szCs w:val="21"/>
        </w:rPr>
        <w:t>法定代表人或其委托代理人：</w:t>
      </w:r>
      <w:r>
        <w:rPr>
          <w:szCs w:val="21"/>
          <w:u w:val="single"/>
        </w:rPr>
        <w:t xml:space="preserve">                       </w:t>
      </w:r>
      <w:r>
        <w:rPr>
          <w:szCs w:val="21"/>
        </w:rPr>
        <w:t>（签字）</w:t>
      </w:r>
    </w:p>
    <w:p w14:paraId="5AA8B92B">
      <w:pPr>
        <w:topLinePunct/>
        <w:spacing w:line="440" w:lineRule="exact"/>
        <w:rPr>
          <w:szCs w:val="21"/>
        </w:rPr>
      </w:pPr>
      <w:r>
        <w:rPr>
          <w:szCs w:val="21"/>
        </w:rPr>
        <w:t xml:space="preserve">…… </w:t>
      </w:r>
    </w:p>
    <w:p w14:paraId="0E821643">
      <w:pPr>
        <w:topLinePunct/>
        <w:spacing w:line="440" w:lineRule="exact"/>
        <w:rPr>
          <w:szCs w:val="21"/>
        </w:rPr>
      </w:pPr>
    </w:p>
    <w:p w14:paraId="078621DD">
      <w:pPr>
        <w:ind w:firstLine="2879" w:firstLineChars="1371"/>
      </w:pP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w:t>
      </w:r>
    </w:p>
    <w:p w14:paraId="7796922F">
      <w:pPr>
        <w:ind w:firstLine="2879" w:firstLineChars="1371"/>
      </w:pPr>
      <w:r>
        <w:br w:type="page"/>
      </w:r>
    </w:p>
    <w:p w14:paraId="03180F19">
      <w:pPr>
        <w:pStyle w:val="3"/>
        <w:jc w:val="center"/>
      </w:pPr>
      <w:bookmarkStart w:id="610" w:name="_Toc247514286"/>
      <w:bookmarkStart w:id="611" w:name="_Toc152045794"/>
      <w:bookmarkStart w:id="612" w:name="_Toc152042583"/>
      <w:bookmarkStart w:id="613" w:name="_Toc247527834"/>
      <w:bookmarkStart w:id="614" w:name="_Toc14740"/>
      <w:bookmarkStart w:id="615" w:name="_Toc144974862"/>
      <w:r>
        <w:rPr>
          <w:rFonts w:hint="eastAsia"/>
        </w:rPr>
        <w:t>四</w:t>
      </w:r>
      <w:r>
        <w:t>、投标保证金</w:t>
      </w:r>
      <w:bookmarkEnd w:id="610"/>
      <w:bookmarkEnd w:id="611"/>
      <w:bookmarkEnd w:id="612"/>
      <w:bookmarkEnd w:id="613"/>
      <w:bookmarkEnd w:id="614"/>
      <w:bookmarkEnd w:id="615"/>
    </w:p>
    <w:p w14:paraId="0856FE59">
      <w:pPr>
        <w:spacing w:before="193" w:line="500" w:lineRule="exact"/>
        <w:ind w:left="0" w:firstLine="482" w:firstLineChars="200"/>
        <w:jc w:val="both"/>
        <w:textAlignment w:val="baseline"/>
        <w:rPr>
          <w:rFonts w:hint="eastAsia" w:ascii="宋体" w:hAnsi="宋体" w:cs="宋体"/>
          <w:b/>
          <w:bCs/>
          <w:color w:val="auto"/>
          <w:sz w:val="24"/>
        </w:rPr>
      </w:pPr>
      <w:r>
        <w:rPr>
          <w:rFonts w:hint="eastAsia" w:ascii="宋体" w:hAnsi="宋体" w:cs="宋体"/>
          <w:b/>
          <w:bCs/>
          <w:color w:val="auto"/>
          <w:sz w:val="24"/>
        </w:rPr>
        <w:t>投标人按照招标文件投标人须知前附表规定的金额、形式、时效和内容提供投标保证金。此处附投标保证金凭证和基本账户开户许可证（或银行出具的基本账户证明）。如以银行保函、保证保险形式递交的，格式如下：</w:t>
      </w:r>
    </w:p>
    <w:p w14:paraId="667A274F">
      <w:pPr>
        <w:pStyle w:val="17"/>
        <w:ind w:firstLine="210"/>
        <w:rPr>
          <w:rFonts w:hint="eastAsia" w:ascii="宋体" w:hAnsi="宋体" w:cs="宋体"/>
          <w:color w:val="auto"/>
          <w:szCs w:val="22"/>
        </w:rPr>
      </w:pPr>
    </w:p>
    <w:p w14:paraId="6FF7A7F6">
      <w:pPr>
        <w:wordWrap w:val="0"/>
        <w:topLinePunct/>
        <w:spacing w:line="400" w:lineRule="exact"/>
        <w:jc w:val="center"/>
        <w:textAlignment w:val="baseline"/>
        <w:rPr>
          <w:rFonts w:ascii="黑体" w:eastAsia="黑体"/>
          <w:sz w:val="24"/>
        </w:rPr>
      </w:pPr>
      <w:r>
        <w:rPr>
          <w:rFonts w:hint="eastAsia" w:ascii="黑体" w:eastAsia="黑体"/>
          <w:sz w:val="24"/>
        </w:rPr>
        <w:t>银行（纸质）保函格式</w:t>
      </w:r>
    </w:p>
    <w:p w14:paraId="04555D55">
      <w:pPr>
        <w:wordWrap w:val="0"/>
        <w:topLinePunct/>
        <w:spacing w:line="400" w:lineRule="exact"/>
        <w:textAlignment w:val="baseline"/>
        <w:rPr>
          <w:sz w:val="24"/>
        </w:rPr>
      </w:pPr>
      <w:r>
        <w:rPr>
          <w:sz w:val="24"/>
        </w:rPr>
        <w:t>投标人（即“申请人”）：</w:t>
      </w:r>
    </w:p>
    <w:p w14:paraId="7693453D">
      <w:pPr>
        <w:tabs>
          <w:tab w:val="left" w:pos="3541"/>
        </w:tabs>
        <w:wordWrap w:val="0"/>
        <w:topLinePunct/>
        <w:spacing w:line="400" w:lineRule="exact"/>
        <w:textAlignment w:val="baseline"/>
        <w:rPr>
          <w:sz w:val="24"/>
          <w:u w:val="single"/>
        </w:rPr>
      </w:pPr>
      <w:r>
        <w:rPr>
          <w:spacing w:val="-1"/>
          <w:sz w:val="24"/>
        </w:rPr>
        <w:t>地</w:t>
      </w:r>
      <w:r>
        <w:rPr>
          <w:sz w:val="24"/>
        </w:rPr>
        <w:t>址：</w:t>
      </w:r>
      <w:r>
        <w:rPr>
          <w:rFonts w:eastAsia="Times New Roman"/>
          <w:sz w:val="24"/>
          <w:u w:val="single" w:color="000000"/>
        </w:rPr>
        <w:t xml:space="preserve"> </w:t>
      </w:r>
      <w:r>
        <w:rPr>
          <w:rFonts w:eastAsia="Times New Roman"/>
          <w:sz w:val="24"/>
          <w:u w:val="single" w:color="000000"/>
        </w:rPr>
        <w:tab/>
      </w:r>
    </w:p>
    <w:p w14:paraId="4335DFA2">
      <w:pPr>
        <w:tabs>
          <w:tab w:val="left" w:pos="3541"/>
        </w:tabs>
        <w:wordWrap w:val="0"/>
        <w:topLinePunct/>
        <w:spacing w:line="400" w:lineRule="exact"/>
        <w:textAlignment w:val="baseline"/>
        <w:rPr>
          <w:sz w:val="24"/>
        </w:rPr>
      </w:pPr>
      <w:r>
        <w:rPr>
          <w:sz w:val="24"/>
        </w:rPr>
        <w:t>招标人（即“受益人”）：</w:t>
      </w:r>
    </w:p>
    <w:p w14:paraId="7642B4FC">
      <w:pPr>
        <w:tabs>
          <w:tab w:val="left" w:pos="3657"/>
        </w:tabs>
        <w:wordWrap w:val="0"/>
        <w:topLinePunct/>
        <w:spacing w:line="400" w:lineRule="exact"/>
        <w:textAlignment w:val="baseline"/>
        <w:rPr>
          <w:rFonts w:eastAsia="Times New Roman"/>
          <w:sz w:val="24"/>
        </w:rPr>
      </w:pPr>
      <w:r>
        <w:rPr>
          <w:spacing w:val="-1"/>
          <w:sz w:val="24"/>
        </w:rPr>
        <w:t>地</w:t>
      </w:r>
      <w:r>
        <w:rPr>
          <w:sz w:val="24"/>
        </w:rPr>
        <w:t>址：</w:t>
      </w:r>
      <w:r>
        <w:rPr>
          <w:rFonts w:eastAsia="Times New Roman"/>
          <w:sz w:val="24"/>
          <w:u w:val="single" w:color="000000"/>
        </w:rPr>
        <w:t xml:space="preserve"> </w:t>
      </w:r>
      <w:r>
        <w:rPr>
          <w:rFonts w:eastAsia="Times New Roman"/>
          <w:sz w:val="24"/>
          <w:u w:val="single" w:color="000000"/>
        </w:rPr>
        <w:tab/>
      </w:r>
    </w:p>
    <w:p w14:paraId="0CD94709">
      <w:pPr>
        <w:tabs>
          <w:tab w:val="left" w:pos="4137"/>
          <w:tab w:val="left" w:pos="4861"/>
        </w:tabs>
        <w:wordWrap w:val="0"/>
        <w:topLinePunct/>
        <w:spacing w:line="400" w:lineRule="exact"/>
        <w:textAlignment w:val="baseline"/>
        <w:rPr>
          <w:sz w:val="24"/>
          <w:u w:val="single"/>
        </w:rPr>
      </w:pPr>
      <w:r>
        <w:rPr>
          <w:spacing w:val="-1"/>
          <w:sz w:val="24"/>
        </w:rPr>
        <w:t>开</w:t>
      </w:r>
      <w:r>
        <w:rPr>
          <w:sz w:val="24"/>
        </w:rPr>
        <w:t>立人（出函银行）：</w:t>
      </w:r>
      <w:r>
        <w:rPr>
          <w:rFonts w:eastAsia="Times New Roman"/>
          <w:sz w:val="24"/>
          <w:u w:val="single" w:color="000000"/>
        </w:rPr>
        <w:t xml:space="preserve"> </w:t>
      </w:r>
      <w:r>
        <w:rPr>
          <w:rFonts w:eastAsia="Times New Roman"/>
          <w:sz w:val="24"/>
          <w:u w:val="single" w:color="000000"/>
        </w:rPr>
        <w:tab/>
      </w:r>
      <w:r>
        <w:rPr>
          <w:rFonts w:eastAsia="Times New Roman"/>
          <w:sz w:val="24"/>
          <w:u w:val="single" w:color="000000"/>
        </w:rPr>
        <w:tab/>
      </w:r>
    </w:p>
    <w:p w14:paraId="03F37E81">
      <w:pPr>
        <w:tabs>
          <w:tab w:val="left" w:pos="4137"/>
          <w:tab w:val="left" w:pos="5339"/>
        </w:tabs>
        <w:wordWrap w:val="0"/>
        <w:topLinePunct/>
        <w:spacing w:line="400" w:lineRule="exact"/>
        <w:textAlignment w:val="baseline"/>
        <w:rPr>
          <w:sz w:val="24"/>
          <w:u w:val="single"/>
        </w:rPr>
      </w:pPr>
      <w:r>
        <w:rPr>
          <w:spacing w:val="-1"/>
          <w:sz w:val="24"/>
        </w:rPr>
        <w:t>地</w:t>
      </w:r>
      <w:r>
        <w:rPr>
          <w:sz w:val="24"/>
        </w:rPr>
        <w:t>址：</w:t>
      </w:r>
      <w:r>
        <w:rPr>
          <w:rFonts w:eastAsia="Times New Roman"/>
          <w:sz w:val="24"/>
          <w:u w:val="single" w:color="000000"/>
        </w:rPr>
        <w:t xml:space="preserve"> </w:t>
      </w:r>
      <w:r>
        <w:rPr>
          <w:rFonts w:eastAsia="Times New Roman"/>
          <w:sz w:val="24"/>
          <w:u w:val="single" w:color="000000"/>
        </w:rPr>
        <w:tab/>
      </w:r>
      <w:r>
        <w:rPr>
          <w:rFonts w:hint="eastAsia"/>
          <w:sz w:val="24"/>
          <w:u w:val="single" w:color="000000"/>
        </w:rPr>
        <w:t xml:space="preserve">      </w:t>
      </w:r>
    </w:p>
    <w:p w14:paraId="7E518FC9">
      <w:pPr>
        <w:wordWrap w:val="0"/>
        <w:topLinePunct/>
        <w:spacing w:line="400" w:lineRule="exact"/>
        <w:textAlignment w:val="baseline"/>
        <w:rPr>
          <w:sz w:val="24"/>
          <w:u w:val="single"/>
        </w:rPr>
      </w:pPr>
      <w:r>
        <w:rPr>
          <w:sz w:val="24"/>
        </w:rPr>
        <w:t>致：</w:t>
      </w:r>
      <w:r>
        <w:rPr>
          <w:sz w:val="24"/>
          <w:u w:val="single"/>
        </w:rPr>
        <w:t>（招标人名称）</w:t>
      </w:r>
    </w:p>
    <w:p w14:paraId="1C326B83">
      <w:pPr>
        <w:wordWrap w:val="0"/>
        <w:topLinePunct/>
        <w:spacing w:line="400" w:lineRule="exact"/>
        <w:ind w:firstLine="480" w:firstLineChars="200"/>
        <w:rPr>
          <w:rFonts w:ascii="宋体" w:hAnsi="宋体"/>
          <w:sz w:val="24"/>
        </w:rPr>
      </w:pPr>
      <w:r>
        <w:rPr>
          <w:rFonts w:hint="eastAsia" w:ascii="宋体" w:hAnsi="宋体"/>
          <w:sz w:val="24"/>
        </w:rPr>
        <w:t>我方（即“开立人”）已获得通知，本保函申请人（即“投标人”）已响应贵方于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日就</w:t>
      </w:r>
      <w:r>
        <w:rPr>
          <w:rFonts w:hint="eastAsia" w:ascii="宋体" w:hAnsi="宋体"/>
          <w:sz w:val="24"/>
          <w:u w:val="single"/>
        </w:rPr>
        <w:t xml:space="preserve">                            </w:t>
      </w:r>
      <w:r>
        <w:rPr>
          <w:rFonts w:hint="eastAsia" w:ascii="宋体" w:hAnsi="宋体"/>
          <w:sz w:val="24"/>
        </w:rPr>
        <w:t>（以下简称“本项目”）发出的招标文件，并已向招标人（即“受益人”）提交了投标文件（即“基础交易”）。</w:t>
      </w:r>
    </w:p>
    <w:p w14:paraId="65548243">
      <w:pPr>
        <w:tabs>
          <w:tab w:val="left" w:pos="1918"/>
        </w:tabs>
        <w:wordWrap w:val="0"/>
        <w:topLinePunct/>
        <w:spacing w:line="400" w:lineRule="exact"/>
        <w:ind w:firstLine="480" w:firstLineChars="200"/>
        <w:textAlignment w:val="baseline"/>
        <w:rPr>
          <w:sz w:val="24"/>
        </w:rPr>
      </w:pPr>
      <w:r>
        <w:rPr>
          <w:sz w:val="24"/>
        </w:rPr>
        <w:t>一</w:t>
      </w:r>
      <w:r>
        <w:rPr>
          <w:spacing w:val="-48"/>
          <w:sz w:val="24"/>
        </w:rPr>
        <w:t>、</w:t>
      </w:r>
      <w:r>
        <w:rPr>
          <w:sz w:val="24"/>
        </w:rPr>
        <w:t>我方理解根据招标条件</w:t>
      </w:r>
      <w:r>
        <w:rPr>
          <w:spacing w:val="-48"/>
          <w:sz w:val="24"/>
        </w:rPr>
        <w:t>，</w:t>
      </w:r>
      <w:r>
        <w:rPr>
          <w:sz w:val="24"/>
        </w:rPr>
        <w:t>投标人必须提交一份投标保</w:t>
      </w:r>
      <w:r>
        <w:rPr>
          <w:spacing w:val="-48"/>
          <w:sz w:val="24"/>
        </w:rPr>
        <w:t>函</w:t>
      </w:r>
      <w:r>
        <w:rPr>
          <w:rFonts w:hint="eastAsia"/>
          <w:sz w:val="24"/>
        </w:rPr>
        <w:t>，</w:t>
      </w:r>
      <w:r>
        <w:rPr>
          <w:rFonts w:hint="eastAsia"/>
          <w:b/>
          <w:spacing w:val="-48"/>
          <w:sz w:val="24"/>
        </w:rPr>
        <w:t>（</w:t>
      </w:r>
      <w:r>
        <w:rPr>
          <w:rFonts w:hint="eastAsia"/>
          <w:b/>
          <w:sz w:val="24"/>
        </w:rPr>
        <w:t xml:space="preserve"> 以下简称</w:t>
      </w:r>
      <w:r>
        <w:rPr>
          <w:b/>
          <w:sz w:val="24"/>
        </w:rPr>
        <w:t>“</w:t>
      </w:r>
      <w:r>
        <w:rPr>
          <w:rFonts w:hint="eastAsia"/>
          <w:b/>
          <w:sz w:val="24"/>
        </w:rPr>
        <w:t>本保函</w:t>
      </w:r>
      <w:r>
        <w:rPr>
          <w:b/>
          <w:sz w:val="24"/>
        </w:rPr>
        <w:t>”）</w:t>
      </w:r>
      <w:r>
        <w:rPr>
          <w:rFonts w:hint="eastAsia"/>
          <w:spacing w:val="-54"/>
          <w:sz w:val="24"/>
        </w:rPr>
        <w:t>，</w:t>
      </w:r>
      <w:r>
        <w:rPr>
          <w:sz w:val="24"/>
        </w:rPr>
        <w:t>以担保投标人诚信履行其在</w:t>
      </w:r>
      <w:r>
        <w:rPr>
          <w:b/>
          <w:sz w:val="24"/>
        </w:rPr>
        <w:t>上述基础交易</w:t>
      </w:r>
      <w:r>
        <w:rPr>
          <w:sz w:val="24"/>
        </w:rPr>
        <w:t xml:space="preserve">中承担的投标人义务。鉴此，应投标人要求， </w:t>
      </w:r>
      <w:r>
        <w:rPr>
          <w:spacing w:val="12"/>
          <w:sz w:val="24"/>
        </w:rPr>
        <w:t>我方在此</w:t>
      </w:r>
      <w:r>
        <w:rPr>
          <w:spacing w:val="14"/>
          <w:sz w:val="24"/>
        </w:rPr>
        <w:t>同</w:t>
      </w:r>
      <w:r>
        <w:rPr>
          <w:spacing w:val="12"/>
          <w:sz w:val="24"/>
        </w:rPr>
        <w:t>意向贵方出具此</w:t>
      </w:r>
      <w:r>
        <w:rPr>
          <w:spacing w:val="14"/>
          <w:sz w:val="24"/>
        </w:rPr>
        <w:t>投</w:t>
      </w:r>
      <w:r>
        <w:rPr>
          <w:spacing w:val="12"/>
          <w:sz w:val="24"/>
        </w:rPr>
        <w:t>标保函，本保函担</w:t>
      </w:r>
      <w:r>
        <w:rPr>
          <w:spacing w:val="14"/>
          <w:sz w:val="24"/>
        </w:rPr>
        <w:t>保</w:t>
      </w:r>
      <w:r>
        <w:rPr>
          <w:spacing w:val="12"/>
          <w:sz w:val="24"/>
        </w:rPr>
        <w:t>金额最高不超过人民币（</w:t>
      </w:r>
      <w:r>
        <w:rPr>
          <w:spacing w:val="14"/>
          <w:sz w:val="24"/>
        </w:rPr>
        <w:t>大</w:t>
      </w:r>
      <w:r>
        <w:rPr>
          <w:spacing w:val="12"/>
          <w:sz w:val="24"/>
        </w:rPr>
        <w:t>写</w:t>
      </w:r>
      <w:r>
        <w:rPr>
          <w:sz w:val="24"/>
        </w:rPr>
        <w:t>）</w:t>
      </w:r>
      <w:r>
        <w:rPr>
          <w:sz w:val="24"/>
          <w:u w:val="single" w:color="000000"/>
        </w:rPr>
        <w:t xml:space="preserve"> </w:t>
      </w:r>
      <w:r>
        <w:rPr>
          <w:rFonts w:hint="eastAsia"/>
          <w:sz w:val="24"/>
          <w:u w:val="single" w:color="000000"/>
        </w:rPr>
        <w:t xml:space="preserve">  </w:t>
      </w:r>
      <w:r>
        <w:rPr>
          <w:sz w:val="24"/>
        </w:rPr>
        <w:t>元（¥</w:t>
      </w:r>
      <w:r>
        <w:rPr>
          <w:sz w:val="24"/>
          <w:u w:val="single" w:color="000000"/>
        </w:rPr>
        <w:t xml:space="preserve"> </w:t>
      </w:r>
      <w:r>
        <w:rPr>
          <w:sz w:val="24"/>
          <w:u w:val="single" w:color="000000"/>
        </w:rPr>
        <w:tab/>
      </w:r>
      <w:r>
        <w:rPr>
          <w:sz w:val="24"/>
        </w:rPr>
        <w:t>）。</w:t>
      </w:r>
    </w:p>
    <w:p w14:paraId="125B43DC">
      <w:pPr>
        <w:wordWrap w:val="0"/>
        <w:topLinePunct/>
        <w:spacing w:line="400" w:lineRule="exact"/>
        <w:ind w:firstLine="480" w:firstLineChars="200"/>
        <w:textAlignment w:val="baseline"/>
        <w:rPr>
          <w:sz w:val="24"/>
        </w:rPr>
      </w:pPr>
      <w:r>
        <w:rPr>
          <w:rFonts w:hint="eastAsia"/>
          <w:sz w:val="24"/>
        </w:rPr>
        <w:t>二、</w:t>
      </w:r>
      <w:r>
        <w:rPr>
          <w:sz w:val="24"/>
        </w:rPr>
        <w:t>我方在投标人发生以下情形时承担保证担保责任：</w:t>
      </w:r>
    </w:p>
    <w:p w14:paraId="527F87D0">
      <w:pPr>
        <w:tabs>
          <w:tab w:val="left" w:pos="1560"/>
        </w:tabs>
        <w:wordWrap w:val="0"/>
        <w:topLinePunct/>
        <w:spacing w:line="400" w:lineRule="exact"/>
        <w:ind w:firstLine="480" w:firstLineChars="200"/>
        <w:textAlignment w:val="baseline"/>
        <w:rPr>
          <w:sz w:val="24"/>
        </w:rPr>
      </w:pPr>
      <w:r>
        <w:rPr>
          <w:rFonts w:hint="eastAsia"/>
          <w:sz w:val="24"/>
        </w:rPr>
        <w:t>（1）</w:t>
      </w:r>
      <w:r>
        <w:rPr>
          <w:sz w:val="24"/>
        </w:rPr>
        <w:t>投标人在开标后和投标有效期满之前撤销投标的；</w:t>
      </w:r>
    </w:p>
    <w:p w14:paraId="0FF5F37B">
      <w:pPr>
        <w:wordWrap w:val="0"/>
        <w:topLinePunct/>
        <w:spacing w:line="400" w:lineRule="exact"/>
        <w:ind w:firstLine="480" w:firstLineChars="200"/>
        <w:textAlignment w:val="baseline"/>
        <w:rPr>
          <w:rFonts w:ascii="宋体" w:hAnsi="宋体"/>
          <w:kern w:val="0"/>
          <w:sz w:val="24"/>
        </w:rPr>
      </w:pPr>
      <w:r>
        <w:rPr>
          <w:rFonts w:hint="eastAsia"/>
          <w:sz w:val="24"/>
        </w:rPr>
        <w:t>（2）</w:t>
      </w:r>
      <w:r>
        <w:rPr>
          <w:rFonts w:hint="eastAsia" w:ascii="宋体" w:hAnsi="宋体"/>
          <w:kern w:val="0"/>
          <w:sz w:val="24"/>
        </w:rPr>
        <w:t>投标人在中标后无正当理由不与招标人订立合同或者签订合同时向招标人提出附加条件的；</w:t>
      </w:r>
    </w:p>
    <w:p w14:paraId="2D5414FB">
      <w:pPr>
        <w:wordWrap w:val="0"/>
        <w:topLinePunct/>
        <w:spacing w:line="400" w:lineRule="exact"/>
        <w:ind w:firstLine="480" w:firstLineChars="200"/>
        <w:textAlignment w:val="baseline"/>
        <w:rPr>
          <w:rFonts w:ascii="宋体" w:hAnsi="宋体"/>
          <w:kern w:val="0"/>
          <w:sz w:val="24"/>
        </w:rPr>
      </w:pPr>
      <w:r>
        <w:rPr>
          <w:rFonts w:hint="eastAsia" w:ascii="宋体" w:hAnsi="宋体"/>
          <w:kern w:val="0"/>
          <w:sz w:val="24"/>
        </w:rPr>
        <w:t>（3）投标人在中标后不按照招标文件要求提交履约保证金或履约担保的；</w:t>
      </w:r>
    </w:p>
    <w:p w14:paraId="7B4A3088">
      <w:pPr>
        <w:tabs>
          <w:tab w:val="left" w:pos="1560"/>
        </w:tabs>
        <w:wordWrap w:val="0"/>
        <w:topLinePunct/>
        <w:spacing w:line="400" w:lineRule="exact"/>
        <w:ind w:firstLine="480" w:firstLineChars="200"/>
        <w:textAlignment w:val="baseline"/>
        <w:rPr>
          <w:kern w:val="0"/>
          <w:sz w:val="24"/>
        </w:rPr>
      </w:pPr>
      <w:r>
        <w:rPr>
          <w:rFonts w:hint="eastAsia"/>
          <w:kern w:val="0"/>
          <w:sz w:val="24"/>
        </w:rPr>
        <w:t>（4）</w:t>
      </w:r>
      <w:r>
        <w:rPr>
          <w:kern w:val="0"/>
          <w:sz w:val="24"/>
        </w:rPr>
        <w:t>投标人</w:t>
      </w:r>
      <w:r>
        <w:rPr>
          <w:rFonts w:hint="eastAsia"/>
          <w:kern w:val="0"/>
          <w:sz w:val="24"/>
        </w:rPr>
        <w:t>违反招标文件规定，依照招标文件的约定属于投标保证金不予退还</w:t>
      </w:r>
      <w:r>
        <w:rPr>
          <w:kern w:val="0"/>
          <w:sz w:val="24"/>
        </w:rPr>
        <w:t>的</w:t>
      </w:r>
      <w:r>
        <w:rPr>
          <w:rFonts w:hint="eastAsia"/>
          <w:kern w:val="0"/>
          <w:sz w:val="24"/>
        </w:rPr>
        <w:t>；</w:t>
      </w:r>
    </w:p>
    <w:p w14:paraId="2C94919B">
      <w:pPr>
        <w:tabs>
          <w:tab w:val="left" w:pos="1560"/>
        </w:tabs>
        <w:wordWrap w:val="0"/>
        <w:topLinePunct/>
        <w:spacing w:line="400" w:lineRule="exact"/>
        <w:ind w:firstLine="480" w:firstLineChars="200"/>
        <w:textAlignment w:val="baseline"/>
        <w:rPr>
          <w:kern w:val="0"/>
          <w:sz w:val="24"/>
        </w:rPr>
      </w:pPr>
      <w:r>
        <w:rPr>
          <w:rFonts w:hint="eastAsia"/>
          <w:kern w:val="0"/>
          <w:sz w:val="24"/>
        </w:rPr>
        <w:t>（5）</w:t>
      </w:r>
      <w:r>
        <w:rPr>
          <w:kern w:val="0"/>
          <w:sz w:val="24"/>
        </w:rPr>
        <w:t>投标人</w:t>
      </w:r>
      <w:r>
        <w:rPr>
          <w:rFonts w:hint="eastAsia"/>
          <w:kern w:val="0"/>
          <w:sz w:val="24"/>
        </w:rPr>
        <w:t>违反投标承诺，依照招标文件的约定和投标文件承诺，属于投标保证金不予退还的；</w:t>
      </w:r>
    </w:p>
    <w:p w14:paraId="166FE27B">
      <w:pPr>
        <w:tabs>
          <w:tab w:val="left" w:pos="1560"/>
        </w:tabs>
        <w:wordWrap w:val="0"/>
        <w:topLinePunct/>
        <w:spacing w:line="400" w:lineRule="exact"/>
        <w:ind w:firstLine="480" w:firstLineChars="200"/>
        <w:textAlignment w:val="baseline"/>
        <w:rPr>
          <w:kern w:val="0"/>
          <w:sz w:val="24"/>
        </w:rPr>
      </w:pPr>
      <w:r>
        <w:rPr>
          <w:rFonts w:hint="eastAsia"/>
          <w:kern w:val="0"/>
          <w:sz w:val="24"/>
        </w:rPr>
        <w:t>（6）</w:t>
      </w:r>
      <w:r>
        <w:rPr>
          <w:kern w:val="0"/>
          <w:sz w:val="24"/>
        </w:rPr>
        <w:t>投标人</w:t>
      </w:r>
      <w:r>
        <w:rPr>
          <w:rFonts w:hint="eastAsia"/>
          <w:kern w:val="0"/>
          <w:sz w:val="24"/>
        </w:rPr>
        <w:t>违反招标文件约定的其他情形。</w:t>
      </w:r>
    </w:p>
    <w:p w14:paraId="528B7F88">
      <w:pPr>
        <w:wordWrap w:val="0"/>
        <w:topLinePunct/>
        <w:spacing w:line="400" w:lineRule="exact"/>
        <w:ind w:firstLine="448" w:firstLineChars="200"/>
        <w:textAlignment w:val="baseline"/>
        <w:rPr>
          <w:sz w:val="24"/>
        </w:rPr>
      </w:pPr>
      <w:r>
        <w:rPr>
          <w:spacing w:val="-8"/>
          <w:sz w:val="24"/>
        </w:rPr>
        <w:t>三、本保函为不可撤销、不可转让的见索即付独立保函。本保函有效期自开立之日</w:t>
      </w:r>
      <w:r>
        <w:rPr>
          <w:sz w:val="24"/>
        </w:rPr>
        <w:t>起至投标有效期届满之日后的</w:t>
      </w:r>
      <w:r>
        <w:rPr>
          <w:spacing w:val="59"/>
          <w:sz w:val="24"/>
          <w:u w:val="single" w:color="000000"/>
        </w:rPr>
        <w:t xml:space="preserve">  </w:t>
      </w:r>
      <w:r>
        <w:rPr>
          <w:spacing w:val="-8"/>
          <w:sz w:val="24"/>
        </w:rPr>
        <w:t>日。投标有效期延长的，本保函有效期相应顺延，最</w:t>
      </w:r>
      <w:r>
        <w:rPr>
          <w:sz w:val="24"/>
        </w:rPr>
        <w:t>迟不超过</w:t>
      </w:r>
      <w:r>
        <w:rPr>
          <w:spacing w:val="119"/>
          <w:sz w:val="24"/>
          <w:u w:val="single" w:color="000000"/>
        </w:rPr>
        <w:t xml:space="preserve"> </w:t>
      </w:r>
      <w:r>
        <w:rPr>
          <w:sz w:val="24"/>
        </w:rPr>
        <w:t>年</w:t>
      </w:r>
      <w:r>
        <w:rPr>
          <w:sz w:val="24"/>
          <w:u w:val="single" w:color="000000"/>
        </w:rPr>
        <w:t xml:space="preserve">  </w:t>
      </w:r>
      <w:r>
        <w:rPr>
          <w:sz w:val="24"/>
        </w:rPr>
        <w:t>月</w:t>
      </w:r>
      <w:r>
        <w:rPr>
          <w:sz w:val="24"/>
          <w:u w:val="single" w:color="000000"/>
        </w:rPr>
        <w:t xml:space="preserve">  </w:t>
      </w:r>
      <w:r>
        <w:rPr>
          <w:sz w:val="24"/>
        </w:rPr>
        <w:t>日。</w:t>
      </w:r>
    </w:p>
    <w:p w14:paraId="7EEE5241">
      <w:pPr>
        <w:tabs>
          <w:tab w:val="left" w:pos="7164"/>
        </w:tabs>
        <w:wordWrap w:val="0"/>
        <w:topLinePunct/>
        <w:spacing w:line="400" w:lineRule="exact"/>
        <w:ind w:firstLine="480" w:firstLineChars="200"/>
        <w:textAlignment w:val="baseline"/>
        <w:rPr>
          <w:sz w:val="24"/>
        </w:rPr>
      </w:pPr>
      <w:r>
        <w:rPr>
          <w:sz w:val="24"/>
        </w:rPr>
        <w:t>四</w:t>
      </w:r>
      <w:r>
        <w:rPr>
          <w:spacing w:val="-17"/>
          <w:sz w:val="24"/>
        </w:rPr>
        <w:t>、</w:t>
      </w:r>
      <w:r>
        <w:rPr>
          <w:sz w:val="24"/>
        </w:rPr>
        <w:t>我方承诺</w:t>
      </w:r>
      <w:r>
        <w:rPr>
          <w:spacing w:val="-17"/>
          <w:sz w:val="24"/>
        </w:rPr>
        <w:t>，</w:t>
      </w:r>
      <w:r>
        <w:rPr>
          <w:sz w:val="24"/>
        </w:rPr>
        <w:t>在收到招标人发来的书面付款通知后的</w:t>
      </w:r>
      <w:r>
        <w:rPr>
          <w:sz w:val="24"/>
          <w:u w:val="single" w:color="000000"/>
        </w:rPr>
        <w:t xml:space="preserve"> </w:t>
      </w:r>
      <w:r>
        <w:rPr>
          <w:sz w:val="24"/>
          <w:u w:val="single" w:color="000000"/>
        </w:rPr>
        <w:tab/>
      </w:r>
      <w:r>
        <w:rPr>
          <w:sz w:val="24"/>
        </w:rPr>
        <w:t>日内无条件支付</w:t>
      </w:r>
      <w:r>
        <w:rPr>
          <w:spacing w:val="-17"/>
          <w:sz w:val="24"/>
        </w:rPr>
        <w:t>，</w:t>
      </w:r>
      <w:r>
        <w:rPr>
          <w:sz w:val="24"/>
        </w:rPr>
        <w:t>前</w:t>
      </w:r>
      <w:r>
        <w:rPr>
          <w:spacing w:val="-18"/>
          <w:sz w:val="24"/>
        </w:rPr>
        <w:t>述</w:t>
      </w:r>
      <w:r>
        <w:rPr>
          <w:sz w:val="24"/>
        </w:rPr>
        <w:t>书面付款通知即为付款要求之单据，且应满足以下要求：</w:t>
      </w:r>
    </w:p>
    <w:p w14:paraId="62808E26">
      <w:pPr>
        <w:tabs>
          <w:tab w:val="left" w:pos="1560"/>
        </w:tabs>
        <w:wordWrap w:val="0"/>
        <w:topLinePunct/>
        <w:spacing w:line="400" w:lineRule="exact"/>
        <w:ind w:firstLine="480" w:firstLineChars="200"/>
        <w:textAlignment w:val="baseline"/>
        <w:rPr>
          <w:kern w:val="0"/>
          <w:sz w:val="24"/>
        </w:rPr>
      </w:pPr>
      <w:r>
        <w:rPr>
          <w:rFonts w:hint="eastAsia"/>
          <w:kern w:val="0"/>
          <w:sz w:val="24"/>
        </w:rPr>
        <w:t>（1）</w:t>
      </w:r>
      <w:r>
        <w:rPr>
          <w:kern w:val="0"/>
          <w:sz w:val="24"/>
        </w:rPr>
        <w:t>付款通知到达的日期在本保函的有效期内；</w:t>
      </w:r>
    </w:p>
    <w:p w14:paraId="101E2777">
      <w:pPr>
        <w:tabs>
          <w:tab w:val="left" w:pos="1560"/>
        </w:tabs>
        <w:wordWrap w:val="0"/>
        <w:topLinePunct/>
        <w:spacing w:line="400" w:lineRule="exact"/>
        <w:ind w:firstLine="480" w:firstLineChars="200"/>
        <w:textAlignment w:val="baseline"/>
        <w:rPr>
          <w:kern w:val="0"/>
          <w:sz w:val="24"/>
        </w:rPr>
      </w:pPr>
      <w:r>
        <w:rPr>
          <w:rFonts w:hint="eastAsia"/>
          <w:kern w:val="0"/>
          <w:sz w:val="24"/>
        </w:rPr>
        <w:t>（2）</w:t>
      </w:r>
      <w:r>
        <w:rPr>
          <w:kern w:val="0"/>
          <w:sz w:val="24"/>
        </w:rPr>
        <w:t>载明要求支付的金额；</w:t>
      </w:r>
    </w:p>
    <w:p w14:paraId="5549AD2D">
      <w:pPr>
        <w:tabs>
          <w:tab w:val="left" w:pos="1560"/>
        </w:tabs>
        <w:wordWrap w:val="0"/>
        <w:topLinePunct/>
        <w:spacing w:line="400" w:lineRule="exact"/>
        <w:ind w:firstLine="480" w:firstLineChars="200"/>
        <w:textAlignment w:val="baseline"/>
        <w:rPr>
          <w:b/>
          <w:kern w:val="0"/>
          <w:sz w:val="24"/>
        </w:rPr>
      </w:pPr>
      <w:r>
        <w:rPr>
          <w:rFonts w:hint="eastAsia"/>
          <w:kern w:val="0"/>
          <w:sz w:val="24"/>
        </w:rPr>
        <w:t>（3）</w:t>
      </w:r>
      <w:r>
        <w:rPr>
          <w:b/>
          <w:kern w:val="0"/>
          <w:sz w:val="24"/>
        </w:rPr>
        <w:t>载明申请人</w:t>
      </w:r>
      <w:r>
        <w:rPr>
          <w:rFonts w:hint="eastAsia"/>
          <w:b/>
          <w:kern w:val="0"/>
          <w:sz w:val="24"/>
        </w:rPr>
        <w:t>（即投标人）</w:t>
      </w:r>
      <w:r>
        <w:rPr>
          <w:b/>
          <w:kern w:val="0"/>
          <w:sz w:val="24"/>
        </w:rPr>
        <w:t>违反</w:t>
      </w:r>
      <w:r>
        <w:rPr>
          <w:rFonts w:hint="eastAsia"/>
          <w:b/>
          <w:kern w:val="0"/>
          <w:sz w:val="24"/>
        </w:rPr>
        <w:t>法律法规或者</w:t>
      </w:r>
      <w:r>
        <w:rPr>
          <w:b/>
          <w:kern w:val="0"/>
          <w:sz w:val="24"/>
        </w:rPr>
        <w:t>招标文件</w:t>
      </w:r>
      <w:r>
        <w:rPr>
          <w:rFonts w:hint="eastAsia"/>
          <w:b/>
          <w:kern w:val="0"/>
          <w:sz w:val="24"/>
        </w:rPr>
        <w:t>约</w:t>
      </w:r>
      <w:r>
        <w:rPr>
          <w:b/>
          <w:kern w:val="0"/>
          <w:sz w:val="24"/>
        </w:rPr>
        <w:t>定</w:t>
      </w:r>
      <w:r>
        <w:rPr>
          <w:rFonts w:hint="eastAsia"/>
          <w:b/>
          <w:kern w:val="0"/>
          <w:sz w:val="24"/>
        </w:rPr>
        <w:t>或者投标文件承诺</w:t>
      </w:r>
      <w:r>
        <w:rPr>
          <w:b/>
          <w:kern w:val="0"/>
          <w:sz w:val="24"/>
        </w:rPr>
        <w:t>的义务内容和具体条款</w:t>
      </w:r>
      <w:r>
        <w:rPr>
          <w:rFonts w:hint="eastAsia"/>
          <w:b/>
          <w:kern w:val="0"/>
          <w:sz w:val="24"/>
        </w:rPr>
        <w:t>；</w:t>
      </w:r>
    </w:p>
    <w:p w14:paraId="1FDB78A2">
      <w:pPr>
        <w:tabs>
          <w:tab w:val="left" w:pos="1560"/>
          <w:tab w:val="left" w:pos="8158"/>
        </w:tabs>
        <w:wordWrap w:val="0"/>
        <w:topLinePunct/>
        <w:spacing w:line="400" w:lineRule="exact"/>
        <w:ind w:firstLine="480" w:firstLineChars="200"/>
        <w:textAlignment w:val="baseline"/>
        <w:rPr>
          <w:kern w:val="0"/>
          <w:sz w:val="24"/>
        </w:rPr>
      </w:pPr>
      <w:r>
        <w:rPr>
          <w:rFonts w:hint="eastAsia"/>
          <w:kern w:val="0"/>
          <w:sz w:val="24"/>
        </w:rPr>
        <w:t>（4）</w:t>
      </w:r>
      <w:r>
        <w:rPr>
          <w:kern w:val="0"/>
          <w:sz w:val="24"/>
        </w:rPr>
        <w:t>书面付款通知应在本保函有效期内到达的地址是：</w:t>
      </w:r>
      <w:r>
        <w:rPr>
          <w:kern w:val="0"/>
          <w:sz w:val="24"/>
          <w:u w:val="single" w:color="000000"/>
        </w:rPr>
        <w:t xml:space="preserve"> </w:t>
      </w:r>
      <w:r>
        <w:rPr>
          <w:kern w:val="0"/>
          <w:sz w:val="24"/>
          <w:u w:val="single" w:color="000000"/>
        </w:rPr>
        <w:tab/>
      </w:r>
      <w:r>
        <w:rPr>
          <w:kern w:val="0"/>
          <w:sz w:val="24"/>
        </w:rPr>
        <w:t>。</w:t>
      </w:r>
    </w:p>
    <w:p w14:paraId="66B99E23">
      <w:pPr>
        <w:wordWrap w:val="0"/>
        <w:topLinePunct/>
        <w:spacing w:line="400" w:lineRule="exact"/>
        <w:ind w:firstLine="480" w:firstLineChars="200"/>
        <w:textAlignment w:val="baseline"/>
        <w:rPr>
          <w:sz w:val="24"/>
        </w:rPr>
      </w:pPr>
      <w:r>
        <w:rPr>
          <w:sz w:val="24"/>
        </w:rPr>
        <w:t>招标人发出的书面付款通知应由其为鉴明招标人法定代表人（负责人）或授权代理人签字并加盖公章。</w:t>
      </w:r>
    </w:p>
    <w:p w14:paraId="35D4BF5D">
      <w:pPr>
        <w:wordWrap w:val="0"/>
        <w:topLinePunct/>
        <w:spacing w:line="400" w:lineRule="exact"/>
        <w:ind w:firstLine="452" w:firstLineChars="200"/>
        <w:textAlignment w:val="baseline"/>
        <w:rPr>
          <w:sz w:val="24"/>
        </w:rPr>
      </w:pPr>
      <w:r>
        <w:rPr>
          <w:spacing w:val="-7"/>
          <w:sz w:val="24"/>
        </w:rPr>
        <w:t>五、本保函项下的权利不得转让，不得设定担保。贵方未经我方书面同意转让本保</w:t>
      </w:r>
      <w:r>
        <w:rPr>
          <w:sz w:val="24"/>
        </w:rPr>
        <w:t>函或其项下任何权利，对我方不发生法律效力。</w:t>
      </w:r>
    </w:p>
    <w:p w14:paraId="46DEDE98">
      <w:pPr>
        <w:wordWrap w:val="0"/>
        <w:topLinePunct/>
        <w:spacing w:line="400" w:lineRule="exact"/>
        <w:ind w:firstLine="444" w:firstLineChars="200"/>
        <w:textAlignment w:val="baseline"/>
        <w:rPr>
          <w:sz w:val="24"/>
        </w:rPr>
      </w:pPr>
      <w:r>
        <w:rPr>
          <w:spacing w:val="-9"/>
          <w:sz w:val="24"/>
        </w:rPr>
        <w:t>六、本保函项下的</w:t>
      </w:r>
      <w:r>
        <w:rPr>
          <w:b/>
          <w:spacing w:val="-9"/>
          <w:sz w:val="24"/>
        </w:rPr>
        <w:t>基础交易</w:t>
      </w:r>
      <w:r>
        <w:rPr>
          <w:spacing w:val="-9"/>
          <w:sz w:val="24"/>
        </w:rPr>
        <w:t>不成立、不生效、无效、被撤销、被解除，不影响本保</w:t>
      </w:r>
      <w:r>
        <w:rPr>
          <w:sz w:val="24"/>
        </w:rPr>
        <w:t>函的独立有效，不影响开立人</w:t>
      </w:r>
      <w:r>
        <w:rPr>
          <w:rFonts w:hint="eastAsia"/>
          <w:sz w:val="24"/>
        </w:rPr>
        <w:t>履行</w:t>
      </w:r>
      <w:r>
        <w:rPr>
          <w:sz w:val="24"/>
        </w:rPr>
        <w:t>见索即付</w:t>
      </w:r>
      <w:r>
        <w:rPr>
          <w:rFonts w:hint="eastAsia"/>
          <w:sz w:val="24"/>
        </w:rPr>
        <w:t>义务</w:t>
      </w:r>
      <w:r>
        <w:rPr>
          <w:sz w:val="24"/>
        </w:rPr>
        <w:t>的责任。</w:t>
      </w:r>
    </w:p>
    <w:p w14:paraId="502B5623">
      <w:pPr>
        <w:wordWrap w:val="0"/>
        <w:topLinePunct/>
        <w:spacing w:line="400" w:lineRule="exact"/>
        <w:ind w:firstLine="448" w:firstLineChars="200"/>
        <w:textAlignment w:val="baseline"/>
        <w:rPr>
          <w:sz w:val="24"/>
        </w:rPr>
      </w:pPr>
      <w:r>
        <w:rPr>
          <w:spacing w:val="-8"/>
          <w:sz w:val="24"/>
        </w:rPr>
        <w:t>七、招标人应在本保函到期后的七日内将本保函正本退回我方注销，但是不论招标</w:t>
      </w:r>
      <w:r>
        <w:rPr>
          <w:spacing w:val="-4"/>
          <w:sz w:val="24"/>
        </w:rPr>
        <w:t>人是否按此要求将本保函正本退回我方，我方在本保函项下的义务和责任均在保函有效</w:t>
      </w:r>
      <w:r>
        <w:rPr>
          <w:sz w:val="24"/>
        </w:rPr>
        <w:t>期到期后自动消灭，但</w:t>
      </w:r>
      <w:r>
        <w:rPr>
          <w:rFonts w:hint="eastAsia"/>
          <w:sz w:val="24"/>
        </w:rPr>
        <w:t>因</w:t>
      </w:r>
      <w:r>
        <w:rPr>
          <w:sz w:val="24"/>
        </w:rPr>
        <w:t>异议、投诉、立案处理的，本保函有效期将顺延到案件处理完毕之日后再顺延七日。</w:t>
      </w:r>
    </w:p>
    <w:p w14:paraId="33343FC6">
      <w:pPr>
        <w:tabs>
          <w:tab w:val="left" w:pos="1318"/>
        </w:tabs>
        <w:wordWrap w:val="0"/>
        <w:topLinePunct/>
        <w:spacing w:line="400" w:lineRule="exact"/>
        <w:ind w:firstLine="496" w:firstLineChars="200"/>
        <w:textAlignment w:val="baseline"/>
        <w:rPr>
          <w:sz w:val="24"/>
        </w:rPr>
      </w:pPr>
      <w:r>
        <w:rPr>
          <w:spacing w:val="4"/>
          <w:sz w:val="24"/>
        </w:rPr>
        <w:t>八、本</w:t>
      </w:r>
      <w:r>
        <w:rPr>
          <w:spacing w:val="7"/>
          <w:sz w:val="24"/>
        </w:rPr>
        <w:t>保</w:t>
      </w:r>
      <w:r>
        <w:rPr>
          <w:spacing w:val="4"/>
          <w:sz w:val="24"/>
        </w:rPr>
        <w:t>函适</w:t>
      </w:r>
      <w:r>
        <w:rPr>
          <w:spacing w:val="7"/>
          <w:sz w:val="24"/>
        </w:rPr>
        <w:t>用</w:t>
      </w:r>
      <w:r>
        <w:rPr>
          <w:spacing w:val="4"/>
          <w:sz w:val="24"/>
        </w:rPr>
        <w:t>的法</w:t>
      </w:r>
      <w:r>
        <w:rPr>
          <w:spacing w:val="7"/>
          <w:sz w:val="24"/>
        </w:rPr>
        <w:t>律</w:t>
      </w:r>
      <w:r>
        <w:rPr>
          <w:spacing w:val="4"/>
          <w:sz w:val="24"/>
        </w:rPr>
        <w:t>为中</w:t>
      </w:r>
      <w:r>
        <w:rPr>
          <w:spacing w:val="7"/>
          <w:sz w:val="24"/>
        </w:rPr>
        <w:t>华</w:t>
      </w:r>
      <w:r>
        <w:rPr>
          <w:spacing w:val="4"/>
          <w:sz w:val="24"/>
        </w:rPr>
        <w:t>人民</w:t>
      </w:r>
      <w:r>
        <w:rPr>
          <w:spacing w:val="7"/>
          <w:sz w:val="24"/>
        </w:rPr>
        <w:t>共</w:t>
      </w:r>
      <w:r>
        <w:rPr>
          <w:spacing w:val="4"/>
          <w:sz w:val="24"/>
        </w:rPr>
        <w:t>和国</w:t>
      </w:r>
      <w:r>
        <w:rPr>
          <w:spacing w:val="7"/>
          <w:sz w:val="24"/>
        </w:rPr>
        <w:t>法</w:t>
      </w:r>
      <w:r>
        <w:rPr>
          <w:spacing w:val="4"/>
          <w:sz w:val="24"/>
        </w:rPr>
        <w:t>律，</w:t>
      </w:r>
      <w:r>
        <w:rPr>
          <w:spacing w:val="7"/>
          <w:sz w:val="24"/>
        </w:rPr>
        <w:t>争</w:t>
      </w:r>
      <w:r>
        <w:rPr>
          <w:spacing w:val="4"/>
          <w:sz w:val="24"/>
        </w:rPr>
        <w:t>议裁</w:t>
      </w:r>
      <w:r>
        <w:rPr>
          <w:spacing w:val="7"/>
          <w:sz w:val="24"/>
        </w:rPr>
        <w:t>判</w:t>
      </w:r>
      <w:r>
        <w:rPr>
          <w:spacing w:val="4"/>
          <w:sz w:val="24"/>
        </w:rPr>
        <w:t>管辖</w:t>
      </w:r>
      <w:r>
        <w:rPr>
          <w:spacing w:val="7"/>
          <w:sz w:val="24"/>
        </w:rPr>
        <w:t>地</w:t>
      </w:r>
      <w:r>
        <w:rPr>
          <w:spacing w:val="4"/>
          <w:sz w:val="24"/>
        </w:rPr>
        <w:t>为中</w:t>
      </w:r>
      <w:r>
        <w:rPr>
          <w:spacing w:val="7"/>
          <w:sz w:val="24"/>
        </w:rPr>
        <w:t>华</w:t>
      </w:r>
      <w:r>
        <w:rPr>
          <w:spacing w:val="4"/>
          <w:sz w:val="24"/>
        </w:rPr>
        <w:t>人民</w:t>
      </w:r>
      <w:r>
        <w:rPr>
          <w:spacing w:val="7"/>
          <w:sz w:val="24"/>
        </w:rPr>
        <w:t>共</w:t>
      </w:r>
      <w:r>
        <w:rPr>
          <w:sz w:val="24"/>
        </w:rPr>
        <w:t>和国</w:t>
      </w:r>
      <w:r>
        <w:rPr>
          <w:sz w:val="24"/>
          <w:u w:val="single" w:color="000000"/>
        </w:rPr>
        <w:t xml:space="preserve"> </w:t>
      </w:r>
      <w:r>
        <w:rPr>
          <w:sz w:val="24"/>
          <w:u w:val="single" w:color="000000"/>
        </w:rPr>
        <w:tab/>
      </w:r>
      <w:r>
        <w:rPr>
          <w:sz w:val="24"/>
        </w:rPr>
        <w:t>。</w:t>
      </w:r>
    </w:p>
    <w:p w14:paraId="66CB5860">
      <w:pPr>
        <w:tabs>
          <w:tab w:val="left" w:pos="7438"/>
        </w:tabs>
        <w:wordWrap w:val="0"/>
        <w:topLinePunct/>
        <w:spacing w:line="400" w:lineRule="exact"/>
        <w:ind w:firstLine="480" w:firstLineChars="200"/>
        <w:textAlignment w:val="baseline"/>
        <w:rPr>
          <w:spacing w:val="-17"/>
          <w:sz w:val="24"/>
        </w:rPr>
      </w:pPr>
      <w:r>
        <w:rPr>
          <w:sz w:val="24"/>
        </w:rPr>
        <w:t>九、本保函自我方法定代表人或授权代表签字并加盖公章之日起生效</w:t>
      </w:r>
      <w:r>
        <w:rPr>
          <w:spacing w:val="-17"/>
          <w:sz w:val="24"/>
        </w:rPr>
        <w:t>。</w:t>
      </w:r>
    </w:p>
    <w:p w14:paraId="2745414F">
      <w:pPr>
        <w:tabs>
          <w:tab w:val="left" w:pos="7438"/>
        </w:tabs>
        <w:wordWrap w:val="0"/>
        <w:topLinePunct/>
        <w:spacing w:line="400" w:lineRule="exact"/>
        <w:textAlignment w:val="baseline"/>
        <w:rPr>
          <w:sz w:val="24"/>
        </w:rPr>
      </w:pPr>
      <w:r>
        <w:rPr>
          <w:sz w:val="24"/>
        </w:rPr>
        <w:t>开</w:t>
      </w:r>
      <w:r>
        <w:rPr>
          <w:spacing w:val="-1"/>
          <w:sz w:val="24"/>
        </w:rPr>
        <w:t xml:space="preserve"> </w:t>
      </w:r>
      <w:r>
        <w:rPr>
          <w:sz w:val="24"/>
        </w:rPr>
        <w:t>立 人（出函银行）：</w:t>
      </w:r>
      <w:r>
        <w:rPr>
          <w:rFonts w:hint="eastAsia"/>
          <w:sz w:val="24"/>
          <w:u w:val="single" w:color="000000"/>
        </w:rPr>
        <w:t xml:space="preserve">              </w:t>
      </w:r>
      <w:r>
        <w:rPr>
          <w:sz w:val="24"/>
        </w:rPr>
        <w:t>（公章</w:t>
      </w:r>
      <w:r>
        <w:rPr>
          <w:spacing w:val="-17"/>
          <w:sz w:val="24"/>
        </w:rPr>
        <w:t>）</w:t>
      </w:r>
    </w:p>
    <w:p w14:paraId="5DD67E7B">
      <w:pPr>
        <w:tabs>
          <w:tab w:val="left" w:pos="1678"/>
          <w:tab w:val="left" w:pos="5697"/>
          <w:tab w:val="left" w:pos="7438"/>
        </w:tabs>
        <w:wordWrap w:val="0"/>
        <w:topLinePunct/>
        <w:spacing w:line="400" w:lineRule="exact"/>
        <w:textAlignment w:val="baseline"/>
        <w:rPr>
          <w:spacing w:val="-17"/>
          <w:sz w:val="24"/>
        </w:rPr>
      </w:pPr>
      <w:r>
        <w:rPr>
          <w:sz w:val="24"/>
        </w:rPr>
        <w:t>法定代表人（或授权代表）（出函银行）</w:t>
      </w:r>
      <w:r>
        <w:rPr>
          <w:spacing w:val="-1"/>
          <w:sz w:val="24"/>
        </w:rPr>
        <w:t xml:space="preserve"> </w:t>
      </w:r>
      <w:r>
        <w:rPr>
          <w:sz w:val="24"/>
        </w:rPr>
        <w:t>：</w:t>
      </w:r>
      <w:r>
        <w:rPr>
          <w:sz w:val="24"/>
          <w:u w:val="single" w:color="000000"/>
        </w:rPr>
        <w:t xml:space="preserve"> </w:t>
      </w:r>
      <w:r>
        <w:rPr>
          <w:sz w:val="24"/>
          <w:u w:val="single" w:color="000000"/>
        </w:rPr>
        <w:tab/>
      </w:r>
      <w:r>
        <w:rPr>
          <w:sz w:val="24"/>
        </w:rPr>
        <w:t>（签字或签章</w:t>
      </w:r>
      <w:r>
        <w:rPr>
          <w:spacing w:val="-17"/>
          <w:sz w:val="24"/>
        </w:rPr>
        <w:t xml:space="preserve">） </w:t>
      </w:r>
    </w:p>
    <w:p w14:paraId="3F76FA29">
      <w:pPr>
        <w:tabs>
          <w:tab w:val="left" w:pos="1200"/>
          <w:tab w:val="left" w:pos="5697"/>
          <w:tab w:val="left" w:pos="7438"/>
        </w:tabs>
        <w:wordWrap w:val="0"/>
        <w:topLinePunct/>
        <w:spacing w:line="400" w:lineRule="exact"/>
        <w:textAlignment w:val="baseline"/>
        <w:rPr>
          <w:sz w:val="24"/>
        </w:rPr>
      </w:pPr>
      <w:r>
        <w:rPr>
          <w:sz w:val="24"/>
        </w:rPr>
        <w:t>地</w:t>
      </w:r>
      <w:r>
        <w:rPr>
          <w:sz w:val="24"/>
        </w:rPr>
        <w:tab/>
      </w:r>
      <w:r>
        <w:rPr>
          <w:spacing w:val="-1"/>
          <w:sz w:val="24"/>
        </w:rPr>
        <w:t>址</w:t>
      </w:r>
      <w:r>
        <w:rPr>
          <w:sz w:val="24"/>
        </w:rPr>
        <w:t>：</w:t>
      </w:r>
      <w:r>
        <w:rPr>
          <w:rFonts w:eastAsia="Times New Roman"/>
          <w:sz w:val="24"/>
          <w:u w:val="single" w:color="000000"/>
        </w:rPr>
        <w:t xml:space="preserve"> </w:t>
      </w:r>
      <w:r>
        <w:rPr>
          <w:rFonts w:hint="eastAsia"/>
          <w:sz w:val="24"/>
          <w:u w:val="single" w:color="000000"/>
        </w:rPr>
        <w:t xml:space="preserve">                       </w:t>
      </w:r>
    </w:p>
    <w:p w14:paraId="76BED728">
      <w:pPr>
        <w:tabs>
          <w:tab w:val="left" w:pos="4141"/>
        </w:tabs>
        <w:wordWrap w:val="0"/>
        <w:topLinePunct/>
        <w:spacing w:line="400" w:lineRule="exact"/>
        <w:textAlignment w:val="baseline"/>
        <w:rPr>
          <w:sz w:val="24"/>
          <w:u w:val="single"/>
        </w:rPr>
      </w:pPr>
      <w:r>
        <w:rPr>
          <w:spacing w:val="-1"/>
          <w:sz w:val="24"/>
        </w:rPr>
        <w:t>邮</w:t>
      </w:r>
      <w:r>
        <w:rPr>
          <w:sz w:val="24"/>
        </w:rPr>
        <w:t>政编码：</w:t>
      </w:r>
      <w:r>
        <w:rPr>
          <w:rFonts w:eastAsia="Times New Roman"/>
          <w:sz w:val="24"/>
          <w:u w:val="single" w:color="000000"/>
        </w:rPr>
        <w:t xml:space="preserve"> </w:t>
      </w:r>
      <w:r>
        <w:rPr>
          <w:rFonts w:eastAsia="Times New Roman"/>
          <w:sz w:val="24"/>
          <w:u w:val="single" w:color="000000"/>
        </w:rPr>
        <w:tab/>
      </w:r>
    </w:p>
    <w:p w14:paraId="50F22F3B">
      <w:pPr>
        <w:tabs>
          <w:tab w:val="left" w:pos="1200"/>
          <w:tab w:val="left" w:pos="4257"/>
        </w:tabs>
        <w:wordWrap w:val="0"/>
        <w:topLinePunct/>
        <w:spacing w:line="400" w:lineRule="exact"/>
        <w:textAlignment w:val="baseline"/>
        <w:rPr>
          <w:sz w:val="24"/>
          <w:u w:val="single"/>
        </w:rPr>
      </w:pPr>
      <w:r>
        <w:rPr>
          <w:sz w:val="24"/>
        </w:rPr>
        <w:t>电</w:t>
      </w:r>
      <w:r>
        <w:rPr>
          <w:sz w:val="24"/>
        </w:rPr>
        <w:tab/>
      </w:r>
      <w:r>
        <w:rPr>
          <w:spacing w:val="-1"/>
          <w:sz w:val="24"/>
        </w:rPr>
        <w:t>话</w:t>
      </w:r>
      <w:r>
        <w:rPr>
          <w:sz w:val="24"/>
        </w:rPr>
        <w:t>：</w:t>
      </w:r>
      <w:r>
        <w:rPr>
          <w:rFonts w:eastAsia="Times New Roman"/>
          <w:sz w:val="24"/>
          <w:u w:val="single" w:color="000000"/>
        </w:rPr>
        <w:t xml:space="preserve"> </w:t>
      </w:r>
      <w:r>
        <w:rPr>
          <w:rFonts w:eastAsia="Times New Roman"/>
          <w:sz w:val="24"/>
          <w:u w:val="single" w:color="000000"/>
        </w:rPr>
        <w:tab/>
      </w:r>
      <w:r>
        <w:rPr>
          <w:rFonts w:eastAsia="Times New Roman"/>
          <w:sz w:val="24"/>
          <w:u w:val="single" w:color="000000"/>
        </w:rPr>
        <w:t xml:space="preserve"> </w:t>
      </w:r>
    </w:p>
    <w:p w14:paraId="3F07D13A">
      <w:pPr>
        <w:tabs>
          <w:tab w:val="left" w:pos="1200"/>
          <w:tab w:val="left" w:pos="4257"/>
        </w:tabs>
        <w:wordWrap w:val="0"/>
        <w:topLinePunct/>
        <w:spacing w:line="400" w:lineRule="exact"/>
        <w:textAlignment w:val="baseline"/>
        <w:rPr>
          <w:sz w:val="24"/>
        </w:rPr>
      </w:pPr>
      <w:r>
        <w:rPr>
          <w:sz w:val="24"/>
        </w:rPr>
        <w:t>传</w:t>
      </w:r>
      <w:r>
        <w:rPr>
          <w:sz w:val="24"/>
        </w:rPr>
        <w:tab/>
      </w:r>
      <w:r>
        <w:rPr>
          <w:spacing w:val="-1"/>
          <w:sz w:val="24"/>
        </w:rPr>
        <w:t>真</w:t>
      </w:r>
      <w:r>
        <w:rPr>
          <w:sz w:val="24"/>
        </w:rPr>
        <w:t>：</w:t>
      </w:r>
      <w:r>
        <w:rPr>
          <w:rFonts w:eastAsia="Times New Roman"/>
          <w:sz w:val="24"/>
          <w:u w:val="single" w:color="000000"/>
        </w:rPr>
        <w:t xml:space="preserve"> </w:t>
      </w:r>
      <w:r>
        <w:rPr>
          <w:rFonts w:eastAsia="Times New Roman"/>
          <w:sz w:val="24"/>
          <w:u w:val="single" w:color="000000"/>
        </w:rPr>
        <w:tab/>
      </w:r>
      <w:r>
        <w:rPr>
          <w:rFonts w:hint="eastAsia"/>
          <w:sz w:val="24"/>
          <w:u w:val="single" w:color="000000"/>
        </w:rPr>
        <w:t xml:space="preserve"> </w:t>
      </w:r>
    </w:p>
    <w:p w14:paraId="255E0193">
      <w:pPr>
        <w:tabs>
          <w:tab w:val="left" w:pos="4141"/>
        </w:tabs>
        <w:wordWrap w:val="0"/>
        <w:topLinePunct/>
        <w:spacing w:line="400" w:lineRule="exact"/>
        <w:textAlignment w:val="baseline"/>
        <w:rPr>
          <w:sz w:val="24"/>
          <w:u w:val="single"/>
        </w:rPr>
      </w:pPr>
      <w:r>
        <w:rPr>
          <w:sz w:val="24"/>
        </w:rPr>
        <w:t>开立时间：</w:t>
      </w:r>
      <w:r>
        <w:rPr>
          <w:rFonts w:hint="eastAsia"/>
          <w:sz w:val="24"/>
          <w:u w:val="single" w:color="000000"/>
        </w:rPr>
        <w:t xml:space="preserve">    </w:t>
      </w:r>
      <w:r>
        <w:rPr>
          <w:sz w:val="24"/>
        </w:rPr>
        <w:t>年</w:t>
      </w:r>
      <w:r>
        <w:rPr>
          <w:rFonts w:hint="eastAsia"/>
          <w:sz w:val="24"/>
          <w:u w:val="single" w:color="000000"/>
        </w:rPr>
        <w:t xml:space="preserve">    </w:t>
      </w:r>
      <w:r>
        <w:rPr>
          <w:sz w:val="24"/>
        </w:rPr>
        <w:t>月</w:t>
      </w:r>
      <w:r>
        <w:rPr>
          <w:rFonts w:hint="eastAsia"/>
          <w:sz w:val="24"/>
          <w:u w:val="single" w:color="000000"/>
        </w:rPr>
        <w:t xml:space="preserve">    </w:t>
      </w:r>
    </w:p>
    <w:p w14:paraId="5DDA2146">
      <w:pPr>
        <w:wordWrap w:val="0"/>
        <w:topLinePunct/>
        <w:spacing w:line="400" w:lineRule="exact"/>
        <w:ind w:firstLine="448" w:firstLineChars="200"/>
        <w:rPr>
          <w:spacing w:val="-8"/>
          <w:sz w:val="24"/>
        </w:rPr>
      </w:pPr>
    </w:p>
    <w:p w14:paraId="4C8BF213">
      <w:pPr>
        <w:wordWrap w:val="0"/>
        <w:topLinePunct/>
        <w:spacing w:line="400" w:lineRule="exact"/>
        <w:ind w:firstLine="448" w:firstLineChars="200"/>
        <w:rPr>
          <w:spacing w:val="-8"/>
          <w:sz w:val="24"/>
        </w:rPr>
      </w:pPr>
      <w:r>
        <w:rPr>
          <w:spacing w:val="-8"/>
          <w:sz w:val="24"/>
        </w:rPr>
        <w:t>注：</w:t>
      </w:r>
      <w:r>
        <w:rPr>
          <w:rFonts w:hint="eastAsia"/>
          <w:spacing w:val="-8"/>
          <w:sz w:val="24"/>
        </w:rPr>
        <w:t>保函期限必须大于投标有效期。投标人须将采用的纸质保函原件扫描件编入投标文件，未编入的视为未提供投标担保，其投标无效；虽提交了纸质保函原件扫描件，但其载明的要素与权利义务的要求，不符合格式文本要求，没有按照招标文件约定、投标人的承诺承担所有保证事项、或者不是无条件</w:t>
      </w:r>
      <w:r>
        <w:rPr>
          <w:spacing w:val="-8"/>
          <w:sz w:val="24"/>
        </w:rPr>
        <w:t>见索即付式的保函，视为未提交保函，其投标无效</w:t>
      </w:r>
      <w:r>
        <w:rPr>
          <w:rFonts w:hint="eastAsia"/>
          <w:spacing w:val="-8"/>
          <w:sz w:val="24"/>
        </w:rPr>
        <w:t>。</w:t>
      </w:r>
    </w:p>
    <w:p w14:paraId="1E7F5856">
      <w:pPr>
        <w:ind w:right="96"/>
        <w:rPr>
          <w:spacing w:val="-8"/>
          <w:sz w:val="24"/>
        </w:rPr>
      </w:pPr>
    </w:p>
    <w:p w14:paraId="0C02AA0B">
      <w:pPr>
        <w:pStyle w:val="17"/>
        <w:rPr>
          <w:rFonts w:hint="eastAsia" w:ascii="黑体" w:eastAsia="黑体"/>
          <w:sz w:val="24"/>
        </w:rPr>
      </w:pPr>
    </w:p>
    <w:p w14:paraId="5C58268E">
      <w:pPr>
        <w:spacing w:line="440" w:lineRule="exact"/>
        <w:ind w:right="1" w:firstLine="480" w:firstLineChars="200"/>
        <w:jc w:val="center"/>
        <w:textAlignment w:val="baseline"/>
        <w:rPr>
          <w:rFonts w:ascii="黑体" w:eastAsia="黑体"/>
          <w:sz w:val="24"/>
        </w:rPr>
      </w:pPr>
      <w:r>
        <w:rPr>
          <w:rFonts w:hint="eastAsia" w:ascii="黑体" w:eastAsia="黑体"/>
          <w:sz w:val="24"/>
        </w:rPr>
        <w:t>担保（纸质）保函格式</w:t>
      </w:r>
    </w:p>
    <w:p w14:paraId="2DF6D534">
      <w:pPr>
        <w:spacing w:line="440" w:lineRule="exact"/>
        <w:textAlignment w:val="baseline"/>
        <w:rPr>
          <w:sz w:val="24"/>
        </w:rPr>
      </w:pPr>
      <w:r>
        <w:rPr>
          <w:sz w:val="24"/>
        </w:rPr>
        <w:t>投标人（即“申请人”）：</w:t>
      </w:r>
    </w:p>
    <w:p w14:paraId="74091945">
      <w:pPr>
        <w:tabs>
          <w:tab w:val="left" w:pos="3541"/>
        </w:tabs>
        <w:spacing w:line="440" w:lineRule="exact"/>
        <w:textAlignment w:val="baseline"/>
        <w:rPr>
          <w:sz w:val="24"/>
          <w:u w:val="single"/>
        </w:rPr>
      </w:pPr>
      <w:r>
        <w:rPr>
          <w:spacing w:val="-1"/>
          <w:sz w:val="24"/>
        </w:rPr>
        <w:t>地</w:t>
      </w:r>
      <w:r>
        <w:rPr>
          <w:sz w:val="24"/>
        </w:rPr>
        <w:t>址：</w:t>
      </w:r>
      <w:r>
        <w:rPr>
          <w:rFonts w:eastAsia="Times New Roman"/>
          <w:sz w:val="24"/>
          <w:u w:val="single" w:color="000000"/>
        </w:rPr>
        <w:t xml:space="preserve"> </w:t>
      </w:r>
      <w:r>
        <w:rPr>
          <w:rFonts w:eastAsia="Times New Roman"/>
          <w:sz w:val="24"/>
          <w:u w:val="single" w:color="000000"/>
        </w:rPr>
        <w:tab/>
      </w:r>
    </w:p>
    <w:p w14:paraId="3740FA7F">
      <w:pPr>
        <w:tabs>
          <w:tab w:val="left" w:pos="3541"/>
        </w:tabs>
        <w:spacing w:line="440" w:lineRule="exact"/>
        <w:textAlignment w:val="baseline"/>
        <w:rPr>
          <w:sz w:val="24"/>
        </w:rPr>
      </w:pPr>
      <w:r>
        <w:rPr>
          <w:sz w:val="24"/>
        </w:rPr>
        <w:t>招标人（即“受益人”）：</w:t>
      </w:r>
    </w:p>
    <w:p w14:paraId="2E5ED2B9">
      <w:pPr>
        <w:tabs>
          <w:tab w:val="left" w:pos="3657"/>
        </w:tabs>
        <w:spacing w:line="440" w:lineRule="exact"/>
        <w:textAlignment w:val="baseline"/>
        <w:rPr>
          <w:rFonts w:eastAsia="Times New Roman"/>
          <w:sz w:val="24"/>
        </w:rPr>
      </w:pPr>
      <w:r>
        <w:rPr>
          <w:spacing w:val="-1"/>
          <w:sz w:val="24"/>
        </w:rPr>
        <w:t>地</w:t>
      </w:r>
      <w:r>
        <w:rPr>
          <w:sz w:val="24"/>
        </w:rPr>
        <w:t>址：</w:t>
      </w:r>
      <w:r>
        <w:rPr>
          <w:rFonts w:eastAsia="Times New Roman"/>
          <w:sz w:val="24"/>
          <w:u w:val="single" w:color="000000"/>
        </w:rPr>
        <w:t xml:space="preserve"> </w:t>
      </w:r>
      <w:r>
        <w:rPr>
          <w:rFonts w:eastAsia="Times New Roman"/>
          <w:sz w:val="24"/>
          <w:u w:val="single" w:color="000000"/>
        </w:rPr>
        <w:tab/>
      </w:r>
    </w:p>
    <w:p w14:paraId="0DA74D3B">
      <w:pPr>
        <w:tabs>
          <w:tab w:val="left" w:pos="4137"/>
          <w:tab w:val="left" w:pos="4861"/>
        </w:tabs>
        <w:spacing w:line="440" w:lineRule="exact"/>
        <w:textAlignment w:val="baseline"/>
        <w:rPr>
          <w:sz w:val="24"/>
          <w:u w:val="single"/>
        </w:rPr>
      </w:pPr>
      <w:r>
        <w:rPr>
          <w:spacing w:val="-1"/>
          <w:sz w:val="24"/>
        </w:rPr>
        <w:t>开</w:t>
      </w:r>
      <w:r>
        <w:rPr>
          <w:sz w:val="24"/>
        </w:rPr>
        <w:t>立人（出函</w:t>
      </w:r>
      <w:r>
        <w:rPr>
          <w:rFonts w:hint="eastAsia"/>
          <w:sz w:val="24"/>
        </w:rPr>
        <w:t>担保机构</w:t>
      </w:r>
      <w:r>
        <w:rPr>
          <w:sz w:val="24"/>
        </w:rPr>
        <w:t>）：</w:t>
      </w:r>
      <w:r>
        <w:rPr>
          <w:rFonts w:eastAsia="Times New Roman"/>
          <w:sz w:val="24"/>
          <w:u w:val="single" w:color="000000"/>
        </w:rPr>
        <w:t xml:space="preserve"> </w:t>
      </w:r>
      <w:r>
        <w:rPr>
          <w:rFonts w:eastAsia="Times New Roman"/>
          <w:sz w:val="24"/>
          <w:u w:val="single" w:color="000000"/>
        </w:rPr>
        <w:tab/>
      </w:r>
      <w:r>
        <w:rPr>
          <w:rFonts w:eastAsia="Times New Roman"/>
          <w:sz w:val="24"/>
          <w:u w:val="single" w:color="000000"/>
        </w:rPr>
        <w:tab/>
      </w:r>
    </w:p>
    <w:p w14:paraId="4C20B0F0">
      <w:pPr>
        <w:tabs>
          <w:tab w:val="left" w:pos="4137"/>
          <w:tab w:val="left" w:pos="5339"/>
        </w:tabs>
        <w:spacing w:line="440" w:lineRule="exact"/>
        <w:textAlignment w:val="baseline"/>
        <w:rPr>
          <w:sz w:val="24"/>
          <w:u w:val="single"/>
        </w:rPr>
      </w:pPr>
      <w:r>
        <w:rPr>
          <w:spacing w:val="-1"/>
          <w:sz w:val="24"/>
        </w:rPr>
        <w:t>地</w:t>
      </w:r>
      <w:r>
        <w:rPr>
          <w:sz w:val="24"/>
        </w:rPr>
        <w:t>址：</w:t>
      </w:r>
      <w:r>
        <w:rPr>
          <w:rFonts w:eastAsia="Times New Roman"/>
          <w:sz w:val="24"/>
          <w:u w:val="single" w:color="000000"/>
        </w:rPr>
        <w:t xml:space="preserve"> </w:t>
      </w:r>
      <w:r>
        <w:rPr>
          <w:rFonts w:eastAsia="Times New Roman"/>
          <w:sz w:val="24"/>
          <w:u w:val="single" w:color="000000"/>
        </w:rPr>
        <w:tab/>
      </w:r>
      <w:r>
        <w:rPr>
          <w:rFonts w:hint="eastAsia"/>
          <w:sz w:val="24"/>
          <w:u w:val="single" w:color="000000"/>
        </w:rPr>
        <w:t xml:space="preserve">      </w:t>
      </w:r>
    </w:p>
    <w:p w14:paraId="0F20A80B">
      <w:pPr>
        <w:spacing w:line="440" w:lineRule="exact"/>
        <w:textAlignment w:val="baseline"/>
        <w:rPr>
          <w:sz w:val="24"/>
          <w:u w:val="single"/>
        </w:rPr>
      </w:pPr>
      <w:r>
        <w:rPr>
          <w:sz w:val="24"/>
        </w:rPr>
        <w:t>致：</w:t>
      </w:r>
      <w:r>
        <w:rPr>
          <w:sz w:val="24"/>
          <w:u w:val="single"/>
        </w:rPr>
        <w:t>（招标人名称）</w:t>
      </w:r>
    </w:p>
    <w:p w14:paraId="7E45155B">
      <w:pPr>
        <w:spacing w:line="440" w:lineRule="exact"/>
        <w:ind w:firstLine="480" w:firstLineChars="200"/>
        <w:rPr>
          <w:rFonts w:ascii="宋体" w:hAnsi="宋体"/>
          <w:sz w:val="24"/>
        </w:rPr>
      </w:pPr>
      <w:r>
        <w:rPr>
          <w:rFonts w:hint="eastAsia" w:ascii="宋体" w:hAnsi="宋体"/>
          <w:sz w:val="24"/>
        </w:rPr>
        <w:t>我方（即“开立人”）已获得通知，本保函申请人（即“投标人”）已响应贵方于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日就</w:t>
      </w:r>
      <w:r>
        <w:rPr>
          <w:rFonts w:hint="eastAsia" w:ascii="宋体" w:hAnsi="宋体"/>
          <w:sz w:val="24"/>
          <w:u w:val="single"/>
        </w:rPr>
        <w:t xml:space="preserve">                            </w:t>
      </w:r>
      <w:r>
        <w:rPr>
          <w:rFonts w:hint="eastAsia" w:ascii="宋体" w:hAnsi="宋体"/>
          <w:sz w:val="24"/>
        </w:rPr>
        <w:t>（以下简称“本项目”）发出的招标文件，并已向招标人（即“受益人”）提交了投标文件（即“基础交易”）。</w:t>
      </w:r>
    </w:p>
    <w:p w14:paraId="589862BA">
      <w:pPr>
        <w:tabs>
          <w:tab w:val="left" w:pos="1918"/>
        </w:tabs>
        <w:spacing w:line="440" w:lineRule="exact"/>
        <w:ind w:firstLine="480" w:firstLineChars="200"/>
        <w:textAlignment w:val="baseline"/>
        <w:rPr>
          <w:sz w:val="24"/>
        </w:rPr>
      </w:pPr>
      <w:r>
        <w:rPr>
          <w:sz w:val="24"/>
        </w:rPr>
        <w:t>一</w:t>
      </w:r>
      <w:r>
        <w:rPr>
          <w:spacing w:val="-48"/>
          <w:sz w:val="24"/>
        </w:rPr>
        <w:t>、</w:t>
      </w:r>
      <w:r>
        <w:rPr>
          <w:sz w:val="24"/>
        </w:rPr>
        <w:t>我方理解根据招标条件</w:t>
      </w:r>
      <w:r>
        <w:rPr>
          <w:spacing w:val="-48"/>
          <w:sz w:val="24"/>
        </w:rPr>
        <w:t>，</w:t>
      </w:r>
      <w:r>
        <w:rPr>
          <w:sz w:val="24"/>
        </w:rPr>
        <w:t>投标人必须提交一份投标保</w:t>
      </w:r>
      <w:r>
        <w:rPr>
          <w:spacing w:val="-48"/>
          <w:sz w:val="24"/>
        </w:rPr>
        <w:t>函</w:t>
      </w:r>
      <w:r>
        <w:rPr>
          <w:rFonts w:hint="eastAsia"/>
          <w:spacing w:val="-48"/>
          <w:sz w:val="24"/>
        </w:rPr>
        <w:t xml:space="preserve">  </w:t>
      </w:r>
      <w:r>
        <w:rPr>
          <w:rFonts w:hint="eastAsia"/>
          <w:b/>
          <w:spacing w:val="-48"/>
          <w:sz w:val="24"/>
        </w:rPr>
        <w:t>（</w:t>
      </w:r>
      <w:r>
        <w:rPr>
          <w:rFonts w:hint="eastAsia"/>
          <w:b/>
          <w:sz w:val="24"/>
        </w:rPr>
        <w:t xml:space="preserve"> 以下简称</w:t>
      </w:r>
      <w:r>
        <w:rPr>
          <w:b/>
          <w:sz w:val="24"/>
        </w:rPr>
        <w:t>“</w:t>
      </w:r>
      <w:r>
        <w:rPr>
          <w:rFonts w:hint="eastAsia"/>
          <w:b/>
          <w:sz w:val="24"/>
        </w:rPr>
        <w:t>本保函</w:t>
      </w:r>
      <w:r>
        <w:rPr>
          <w:b/>
          <w:sz w:val="24"/>
        </w:rPr>
        <w:t>”）</w:t>
      </w:r>
      <w:r>
        <w:rPr>
          <w:rFonts w:hint="eastAsia"/>
          <w:spacing w:val="-54"/>
          <w:sz w:val="24"/>
        </w:rPr>
        <w:t>，</w:t>
      </w:r>
      <w:r>
        <w:rPr>
          <w:sz w:val="24"/>
        </w:rPr>
        <w:t>以担保投标人诚信履行其在</w:t>
      </w:r>
      <w:r>
        <w:rPr>
          <w:b/>
          <w:sz w:val="24"/>
        </w:rPr>
        <w:t>上述基础交易</w:t>
      </w:r>
      <w:r>
        <w:rPr>
          <w:sz w:val="24"/>
        </w:rPr>
        <w:t xml:space="preserve">中承担的投标人义务。鉴此，应投标人要求， </w:t>
      </w:r>
      <w:r>
        <w:rPr>
          <w:spacing w:val="12"/>
          <w:sz w:val="24"/>
        </w:rPr>
        <w:t>我方在此</w:t>
      </w:r>
      <w:r>
        <w:rPr>
          <w:spacing w:val="14"/>
          <w:sz w:val="24"/>
        </w:rPr>
        <w:t>同</w:t>
      </w:r>
      <w:r>
        <w:rPr>
          <w:spacing w:val="12"/>
          <w:sz w:val="24"/>
        </w:rPr>
        <w:t>意向贵方出具此</w:t>
      </w:r>
      <w:r>
        <w:rPr>
          <w:spacing w:val="14"/>
          <w:sz w:val="24"/>
        </w:rPr>
        <w:t>投</w:t>
      </w:r>
      <w:r>
        <w:rPr>
          <w:spacing w:val="12"/>
          <w:sz w:val="24"/>
        </w:rPr>
        <w:t>标保函，本保函担</w:t>
      </w:r>
      <w:r>
        <w:rPr>
          <w:spacing w:val="14"/>
          <w:sz w:val="24"/>
        </w:rPr>
        <w:t>保</w:t>
      </w:r>
      <w:r>
        <w:rPr>
          <w:spacing w:val="12"/>
          <w:sz w:val="24"/>
        </w:rPr>
        <w:t>金额最高不超过人民币（</w:t>
      </w:r>
      <w:r>
        <w:rPr>
          <w:spacing w:val="14"/>
          <w:sz w:val="24"/>
        </w:rPr>
        <w:t>大</w:t>
      </w:r>
      <w:r>
        <w:rPr>
          <w:spacing w:val="12"/>
          <w:sz w:val="24"/>
        </w:rPr>
        <w:t>写</w:t>
      </w:r>
      <w:r>
        <w:rPr>
          <w:sz w:val="24"/>
        </w:rPr>
        <w:t>）</w:t>
      </w:r>
      <w:r>
        <w:rPr>
          <w:sz w:val="24"/>
          <w:u w:val="single" w:color="000000"/>
        </w:rPr>
        <w:t xml:space="preserve"> </w:t>
      </w:r>
      <w:r>
        <w:rPr>
          <w:rFonts w:hint="eastAsia"/>
          <w:sz w:val="24"/>
          <w:u w:val="single" w:color="000000"/>
        </w:rPr>
        <w:t xml:space="preserve">  </w:t>
      </w:r>
      <w:r>
        <w:rPr>
          <w:sz w:val="24"/>
        </w:rPr>
        <w:t>元（¥</w:t>
      </w:r>
      <w:r>
        <w:rPr>
          <w:sz w:val="24"/>
          <w:u w:val="single" w:color="000000"/>
        </w:rPr>
        <w:t xml:space="preserve"> </w:t>
      </w:r>
      <w:r>
        <w:rPr>
          <w:sz w:val="24"/>
          <w:u w:val="single" w:color="000000"/>
        </w:rPr>
        <w:tab/>
      </w:r>
      <w:r>
        <w:rPr>
          <w:rFonts w:hint="eastAsia"/>
          <w:sz w:val="24"/>
          <w:u w:val="single" w:color="000000"/>
        </w:rPr>
        <w:t xml:space="preserve"> </w:t>
      </w:r>
      <w:r>
        <w:rPr>
          <w:sz w:val="24"/>
        </w:rPr>
        <w:t>）。</w:t>
      </w:r>
    </w:p>
    <w:p w14:paraId="1163C77E">
      <w:pPr>
        <w:spacing w:line="440" w:lineRule="exact"/>
        <w:ind w:firstLine="480" w:firstLineChars="200"/>
        <w:textAlignment w:val="baseline"/>
        <w:rPr>
          <w:kern w:val="0"/>
          <w:sz w:val="24"/>
        </w:rPr>
      </w:pPr>
      <w:r>
        <w:rPr>
          <w:rFonts w:hint="eastAsia"/>
          <w:kern w:val="0"/>
          <w:sz w:val="24"/>
        </w:rPr>
        <w:t>二、</w:t>
      </w:r>
      <w:r>
        <w:rPr>
          <w:kern w:val="0"/>
          <w:sz w:val="24"/>
        </w:rPr>
        <w:t>我方在投标人发生以下情形时承担保证担保责任：</w:t>
      </w:r>
    </w:p>
    <w:p w14:paraId="6900F815">
      <w:pPr>
        <w:tabs>
          <w:tab w:val="left" w:pos="1560"/>
        </w:tabs>
        <w:spacing w:line="440" w:lineRule="exact"/>
        <w:ind w:firstLine="480" w:firstLineChars="200"/>
        <w:textAlignment w:val="baseline"/>
        <w:rPr>
          <w:sz w:val="24"/>
        </w:rPr>
      </w:pPr>
      <w:r>
        <w:rPr>
          <w:rFonts w:hint="eastAsia"/>
          <w:sz w:val="24"/>
        </w:rPr>
        <w:t>（1）</w:t>
      </w:r>
      <w:r>
        <w:rPr>
          <w:sz w:val="24"/>
        </w:rPr>
        <w:t>投标人在开标后和投标有效期满之前撤销投标的；</w:t>
      </w:r>
    </w:p>
    <w:p w14:paraId="4B7C29A8">
      <w:pPr>
        <w:spacing w:line="440" w:lineRule="exact"/>
        <w:ind w:right="105" w:firstLine="480" w:firstLineChars="200"/>
        <w:textAlignment w:val="baseline"/>
        <w:rPr>
          <w:rFonts w:ascii="宋体" w:hAnsi="宋体"/>
          <w:kern w:val="0"/>
          <w:sz w:val="24"/>
        </w:rPr>
      </w:pPr>
      <w:r>
        <w:rPr>
          <w:rFonts w:hint="eastAsia"/>
          <w:sz w:val="24"/>
        </w:rPr>
        <w:t>（2）</w:t>
      </w:r>
      <w:r>
        <w:rPr>
          <w:rFonts w:hint="eastAsia" w:ascii="宋体" w:hAnsi="宋体"/>
          <w:kern w:val="0"/>
          <w:sz w:val="24"/>
        </w:rPr>
        <w:t>投标人在中标后无正当理由不与招标人订立合同或者签订合同时向招标人提出附加条件的；</w:t>
      </w:r>
    </w:p>
    <w:p w14:paraId="1EA3E9A9">
      <w:pPr>
        <w:spacing w:line="440" w:lineRule="exact"/>
        <w:ind w:right="105" w:firstLine="480" w:firstLineChars="200"/>
        <w:textAlignment w:val="baseline"/>
        <w:rPr>
          <w:rFonts w:ascii="宋体" w:hAnsi="宋体"/>
          <w:kern w:val="0"/>
          <w:sz w:val="24"/>
        </w:rPr>
      </w:pPr>
      <w:r>
        <w:rPr>
          <w:rFonts w:hint="eastAsia" w:ascii="宋体" w:hAnsi="宋体"/>
          <w:kern w:val="0"/>
          <w:sz w:val="24"/>
        </w:rPr>
        <w:t>（3）投标人在中标后不按照招标文件要求提交履约保证金或履约担保的；</w:t>
      </w:r>
    </w:p>
    <w:p w14:paraId="55997181">
      <w:pPr>
        <w:tabs>
          <w:tab w:val="left" w:pos="1560"/>
        </w:tabs>
        <w:spacing w:line="440" w:lineRule="exact"/>
        <w:ind w:firstLine="480" w:firstLineChars="200"/>
        <w:textAlignment w:val="baseline"/>
        <w:rPr>
          <w:sz w:val="24"/>
        </w:rPr>
      </w:pPr>
      <w:r>
        <w:rPr>
          <w:rFonts w:hint="eastAsia"/>
          <w:sz w:val="24"/>
        </w:rPr>
        <w:t>（4）</w:t>
      </w:r>
      <w:r>
        <w:rPr>
          <w:sz w:val="24"/>
        </w:rPr>
        <w:t>投标人</w:t>
      </w:r>
      <w:r>
        <w:rPr>
          <w:rFonts w:hint="eastAsia"/>
          <w:sz w:val="24"/>
        </w:rPr>
        <w:t>违反招标文件规定，依照招标文件的约定属于投标保证金不予退还</w:t>
      </w:r>
      <w:r>
        <w:rPr>
          <w:sz w:val="24"/>
        </w:rPr>
        <w:t>的</w:t>
      </w:r>
      <w:r>
        <w:rPr>
          <w:rFonts w:hint="eastAsia"/>
          <w:sz w:val="24"/>
        </w:rPr>
        <w:t>；</w:t>
      </w:r>
    </w:p>
    <w:p w14:paraId="3ED9394D">
      <w:pPr>
        <w:tabs>
          <w:tab w:val="left" w:pos="1560"/>
        </w:tabs>
        <w:spacing w:line="440" w:lineRule="exact"/>
        <w:ind w:firstLine="480" w:firstLineChars="200"/>
        <w:textAlignment w:val="baseline"/>
        <w:rPr>
          <w:sz w:val="24"/>
        </w:rPr>
      </w:pPr>
      <w:r>
        <w:rPr>
          <w:rFonts w:hint="eastAsia"/>
          <w:sz w:val="24"/>
        </w:rPr>
        <w:t>（5）</w:t>
      </w:r>
      <w:r>
        <w:rPr>
          <w:sz w:val="24"/>
        </w:rPr>
        <w:t>投标人</w:t>
      </w:r>
      <w:r>
        <w:rPr>
          <w:rFonts w:hint="eastAsia"/>
          <w:sz w:val="24"/>
        </w:rPr>
        <w:t>违反投标承诺，依照招标文件的约定和投标文件承诺，属于投标保证金不予退还的；</w:t>
      </w:r>
    </w:p>
    <w:p w14:paraId="0231E8BE">
      <w:pPr>
        <w:tabs>
          <w:tab w:val="left" w:pos="1560"/>
        </w:tabs>
        <w:spacing w:line="440" w:lineRule="exact"/>
        <w:ind w:firstLine="480" w:firstLineChars="200"/>
        <w:textAlignment w:val="baseline"/>
        <w:rPr>
          <w:sz w:val="24"/>
        </w:rPr>
      </w:pPr>
      <w:r>
        <w:rPr>
          <w:rFonts w:hint="eastAsia"/>
          <w:sz w:val="24"/>
        </w:rPr>
        <w:t>（6）</w:t>
      </w:r>
      <w:r>
        <w:rPr>
          <w:sz w:val="24"/>
        </w:rPr>
        <w:t xml:space="preserve"> 投标人</w:t>
      </w:r>
      <w:r>
        <w:rPr>
          <w:rFonts w:hint="eastAsia"/>
          <w:sz w:val="24"/>
        </w:rPr>
        <w:t>违反招标文件约定的其他情形。</w:t>
      </w:r>
    </w:p>
    <w:p w14:paraId="321EE579">
      <w:pPr>
        <w:spacing w:line="440" w:lineRule="exact"/>
        <w:ind w:firstLine="448" w:firstLineChars="200"/>
        <w:textAlignment w:val="baseline"/>
        <w:rPr>
          <w:sz w:val="24"/>
        </w:rPr>
      </w:pPr>
      <w:r>
        <w:rPr>
          <w:spacing w:val="-8"/>
          <w:sz w:val="24"/>
        </w:rPr>
        <w:t>三、本保函为不可撤销、不可转让的见索即付独立保函。本保函有效期自开立之日</w:t>
      </w:r>
      <w:r>
        <w:rPr>
          <w:sz w:val="24"/>
        </w:rPr>
        <w:t>起至投标有效期届满之日后的</w:t>
      </w:r>
      <w:r>
        <w:rPr>
          <w:spacing w:val="59"/>
          <w:sz w:val="24"/>
          <w:u w:val="single" w:color="000000"/>
        </w:rPr>
        <w:t xml:space="preserve">  </w:t>
      </w:r>
      <w:r>
        <w:rPr>
          <w:spacing w:val="-8"/>
          <w:sz w:val="24"/>
        </w:rPr>
        <w:t>日。投标有效期延长的，本保函有效期相应顺延，最</w:t>
      </w:r>
      <w:r>
        <w:rPr>
          <w:sz w:val="24"/>
        </w:rPr>
        <w:t>迟不超过</w:t>
      </w:r>
      <w:r>
        <w:rPr>
          <w:spacing w:val="119"/>
          <w:sz w:val="24"/>
          <w:u w:val="single" w:color="000000"/>
        </w:rPr>
        <w:t xml:space="preserve"> </w:t>
      </w:r>
      <w:r>
        <w:rPr>
          <w:sz w:val="24"/>
        </w:rPr>
        <w:t>年</w:t>
      </w:r>
      <w:r>
        <w:rPr>
          <w:sz w:val="24"/>
          <w:u w:val="single" w:color="000000"/>
        </w:rPr>
        <w:t xml:space="preserve">  </w:t>
      </w:r>
      <w:r>
        <w:rPr>
          <w:sz w:val="24"/>
        </w:rPr>
        <w:t>月</w:t>
      </w:r>
      <w:r>
        <w:rPr>
          <w:sz w:val="24"/>
          <w:u w:val="single" w:color="000000"/>
        </w:rPr>
        <w:t xml:space="preserve">  </w:t>
      </w:r>
      <w:r>
        <w:rPr>
          <w:sz w:val="24"/>
        </w:rPr>
        <w:t>日。</w:t>
      </w:r>
    </w:p>
    <w:p w14:paraId="3623FC2D">
      <w:pPr>
        <w:tabs>
          <w:tab w:val="left" w:pos="7164"/>
        </w:tabs>
        <w:spacing w:line="440" w:lineRule="exact"/>
        <w:ind w:firstLine="480" w:firstLineChars="200"/>
        <w:textAlignment w:val="baseline"/>
        <w:rPr>
          <w:sz w:val="24"/>
        </w:rPr>
      </w:pPr>
      <w:r>
        <w:rPr>
          <w:sz w:val="24"/>
        </w:rPr>
        <w:t>四</w:t>
      </w:r>
      <w:r>
        <w:rPr>
          <w:spacing w:val="-17"/>
          <w:sz w:val="24"/>
        </w:rPr>
        <w:t>、</w:t>
      </w:r>
      <w:r>
        <w:rPr>
          <w:sz w:val="24"/>
        </w:rPr>
        <w:t>我方承诺</w:t>
      </w:r>
      <w:r>
        <w:rPr>
          <w:spacing w:val="-17"/>
          <w:sz w:val="24"/>
        </w:rPr>
        <w:t>，</w:t>
      </w:r>
      <w:r>
        <w:rPr>
          <w:sz w:val="24"/>
        </w:rPr>
        <w:t>在收到招标人发来的书面付款通知后的</w:t>
      </w:r>
      <w:r>
        <w:rPr>
          <w:sz w:val="24"/>
          <w:u w:val="single" w:color="000000"/>
        </w:rPr>
        <w:t xml:space="preserve"> </w:t>
      </w:r>
      <w:r>
        <w:rPr>
          <w:sz w:val="24"/>
          <w:u w:val="single" w:color="000000"/>
        </w:rPr>
        <w:tab/>
      </w:r>
      <w:r>
        <w:rPr>
          <w:sz w:val="24"/>
        </w:rPr>
        <w:t>日内无条件支付</w:t>
      </w:r>
      <w:r>
        <w:rPr>
          <w:spacing w:val="-17"/>
          <w:sz w:val="24"/>
        </w:rPr>
        <w:t>，</w:t>
      </w:r>
      <w:r>
        <w:rPr>
          <w:sz w:val="24"/>
        </w:rPr>
        <w:t>前</w:t>
      </w:r>
      <w:r>
        <w:rPr>
          <w:spacing w:val="-18"/>
          <w:sz w:val="24"/>
        </w:rPr>
        <w:t>述</w:t>
      </w:r>
      <w:r>
        <w:rPr>
          <w:sz w:val="24"/>
        </w:rPr>
        <w:t>书面付款通知即为付款要求之单据，且应满足以下要求：</w:t>
      </w:r>
    </w:p>
    <w:p w14:paraId="7FEEDF6B">
      <w:pPr>
        <w:tabs>
          <w:tab w:val="left" w:pos="1560"/>
        </w:tabs>
        <w:spacing w:line="440" w:lineRule="exact"/>
        <w:ind w:firstLine="480" w:firstLineChars="200"/>
        <w:textAlignment w:val="baseline"/>
        <w:rPr>
          <w:kern w:val="0"/>
          <w:sz w:val="24"/>
        </w:rPr>
      </w:pPr>
      <w:r>
        <w:rPr>
          <w:rFonts w:hint="eastAsia"/>
          <w:kern w:val="0"/>
          <w:sz w:val="24"/>
        </w:rPr>
        <w:t>（1）</w:t>
      </w:r>
      <w:r>
        <w:rPr>
          <w:kern w:val="0"/>
          <w:sz w:val="24"/>
        </w:rPr>
        <w:t>付款通知到达的日期在本保函的有效期内；</w:t>
      </w:r>
    </w:p>
    <w:p w14:paraId="18B4D5A7">
      <w:pPr>
        <w:tabs>
          <w:tab w:val="left" w:pos="1560"/>
        </w:tabs>
        <w:spacing w:line="440" w:lineRule="exact"/>
        <w:ind w:firstLine="480" w:firstLineChars="200"/>
        <w:textAlignment w:val="baseline"/>
        <w:rPr>
          <w:kern w:val="0"/>
          <w:sz w:val="24"/>
        </w:rPr>
      </w:pPr>
      <w:r>
        <w:rPr>
          <w:rFonts w:hint="eastAsia"/>
          <w:kern w:val="0"/>
          <w:sz w:val="24"/>
        </w:rPr>
        <w:t>（2）</w:t>
      </w:r>
      <w:r>
        <w:rPr>
          <w:kern w:val="0"/>
          <w:sz w:val="24"/>
        </w:rPr>
        <w:t>载明要求支付的金额；</w:t>
      </w:r>
    </w:p>
    <w:p w14:paraId="36453D09">
      <w:pPr>
        <w:tabs>
          <w:tab w:val="left" w:pos="1560"/>
        </w:tabs>
        <w:spacing w:line="440" w:lineRule="exact"/>
        <w:ind w:firstLine="480" w:firstLineChars="200"/>
        <w:textAlignment w:val="baseline"/>
        <w:rPr>
          <w:b/>
          <w:kern w:val="0"/>
          <w:sz w:val="24"/>
        </w:rPr>
      </w:pPr>
      <w:r>
        <w:rPr>
          <w:rFonts w:hint="eastAsia"/>
          <w:kern w:val="0"/>
          <w:sz w:val="24"/>
        </w:rPr>
        <w:t>（3）</w:t>
      </w:r>
      <w:r>
        <w:rPr>
          <w:b/>
          <w:kern w:val="0"/>
          <w:sz w:val="24"/>
        </w:rPr>
        <w:t>载明申请人</w:t>
      </w:r>
      <w:r>
        <w:rPr>
          <w:rFonts w:hint="eastAsia"/>
          <w:b/>
          <w:kern w:val="0"/>
          <w:sz w:val="24"/>
        </w:rPr>
        <w:t>（即投标人）</w:t>
      </w:r>
      <w:r>
        <w:rPr>
          <w:b/>
          <w:kern w:val="0"/>
          <w:sz w:val="24"/>
        </w:rPr>
        <w:t>违反</w:t>
      </w:r>
      <w:r>
        <w:rPr>
          <w:rFonts w:hint="eastAsia"/>
          <w:b/>
          <w:kern w:val="0"/>
          <w:sz w:val="24"/>
        </w:rPr>
        <w:t>法律法规或者</w:t>
      </w:r>
      <w:r>
        <w:rPr>
          <w:b/>
          <w:kern w:val="0"/>
          <w:sz w:val="24"/>
        </w:rPr>
        <w:t>招标文件</w:t>
      </w:r>
      <w:r>
        <w:rPr>
          <w:rFonts w:hint="eastAsia"/>
          <w:b/>
          <w:kern w:val="0"/>
          <w:sz w:val="24"/>
        </w:rPr>
        <w:t>约</w:t>
      </w:r>
      <w:r>
        <w:rPr>
          <w:b/>
          <w:kern w:val="0"/>
          <w:sz w:val="24"/>
        </w:rPr>
        <w:t>定</w:t>
      </w:r>
      <w:r>
        <w:rPr>
          <w:rFonts w:hint="eastAsia"/>
          <w:b/>
          <w:kern w:val="0"/>
          <w:sz w:val="24"/>
        </w:rPr>
        <w:t>或者投标文件承诺</w:t>
      </w:r>
      <w:r>
        <w:rPr>
          <w:b/>
          <w:kern w:val="0"/>
          <w:sz w:val="24"/>
        </w:rPr>
        <w:t>的义务内容和具体条款</w:t>
      </w:r>
      <w:r>
        <w:rPr>
          <w:rFonts w:hint="eastAsia"/>
          <w:b/>
          <w:kern w:val="0"/>
          <w:sz w:val="24"/>
        </w:rPr>
        <w:t>；</w:t>
      </w:r>
    </w:p>
    <w:p w14:paraId="296D886A">
      <w:pPr>
        <w:tabs>
          <w:tab w:val="left" w:pos="1560"/>
          <w:tab w:val="left" w:pos="8158"/>
        </w:tabs>
        <w:spacing w:line="440" w:lineRule="exact"/>
        <w:ind w:firstLine="480" w:firstLineChars="200"/>
        <w:textAlignment w:val="baseline"/>
        <w:rPr>
          <w:kern w:val="0"/>
          <w:sz w:val="24"/>
        </w:rPr>
      </w:pPr>
      <w:r>
        <w:rPr>
          <w:rFonts w:hint="eastAsia"/>
          <w:kern w:val="0"/>
          <w:sz w:val="24"/>
        </w:rPr>
        <w:t>（4）</w:t>
      </w:r>
      <w:r>
        <w:rPr>
          <w:kern w:val="0"/>
          <w:sz w:val="24"/>
        </w:rPr>
        <w:t>书面付款通知应在本保函有效期内到达的地址是：</w:t>
      </w:r>
      <w:r>
        <w:rPr>
          <w:kern w:val="0"/>
          <w:sz w:val="24"/>
          <w:u w:val="single" w:color="000000"/>
        </w:rPr>
        <w:t xml:space="preserve"> </w:t>
      </w:r>
      <w:r>
        <w:rPr>
          <w:kern w:val="0"/>
          <w:sz w:val="24"/>
          <w:u w:val="single" w:color="000000"/>
        </w:rPr>
        <w:tab/>
      </w:r>
      <w:r>
        <w:rPr>
          <w:kern w:val="0"/>
          <w:sz w:val="24"/>
        </w:rPr>
        <w:t>。</w:t>
      </w:r>
    </w:p>
    <w:p w14:paraId="4E933C28">
      <w:pPr>
        <w:spacing w:line="440" w:lineRule="exact"/>
        <w:ind w:firstLine="480" w:firstLineChars="200"/>
        <w:textAlignment w:val="baseline"/>
        <w:rPr>
          <w:sz w:val="24"/>
        </w:rPr>
      </w:pPr>
      <w:r>
        <w:rPr>
          <w:sz w:val="24"/>
        </w:rPr>
        <w:t>招标人发出的书面付款通知应由其为鉴明招标人法定代表人（负责人）或授权代理人签字并加盖公章。</w:t>
      </w:r>
    </w:p>
    <w:p w14:paraId="510A79FD">
      <w:pPr>
        <w:spacing w:line="440" w:lineRule="exact"/>
        <w:ind w:firstLine="452" w:firstLineChars="200"/>
        <w:textAlignment w:val="baseline"/>
        <w:rPr>
          <w:sz w:val="24"/>
        </w:rPr>
      </w:pPr>
      <w:r>
        <w:rPr>
          <w:spacing w:val="-7"/>
          <w:sz w:val="24"/>
        </w:rPr>
        <w:t>五、本保函项下的权利不得转让，不得设定担保。贵方未经我方书面同意转让本保</w:t>
      </w:r>
      <w:r>
        <w:rPr>
          <w:sz w:val="24"/>
        </w:rPr>
        <w:t>函或其项下任何权利，对我方不发生法律效力。</w:t>
      </w:r>
    </w:p>
    <w:p w14:paraId="1B883FA7">
      <w:pPr>
        <w:spacing w:line="440" w:lineRule="exact"/>
        <w:ind w:firstLine="444" w:firstLineChars="200"/>
        <w:textAlignment w:val="baseline"/>
        <w:rPr>
          <w:sz w:val="24"/>
        </w:rPr>
      </w:pPr>
      <w:r>
        <w:rPr>
          <w:spacing w:val="-9"/>
          <w:sz w:val="24"/>
        </w:rPr>
        <w:t>六、本保函项下的</w:t>
      </w:r>
      <w:r>
        <w:rPr>
          <w:b/>
          <w:spacing w:val="-9"/>
          <w:sz w:val="24"/>
        </w:rPr>
        <w:t>基础交易</w:t>
      </w:r>
      <w:r>
        <w:rPr>
          <w:spacing w:val="-9"/>
          <w:sz w:val="24"/>
        </w:rPr>
        <w:t>不成立、不生效、无效、被撤销、被解除，不影响本保</w:t>
      </w:r>
      <w:r>
        <w:rPr>
          <w:sz w:val="24"/>
        </w:rPr>
        <w:t>函的独立有效</w:t>
      </w:r>
      <w:r>
        <w:rPr>
          <w:rFonts w:hint="eastAsia"/>
          <w:sz w:val="24"/>
        </w:rPr>
        <w:t>，</w:t>
      </w:r>
      <w:r>
        <w:rPr>
          <w:sz w:val="24"/>
        </w:rPr>
        <w:t>不影响开立人</w:t>
      </w:r>
      <w:r>
        <w:rPr>
          <w:rFonts w:hint="eastAsia"/>
          <w:sz w:val="24"/>
        </w:rPr>
        <w:t>履行</w:t>
      </w:r>
      <w:r>
        <w:rPr>
          <w:sz w:val="24"/>
        </w:rPr>
        <w:t>见索即付</w:t>
      </w:r>
      <w:r>
        <w:rPr>
          <w:rFonts w:hint="eastAsia"/>
          <w:sz w:val="24"/>
        </w:rPr>
        <w:t>义务</w:t>
      </w:r>
      <w:r>
        <w:rPr>
          <w:sz w:val="24"/>
        </w:rPr>
        <w:t>的责任。</w:t>
      </w:r>
    </w:p>
    <w:p w14:paraId="16446D01">
      <w:pPr>
        <w:spacing w:line="440" w:lineRule="exact"/>
        <w:ind w:firstLine="448" w:firstLineChars="200"/>
        <w:textAlignment w:val="baseline"/>
        <w:rPr>
          <w:sz w:val="24"/>
        </w:rPr>
      </w:pPr>
      <w:r>
        <w:rPr>
          <w:spacing w:val="-8"/>
          <w:sz w:val="24"/>
        </w:rPr>
        <w:t>七、招标人应在本保函到期后的七日内将本保函正本退回我方注销，但是不论招标</w:t>
      </w:r>
      <w:r>
        <w:rPr>
          <w:spacing w:val="-4"/>
          <w:sz w:val="24"/>
        </w:rPr>
        <w:t>人是否按此要求将本保函正本退回我方，我方在本保函项下的义务和责任均在保函有效</w:t>
      </w:r>
      <w:r>
        <w:rPr>
          <w:sz w:val="24"/>
        </w:rPr>
        <w:t>期到期后自动消灭</w:t>
      </w:r>
      <w:r>
        <w:rPr>
          <w:rFonts w:hint="eastAsia"/>
          <w:sz w:val="24"/>
        </w:rPr>
        <w:t>，</w:t>
      </w:r>
      <w:r>
        <w:rPr>
          <w:sz w:val="24"/>
        </w:rPr>
        <w:t>但</w:t>
      </w:r>
      <w:r>
        <w:rPr>
          <w:rFonts w:hint="eastAsia"/>
          <w:sz w:val="24"/>
        </w:rPr>
        <w:t>因</w:t>
      </w:r>
      <w:r>
        <w:rPr>
          <w:sz w:val="24"/>
        </w:rPr>
        <w:t>异议、投诉、立案处理的，本保函有效期将顺延到案件处理完毕之日后再顺延七日。</w:t>
      </w:r>
    </w:p>
    <w:p w14:paraId="49D6B63A">
      <w:pPr>
        <w:tabs>
          <w:tab w:val="left" w:pos="1318"/>
        </w:tabs>
        <w:spacing w:line="440" w:lineRule="exact"/>
        <w:ind w:firstLine="496" w:firstLineChars="200"/>
        <w:textAlignment w:val="baseline"/>
        <w:rPr>
          <w:sz w:val="24"/>
        </w:rPr>
      </w:pPr>
      <w:r>
        <w:rPr>
          <w:spacing w:val="4"/>
          <w:sz w:val="24"/>
        </w:rPr>
        <w:t>八、本</w:t>
      </w:r>
      <w:r>
        <w:rPr>
          <w:spacing w:val="7"/>
          <w:sz w:val="24"/>
        </w:rPr>
        <w:t>保</w:t>
      </w:r>
      <w:r>
        <w:rPr>
          <w:spacing w:val="4"/>
          <w:sz w:val="24"/>
        </w:rPr>
        <w:t>函适</w:t>
      </w:r>
      <w:r>
        <w:rPr>
          <w:spacing w:val="7"/>
          <w:sz w:val="24"/>
        </w:rPr>
        <w:t>用</w:t>
      </w:r>
      <w:r>
        <w:rPr>
          <w:spacing w:val="4"/>
          <w:sz w:val="24"/>
        </w:rPr>
        <w:t>的法</w:t>
      </w:r>
      <w:r>
        <w:rPr>
          <w:spacing w:val="7"/>
          <w:sz w:val="24"/>
        </w:rPr>
        <w:t>律</w:t>
      </w:r>
      <w:r>
        <w:rPr>
          <w:spacing w:val="4"/>
          <w:sz w:val="24"/>
        </w:rPr>
        <w:t>为中</w:t>
      </w:r>
      <w:r>
        <w:rPr>
          <w:spacing w:val="7"/>
          <w:sz w:val="24"/>
        </w:rPr>
        <w:t>华</w:t>
      </w:r>
      <w:r>
        <w:rPr>
          <w:spacing w:val="4"/>
          <w:sz w:val="24"/>
        </w:rPr>
        <w:t>人民</w:t>
      </w:r>
      <w:r>
        <w:rPr>
          <w:spacing w:val="7"/>
          <w:sz w:val="24"/>
        </w:rPr>
        <w:t>共</w:t>
      </w:r>
      <w:r>
        <w:rPr>
          <w:spacing w:val="4"/>
          <w:sz w:val="24"/>
        </w:rPr>
        <w:t>和国</w:t>
      </w:r>
      <w:r>
        <w:rPr>
          <w:spacing w:val="7"/>
          <w:sz w:val="24"/>
        </w:rPr>
        <w:t>法</w:t>
      </w:r>
      <w:r>
        <w:rPr>
          <w:spacing w:val="4"/>
          <w:sz w:val="24"/>
        </w:rPr>
        <w:t>律，</w:t>
      </w:r>
      <w:r>
        <w:rPr>
          <w:spacing w:val="7"/>
          <w:sz w:val="24"/>
        </w:rPr>
        <w:t>争</w:t>
      </w:r>
      <w:r>
        <w:rPr>
          <w:spacing w:val="4"/>
          <w:sz w:val="24"/>
        </w:rPr>
        <w:t>议裁</w:t>
      </w:r>
      <w:r>
        <w:rPr>
          <w:spacing w:val="7"/>
          <w:sz w:val="24"/>
        </w:rPr>
        <w:t>判</w:t>
      </w:r>
      <w:r>
        <w:rPr>
          <w:spacing w:val="4"/>
          <w:sz w:val="24"/>
        </w:rPr>
        <w:t>管辖</w:t>
      </w:r>
      <w:r>
        <w:rPr>
          <w:spacing w:val="7"/>
          <w:sz w:val="24"/>
        </w:rPr>
        <w:t>地</w:t>
      </w:r>
      <w:r>
        <w:rPr>
          <w:spacing w:val="4"/>
          <w:sz w:val="24"/>
        </w:rPr>
        <w:t>为中</w:t>
      </w:r>
      <w:r>
        <w:rPr>
          <w:spacing w:val="7"/>
          <w:sz w:val="24"/>
        </w:rPr>
        <w:t>华</w:t>
      </w:r>
      <w:r>
        <w:rPr>
          <w:spacing w:val="4"/>
          <w:sz w:val="24"/>
        </w:rPr>
        <w:t>人民</w:t>
      </w:r>
      <w:r>
        <w:rPr>
          <w:spacing w:val="7"/>
          <w:sz w:val="24"/>
        </w:rPr>
        <w:t>共</w:t>
      </w:r>
      <w:r>
        <w:rPr>
          <w:sz w:val="24"/>
        </w:rPr>
        <w:t>和国</w:t>
      </w:r>
      <w:r>
        <w:rPr>
          <w:sz w:val="24"/>
          <w:u w:val="single" w:color="000000"/>
        </w:rPr>
        <w:t xml:space="preserve"> </w:t>
      </w:r>
      <w:r>
        <w:rPr>
          <w:sz w:val="24"/>
          <w:u w:val="single" w:color="000000"/>
        </w:rPr>
        <w:tab/>
      </w:r>
      <w:r>
        <w:rPr>
          <w:sz w:val="24"/>
        </w:rPr>
        <w:t>。</w:t>
      </w:r>
    </w:p>
    <w:p w14:paraId="2B80256A">
      <w:pPr>
        <w:tabs>
          <w:tab w:val="left" w:pos="7438"/>
        </w:tabs>
        <w:spacing w:line="440" w:lineRule="exact"/>
        <w:ind w:firstLine="480" w:firstLineChars="200"/>
        <w:textAlignment w:val="baseline"/>
        <w:rPr>
          <w:spacing w:val="-17"/>
          <w:sz w:val="24"/>
        </w:rPr>
      </w:pPr>
      <w:r>
        <w:rPr>
          <w:sz w:val="24"/>
        </w:rPr>
        <w:t>九、本保函自我方法定代表人或授权代表签字并加盖公章之日起生效</w:t>
      </w:r>
      <w:r>
        <w:rPr>
          <w:spacing w:val="-17"/>
          <w:sz w:val="24"/>
        </w:rPr>
        <w:t>。</w:t>
      </w:r>
    </w:p>
    <w:p w14:paraId="0DC8B913">
      <w:pPr>
        <w:tabs>
          <w:tab w:val="left" w:pos="7438"/>
        </w:tabs>
        <w:spacing w:line="440" w:lineRule="exact"/>
        <w:textAlignment w:val="baseline"/>
        <w:rPr>
          <w:sz w:val="24"/>
        </w:rPr>
      </w:pPr>
      <w:r>
        <w:rPr>
          <w:sz w:val="24"/>
        </w:rPr>
        <w:t>开</w:t>
      </w:r>
      <w:r>
        <w:rPr>
          <w:spacing w:val="-1"/>
          <w:sz w:val="24"/>
        </w:rPr>
        <w:t xml:space="preserve"> </w:t>
      </w:r>
      <w:r>
        <w:rPr>
          <w:sz w:val="24"/>
        </w:rPr>
        <w:t>立 人（出函</w:t>
      </w:r>
      <w:r>
        <w:rPr>
          <w:rFonts w:hint="eastAsia"/>
          <w:sz w:val="24"/>
        </w:rPr>
        <w:t>担保机构</w:t>
      </w:r>
      <w:r>
        <w:rPr>
          <w:sz w:val="24"/>
        </w:rPr>
        <w:t>）：</w:t>
      </w:r>
      <w:r>
        <w:rPr>
          <w:rFonts w:hint="eastAsia"/>
          <w:sz w:val="24"/>
          <w:u w:val="single" w:color="000000"/>
        </w:rPr>
        <w:t xml:space="preserve">              </w:t>
      </w:r>
      <w:r>
        <w:rPr>
          <w:sz w:val="24"/>
        </w:rPr>
        <w:t>（公章</w:t>
      </w:r>
      <w:r>
        <w:rPr>
          <w:spacing w:val="-17"/>
          <w:sz w:val="24"/>
        </w:rPr>
        <w:t>）</w:t>
      </w:r>
    </w:p>
    <w:p w14:paraId="38719201">
      <w:pPr>
        <w:tabs>
          <w:tab w:val="left" w:pos="1678"/>
          <w:tab w:val="left" w:pos="7438"/>
        </w:tabs>
        <w:spacing w:line="440" w:lineRule="exact"/>
        <w:textAlignment w:val="baseline"/>
        <w:rPr>
          <w:spacing w:val="-17"/>
          <w:sz w:val="24"/>
        </w:rPr>
      </w:pPr>
      <w:r>
        <w:rPr>
          <w:sz w:val="24"/>
        </w:rPr>
        <w:t>法定代表人（或授权代表）（出函</w:t>
      </w:r>
      <w:r>
        <w:rPr>
          <w:rFonts w:hint="eastAsia"/>
          <w:sz w:val="24"/>
        </w:rPr>
        <w:t>担保机构</w:t>
      </w:r>
      <w:r>
        <w:rPr>
          <w:sz w:val="24"/>
        </w:rPr>
        <w:t>）</w:t>
      </w:r>
      <w:r>
        <w:rPr>
          <w:spacing w:val="-1"/>
          <w:sz w:val="24"/>
        </w:rPr>
        <w:t xml:space="preserve"> </w:t>
      </w:r>
      <w:r>
        <w:rPr>
          <w:sz w:val="24"/>
        </w:rPr>
        <w:t>：</w:t>
      </w:r>
      <w:r>
        <w:rPr>
          <w:rFonts w:hint="eastAsia"/>
          <w:sz w:val="24"/>
          <w:u w:val="single" w:color="000000"/>
        </w:rPr>
        <w:t xml:space="preserve">        </w:t>
      </w:r>
      <w:r>
        <w:rPr>
          <w:sz w:val="24"/>
        </w:rPr>
        <w:t>（签字或签章</w:t>
      </w:r>
      <w:r>
        <w:rPr>
          <w:spacing w:val="-17"/>
          <w:sz w:val="24"/>
        </w:rPr>
        <w:t xml:space="preserve">） </w:t>
      </w:r>
    </w:p>
    <w:p w14:paraId="3CF53065">
      <w:pPr>
        <w:tabs>
          <w:tab w:val="left" w:pos="1200"/>
          <w:tab w:val="left" w:pos="5697"/>
          <w:tab w:val="left" w:pos="7438"/>
        </w:tabs>
        <w:spacing w:line="440" w:lineRule="exact"/>
        <w:textAlignment w:val="baseline"/>
        <w:rPr>
          <w:sz w:val="24"/>
        </w:rPr>
      </w:pPr>
      <w:r>
        <w:rPr>
          <w:sz w:val="24"/>
        </w:rPr>
        <w:t>地</w:t>
      </w:r>
      <w:r>
        <w:rPr>
          <w:sz w:val="24"/>
        </w:rPr>
        <w:tab/>
      </w:r>
      <w:r>
        <w:rPr>
          <w:spacing w:val="-1"/>
          <w:sz w:val="24"/>
        </w:rPr>
        <w:t>址</w:t>
      </w:r>
      <w:r>
        <w:rPr>
          <w:sz w:val="24"/>
        </w:rPr>
        <w:t>：</w:t>
      </w:r>
      <w:r>
        <w:rPr>
          <w:rFonts w:eastAsia="Times New Roman"/>
          <w:sz w:val="24"/>
          <w:u w:val="single" w:color="000000"/>
        </w:rPr>
        <w:t xml:space="preserve"> </w:t>
      </w:r>
      <w:r>
        <w:rPr>
          <w:rFonts w:hint="eastAsia"/>
          <w:sz w:val="24"/>
          <w:u w:val="single" w:color="000000"/>
        </w:rPr>
        <w:t xml:space="preserve">                       </w:t>
      </w:r>
    </w:p>
    <w:p w14:paraId="5E94E7DD">
      <w:pPr>
        <w:tabs>
          <w:tab w:val="left" w:pos="4141"/>
        </w:tabs>
        <w:spacing w:line="440" w:lineRule="exact"/>
        <w:textAlignment w:val="baseline"/>
        <w:rPr>
          <w:sz w:val="24"/>
          <w:u w:val="single"/>
        </w:rPr>
      </w:pPr>
      <w:r>
        <w:rPr>
          <w:spacing w:val="-1"/>
          <w:sz w:val="24"/>
        </w:rPr>
        <w:t>邮</w:t>
      </w:r>
      <w:r>
        <w:rPr>
          <w:sz w:val="24"/>
        </w:rPr>
        <w:t>政编码：</w:t>
      </w:r>
      <w:r>
        <w:rPr>
          <w:rFonts w:eastAsia="Times New Roman"/>
          <w:sz w:val="24"/>
          <w:u w:val="single" w:color="000000"/>
        </w:rPr>
        <w:t xml:space="preserve"> </w:t>
      </w:r>
      <w:r>
        <w:rPr>
          <w:rFonts w:eastAsia="Times New Roman"/>
          <w:sz w:val="24"/>
          <w:u w:val="single" w:color="000000"/>
        </w:rPr>
        <w:tab/>
      </w:r>
    </w:p>
    <w:p w14:paraId="5BE529D8">
      <w:pPr>
        <w:tabs>
          <w:tab w:val="left" w:pos="1200"/>
          <w:tab w:val="left" w:pos="4257"/>
        </w:tabs>
        <w:spacing w:line="440" w:lineRule="exact"/>
        <w:textAlignment w:val="baseline"/>
        <w:rPr>
          <w:sz w:val="24"/>
          <w:u w:val="single"/>
        </w:rPr>
      </w:pPr>
      <w:r>
        <w:rPr>
          <w:sz w:val="24"/>
        </w:rPr>
        <w:t>电</w:t>
      </w:r>
      <w:r>
        <w:rPr>
          <w:sz w:val="24"/>
        </w:rPr>
        <w:tab/>
      </w:r>
      <w:r>
        <w:rPr>
          <w:spacing w:val="-1"/>
          <w:sz w:val="24"/>
        </w:rPr>
        <w:t>话</w:t>
      </w:r>
      <w:r>
        <w:rPr>
          <w:sz w:val="24"/>
        </w:rPr>
        <w:t>：</w:t>
      </w:r>
      <w:r>
        <w:rPr>
          <w:rFonts w:eastAsia="Times New Roman"/>
          <w:sz w:val="24"/>
          <w:u w:val="single" w:color="000000"/>
        </w:rPr>
        <w:t xml:space="preserve"> </w:t>
      </w:r>
      <w:r>
        <w:rPr>
          <w:rFonts w:eastAsia="Times New Roman"/>
          <w:sz w:val="24"/>
          <w:u w:val="single" w:color="000000"/>
        </w:rPr>
        <w:tab/>
      </w:r>
      <w:r>
        <w:rPr>
          <w:rFonts w:eastAsia="Times New Roman"/>
          <w:sz w:val="24"/>
          <w:u w:val="single" w:color="000000"/>
        </w:rPr>
        <w:t xml:space="preserve"> </w:t>
      </w:r>
    </w:p>
    <w:p w14:paraId="1EDD52E8">
      <w:pPr>
        <w:tabs>
          <w:tab w:val="left" w:pos="1200"/>
          <w:tab w:val="left" w:pos="4257"/>
        </w:tabs>
        <w:spacing w:line="440" w:lineRule="exact"/>
        <w:textAlignment w:val="baseline"/>
        <w:rPr>
          <w:sz w:val="24"/>
        </w:rPr>
      </w:pPr>
      <w:r>
        <w:rPr>
          <w:sz w:val="24"/>
        </w:rPr>
        <w:t>传</w:t>
      </w:r>
      <w:r>
        <w:rPr>
          <w:sz w:val="24"/>
        </w:rPr>
        <w:tab/>
      </w:r>
      <w:r>
        <w:rPr>
          <w:spacing w:val="-1"/>
          <w:sz w:val="24"/>
        </w:rPr>
        <w:t>真</w:t>
      </w:r>
      <w:r>
        <w:rPr>
          <w:sz w:val="24"/>
        </w:rPr>
        <w:t>：</w:t>
      </w:r>
      <w:r>
        <w:rPr>
          <w:rFonts w:eastAsia="Times New Roman"/>
          <w:sz w:val="24"/>
          <w:u w:val="single" w:color="000000"/>
        </w:rPr>
        <w:t xml:space="preserve"> </w:t>
      </w:r>
      <w:r>
        <w:rPr>
          <w:rFonts w:eastAsia="Times New Roman"/>
          <w:sz w:val="24"/>
          <w:u w:val="single" w:color="000000"/>
        </w:rPr>
        <w:tab/>
      </w:r>
      <w:r>
        <w:rPr>
          <w:rFonts w:hint="eastAsia"/>
          <w:sz w:val="24"/>
          <w:u w:val="single" w:color="000000"/>
        </w:rPr>
        <w:t xml:space="preserve"> </w:t>
      </w:r>
    </w:p>
    <w:p w14:paraId="100AECA8">
      <w:pPr>
        <w:tabs>
          <w:tab w:val="left" w:pos="4141"/>
        </w:tabs>
        <w:spacing w:line="440" w:lineRule="exact"/>
        <w:textAlignment w:val="baseline"/>
        <w:rPr>
          <w:sz w:val="24"/>
          <w:u w:val="single"/>
        </w:rPr>
      </w:pPr>
      <w:r>
        <w:rPr>
          <w:sz w:val="24"/>
        </w:rPr>
        <w:t>开立时间：</w:t>
      </w:r>
      <w:r>
        <w:rPr>
          <w:rFonts w:hint="eastAsia"/>
          <w:sz w:val="24"/>
          <w:u w:val="single" w:color="000000"/>
        </w:rPr>
        <w:t xml:space="preserve">    </w:t>
      </w:r>
      <w:r>
        <w:rPr>
          <w:sz w:val="24"/>
        </w:rPr>
        <w:t>年</w:t>
      </w:r>
      <w:r>
        <w:rPr>
          <w:rFonts w:hint="eastAsia"/>
          <w:sz w:val="24"/>
          <w:u w:val="single" w:color="000000"/>
        </w:rPr>
        <w:t xml:space="preserve">    </w:t>
      </w:r>
      <w:r>
        <w:rPr>
          <w:sz w:val="24"/>
        </w:rPr>
        <w:t>月</w:t>
      </w:r>
      <w:r>
        <w:rPr>
          <w:rFonts w:hint="eastAsia"/>
          <w:sz w:val="24"/>
          <w:u w:val="single" w:color="000000"/>
        </w:rPr>
        <w:t xml:space="preserve">    </w:t>
      </w:r>
    </w:p>
    <w:p w14:paraId="7FF24053">
      <w:pPr>
        <w:spacing w:line="440" w:lineRule="exact"/>
        <w:ind w:right="-15" w:firstLine="496" w:firstLineChars="200"/>
        <w:textAlignment w:val="baseline"/>
        <w:rPr>
          <w:spacing w:val="4"/>
          <w:sz w:val="24"/>
        </w:rPr>
      </w:pPr>
    </w:p>
    <w:p w14:paraId="422ABBD2">
      <w:pPr>
        <w:spacing w:line="440" w:lineRule="exact"/>
        <w:ind w:right="-15" w:firstLine="496" w:firstLineChars="200"/>
        <w:textAlignment w:val="baseline"/>
        <w:rPr>
          <w:spacing w:val="4"/>
          <w:sz w:val="24"/>
        </w:rPr>
      </w:pPr>
      <w:r>
        <w:rPr>
          <w:spacing w:val="4"/>
          <w:sz w:val="24"/>
        </w:rPr>
        <w:t>注：</w:t>
      </w:r>
      <w:r>
        <w:rPr>
          <w:rFonts w:hint="eastAsia"/>
          <w:spacing w:val="4"/>
          <w:sz w:val="24"/>
        </w:rPr>
        <w:t>保函期限必须大于投标有效期。投标人须将采用的纸质保函原件扫描件编入投标文件，未编入的视为未提供投标担保，其投标无效；虽提交了纸质保函原件扫描件，但其载明的要素与权利义务的要求，不符合格式文本要求，没有按照招标文件约定、投标人的承诺承担所有保证事项、或者不是无条件</w:t>
      </w:r>
      <w:r>
        <w:rPr>
          <w:spacing w:val="4"/>
          <w:sz w:val="24"/>
        </w:rPr>
        <w:t>见索即付式的保函，视为未提交保函，其投标无效</w:t>
      </w:r>
      <w:r>
        <w:rPr>
          <w:rFonts w:hint="eastAsia"/>
          <w:spacing w:val="4"/>
          <w:sz w:val="24"/>
        </w:rPr>
        <w:t>。</w:t>
      </w:r>
    </w:p>
    <w:p w14:paraId="267EF5E7">
      <w:pPr>
        <w:wordWrap w:val="0"/>
        <w:topLinePunct/>
        <w:spacing w:line="440" w:lineRule="exact"/>
        <w:ind w:right="1" w:firstLine="480" w:firstLineChars="200"/>
        <w:jc w:val="center"/>
        <w:textAlignment w:val="baseline"/>
        <w:rPr>
          <w:rFonts w:ascii="黑体" w:eastAsia="黑体"/>
          <w:sz w:val="24"/>
        </w:rPr>
      </w:pPr>
      <w:r>
        <w:rPr>
          <w:rFonts w:hint="eastAsia" w:ascii="黑体" w:eastAsia="黑体"/>
          <w:sz w:val="24"/>
        </w:rPr>
        <w:t>保证保险（纸质）格式</w:t>
      </w:r>
    </w:p>
    <w:p w14:paraId="547568B2">
      <w:pPr>
        <w:wordWrap w:val="0"/>
        <w:topLinePunct/>
        <w:spacing w:line="440" w:lineRule="exact"/>
        <w:textAlignment w:val="baseline"/>
        <w:rPr>
          <w:sz w:val="24"/>
        </w:rPr>
      </w:pPr>
      <w:r>
        <w:rPr>
          <w:sz w:val="24"/>
        </w:rPr>
        <w:t>投标人（即“申请人”）：</w:t>
      </w:r>
    </w:p>
    <w:p w14:paraId="35761949">
      <w:pPr>
        <w:tabs>
          <w:tab w:val="left" w:pos="3541"/>
        </w:tabs>
        <w:wordWrap w:val="0"/>
        <w:topLinePunct/>
        <w:spacing w:line="440" w:lineRule="exact"/>
        <w:textAlignment w:val="baseline"/>
        <w:rPr>
          <w:sz w:val="24"/>
          <w:u w:val="single"/>
        </w:rPr>
      </w:pPr>
      <w:r>
        <w:rPr>
          <w:spacing w:val="-1"/>
          <w:sz w:val="24"/>
        </w:rPr>
        <w:t>地</w:t>
      </w:r>
      <w:r>
        <w:rPr>
          <w:sz w:val="24"/>
        </w:rPr>
        <w:t>址：</w:t>
      </w:r>
      <w:r>
        <w:rPr>
          <w:rFonts w:eastAsia="Times New Roman"/>
          <w:sz w:val="24"/>
          <w:u w:val="single" w:color="000000"/>
        </w:rPr>
        <w:t xml:space="preserve"> </w:t>
      </w:r>
      <w:r>
        <w:rPr>
          <w:rFonts w:eastAsia="Times New Roman"/>
          <w:sz w:val="24"/>
          <w:u w:val="single" w:color="000000"/>
        </w:rPr>
        <w:tab/>
      </w:r>
    </w:p>
    <w:p w14:paraId="6550D9C2">
      <w:pPr>
        <w:tabs>
          <w:tab w:val="left" w:pos="3541"/>
        </w:tabs>
        <w:wordWrap w:val="0"/>
        <w:topLinePunct/>
        <w:spacing w:line="440" w:lineRule="exact"/>
        <w:textAlignment w:val="baseline"/>
        <w:rPr>
          <w:sz w:val="24"/>
        </w:rPr>
      </w:pPr>
      <w:r>
        <w:rPr>
          <w:sz w:val="24"/>
        </w:rPr>
        <w:t>招标人（即“受益人”）：</w:t>
      </w:r>
    </w:p>
    <w:p w14:paraId="18B9AC1C">
      <w:pPr>
        <w:tabs>
          <w:tab w:val="left" w:pos="3657"/>
        </w:tabs>
        <w:wordWrap w:val="0"/>
        <w:topLinePunct/>
        <w:spacing w:line="440" w:lineRule="exact"/>
        <w:textAlignment w:val="baseline"/>
        <w:rPr>
          <w:rFonts w:eastAsia="Times New Roman"/>
          <w:sz w:val="24"/>
        </w:rPr>
      </w:pPr>
      <w:r>
        <w:rPr>
          <w:spacing w:val="-1"/>
          <w:sz w:val="24"/>
        </w:rPr>
        <w:t>地</w:t>
      </w:r>
      <w:r>
        <w:rPr>
          <w:sz w:val="24"/>
        </w:rPr>
        <w:t>址：</w:t>
      </w:r>
      <w:r>
        <w:rPr>
          <w:rFonts w:eastAsia="Times New Roman"/>
          <w:sz w:val="24"/>
          <w:u w:val="single" w:color="000000"/>
        </w:rPr>
        <w:t xml:space="preserve"> </w:t>
      </w:r>
      <w:r>
        <w:rPr>
          <w:rFonts w:eastAsia="Times New Roman"/>
          <w:sz w:val="24"/>
          <w:u w:val="single" w:color="000000"/>
        </w:rPr>
        <w:tab/>
      </w:r>
    </w:p>
    <w:p w14:paraId="24508F42">
      <w:pPr>
        <w:tabs>
          <w:tab w:val="left" w:pos="4137"/>
          <w:tab w:val="left" w:pos="4861"/>
        </w:tabs>
        <w:wordWrap w:val="0"/>
        <w:topLinePunct/>
        <w:spacing w:line="440" w:lineRule="exact"/>
        <w:textAlignment w:val="baseline"/>
        <w:rPr>
          <w:sz w:val="24"/>
          <w:u w:val="single"/>
        </w:rPr>
      </w:pPr>
      <w:r>
        <w:rPr>
          <w:spacing w:val="-1"/>
          <w:sz w:val="24"/>
        </w:rPr>
        <w:t>开</w:t>
      </w:r>
      <w:r>
        <w:rPr>
          <w:sz w:val="24"/>
        </w:rPr>
        <w:t>立人（出</w:t>
      </w:r>
      <w:r>
        <w:rPr>
          <w:rFonts w:hint="eastAsia"/>
          <w:sz w:val="24"/>
        </w:rPr>
        <w:t>函保险机构</w:t>
      </w:r>
      <w:r>
        <w:rPr>
          <w:sz w:val="24"/>
        </w:rPr>
        <w:t>）：</w:t>
      </w:r>
      <w:r>
        <w:rPr>
          <w:rFonts w:eastAsia="Times New Roman"/>
          <w:sz w:val="24"/>
          <w:u w:val="single" w:color="000000"/>
        </w:rPr>
        <w:t xml:space="preserve"> </w:t>
      </w:r>
      <w:r>
        <w:rPr>
          <w:rFonts w:eastAsia="Times New Roman"/>
          <w:sz w:val="24"/>
          <w:u w:val="single" w:color="000000"/>
        </w:rPr>
        <w:tab/>
      </w:r>
      <w:r>
        <w:rPr>
          <w:rFonts w:eastAsia="Times New Roman"/>
          <w:sz w:val="24"/>
          <w:u w:val="single" w:color="000000"/>
        </w:rPr>
        <w:tab/>
      </w:r>
    </w:p>
    <w:p w14:paraId="6535CE5E">
      <w:pPr>
        <w:tabs>
          <w:tab w:val="left" w:pos="4137"/>
          <w:tab w:val="left" w:pos="5339"/>
        </w:tabs>
        <w:wordWrap w:val="0"/>
        <w:topLinePunct/>
        <w:spacing w:line="440" w:lineRule="exact"/>
        <w:textAlignment w:val="baseline"/>
        <w:rPr>
          <w:sz w:val="24"/>
          <w:u w:val="single"/>
        </w:rPr>
      </w:pPr>
      <w:r>
        <w:rPr>
          <w:spacing w:val="-1"/>
          <w:sz w:val="24"/>
        </w:rPr>
        <w:t>地</w:t>
      </w:r>
      <w:r>
        <w:rPr>
          <w:sz w:val="24"/>
        </w:rPr>
        <w:t>址：</w:t>
      </w:r>
      <w:r>
        <w:rPr>
          <w:rFonts w:eastAsia="Times New Roman"/>
          <w:sz w:val="24"/>
          <w:u w:val="single" w:color="000000"/>
        </w:rPr>
        <w:t xml:space="preserve"> </w:t>
      </w:r>
      <w:r>
        <w:rPr>
          <w:rFonts w:eastAsia="Times New Roman"/>
          <w:sz w:val="24"/>
          <w:u w:val="single" w:color="000000"/>
        </w:rPr>
        <w:tab/>
      </w:r>
      <w:r>
        <w:rPr>
          <w:rFonts w:hint="eastAsia"/>
          <w:sz w:val="24"/>
          <w:u w:val="single" w:color="000000"/>
        </w:rPr>
        <w:t xml:space="preserve">      </w:t>
      </w:r>
    </w:p>
    <w:p w14:paraId="61C94667">
      <w:pPr>
        <w:wordWrap w:val="0"/>
        <w:topLinePunct/>
        <w:spacing w:line="440" w:lineRule="exact"/>
        <w:textAlignment w:val="baseline"/>
        <w:rPr>
          <w:sz w:val="24"/>
          <w:u w:val="single"/>
        </w:rPr>
      </w:pPr>
      <w:r>
        <w:rPr>
          <w:sz w:val="24"/>
        </w:rPr>
        <w:t>致：</w:t>
      </w:r>
      <w:r>
        <w:rPr>
          <w:sz w:val="24"/>
          <w:u w:val="single"/>
        </w:rPr>
        <w:t>（招标人名称）</w:t>
      </w:r>
    </w:p>
    <w:p w14:paraId="7071955E">
      <w:pPr>
        <w:wordWrap w:val="0"/>
        <w:topLinePunct/>
        <w:spacing w:line="440" w:lineRule="exact"/>
        <w:ind w:firstLine="480" w:firstLineChars="200"/>
        <w:rPr>
          <w:rFonts w:ascii="宋体" w:hAnsi="宋体"/>
          <w:sz w:val="24"/>
        </w:rPr>
      </w:pPr>
      <w:r>
        <w:rPr>
          <w:rFonts w:hint="eastAsia" w:ascii="宋体" w:hAnsi="宋体"/>
          <w:sz w:val="24"/>
        </w:rPr>
        <w:t>我方（即“开立人”）已获得通知，本保证保险申请人（即“投标人”）已响应贵方于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日就</w:t>
      </w:r>
      <w:r>
        <w:rPr>
          <w:rFonts w:hint="eastAsia" w:ascii="宋体" w:hAnsi="宋体"/>
          <w:sz w:val="24"/>
          <w:u w:val="single"/>
        </w:rPr>
        <w:t xml:space="preserve">                            </w:t>
      </w:r>
      <w:r>
        <w:rPr>
          <w:rFonts w:hint="eastAsia" w:ascii="宋体" w:hAnsi="宋体"/>
          <w:sz w:val="24"/>
        </w:rPr>
        <w:t>（以下简称“本项目”）发出的招标文件，并已向招标人（即“受益人”）提交了投标文件（即“基础交易”）。</w:t>
      </w:r>
    </w:p>
    <w:p w14:paraId="2D590C80">
      <w:pPr>
        <w:tabs>
          <w:tab w:val="left" w:pos="1918"/>
        </w:tabs>
        <w:wordWrap w:val="0"/>
        <w:topLinePunct/>
        <w:spacing w:line="440" w:lineRule="exact"/>
        <w:ind w:firstLine="480" w:firstLineChars="200"/>
        <w:textAlignment w:val="baseline"/>
        <w:rPr>
          <w:sz w:val="24"/>
        </w:rPr>
      </w:pPr>
      <w:r>
        <w:rPr>
          <w:sz w:val="24"/>
        </w:rPr>
        <w:t>一</w:t>
      </w:r>
      <w:r>
        <w:rPr>
          <w:spacing w:val="-48"/>
          <w:sz w:val="24"/>
        </w:rPr>
        <w:t>、</w:t>
      </w:r>
      <w:r>
        <w:rPr>
          <w:sz w:val="24"/>
        </w:rPr>
        <w:t>我方理解根据招标条件</w:t>
      </w:r>
      <w:r>
        <w:rPr>
          <w:spacing w:val="-48"/>
          <w:sz w:val="24"/>
        </w:rPr>
        <w:t>，</w:t>
      </w:r>
      <w:r>
        <w:rPr>
          <w:sz w:val="24"/>
        </w:rPr>
        <w:t>投标人必须提交一份投标</w:t>
      </w:r>
      <w:r>
        <w:rPr>
          <w:rFonts w:hint="eastAsia"/>
          <w:sz w:val="24"/>
        </w:rPr>
        <w:t>保证保险</w:t>
      </w:r>
      <w:r>
        <w:rPr>
          <w:rFonts w:hint="eastAsia"/>
          <w:b/>
          <w:sz w:val="24"/>
        </w:rPr>
        <w:t>（以下简称</w:t>
      </w:r>
      <w:r>
        <w:rPr>
          <w:b/>
          <w:sz w:val="24"/>
        </w:rPr>
        <w:t>“</w:t>
      </w:r>
      <w:r>
        <w:rPr>
          <w:rFonts w:hint="eastAsia"/>
          <w:b/>
          <w:sz w:val="24"/>
        </w:rPr>
        <w:t>本保险</w:t>
      </w:r>
      <w:r>
        <w:rPr>
          <w:b/>
          <w:sz w:val="24"/>
        </w:rPr>
        <w:t>”）</w:t>
      </w:r>
      <w:r>
        <w:rPr>
          <w:rFonts w:hint="eastAsia"/>
          <w:b/>
          <w:sz w:val="24"/>
        </w:rPr>
        <w:t>，</w:t>
      </w:r>
      <w:r>
        <w:rPr>
          <w:sz w:val="24"/>
        </w:rPr>
        <w:t>以担保投标人诚信履行其在</w:t>
      </w:r>
      <w:r>
        <w:rPr>
          <w:b/>
          <w:sz w:val="24"/>
        </w:rPr>
        <w:t>上述基础交易</w:t>
      </w:r>
      <w:r>
        <w:rPr>
          <w:sz w:val="24"/>
        </w:rPr>
        <w:t xml:space="preserve">中承担的投标人义务。鉴此，应投标人要求， </w:t>
      </w:r>
      <w:r>
        <w:rPr>
          <w:spacing w:val="12"/>
          <w:sz w:val="24"/>
        </w:rPr>
        <w:t>我方在此</w:t>
      </w:r>
      <w:r>
        <w:rPr>
          <w:spacing w:val="14"/>
          <w:sz w:val="24"/>
        </w:rPr>
        <w:t>同</w:t>
      </w:r>
      <w:r>
        <w:rPr>
          <w:spacing w:val="12"/>
          <w:sz w:val="24"/>
        </w:rPr>
        <w:t>意向贵方出具此</w:t>
      </w:r>
      <w:r>
        <w:rPr>
          <w:spacing w:val="14"/>
          <w:sz w:val="24"/>
        </w:rPr>
        <w:t>投</w:t>
      </w:r>
      <w:r>
        <w:rPr>
          <w:spacing w:val="12"/>
          <w:sz w:val="24"/>
        </w:rPr>
        <w:t>标</w:t>
      </w:r>
      <w:r>
        <w:rPr>
          <w:rFonts w:hint="eastAsia"/>
          <w:spacing w:val="12"/>
          <w:sz w:val="24"/>
        </w:rPr>
        <w:t>保证保险</w:t>
      </w:r>
      <w:r>
        <w:rPr>
          <w:spacing w:val="12"/>
          <w:sz w:val="24"/>
        </w:rPr>
        <w:t>，本</w:t>
      </w:r>
      <w:r>
        <w:rPr>
          <w:rFonts w:hint="eastAsia"/>
          <w:spacing w:val="12"/>
          <w:sz w:val="24"/>
        </w:rPr>
        <w:t>保证保险</w:t>
      </w:r>
      <w:r>
        <w:rPr>
          <w:spacing w:val="12"/>
          <w:sz w:val="24"/>
        </w:rPr>
        <w:t>担</w:t>
      </w:r>
      <w:r>
        <w:rPr>
          <w:spacing w:val="14"/>
          <w:sz w:val="24"/>
        </w:rPr>
        <w:t>保</w:t>
      </w:r>
      <w:r>
        <w:rPr>
          <w:spacing w:val="12"/>
          <w:sz w:val="24"/>
        </w:rPr>
        <w:t>金额最高不超过人民币（</w:t>
      </w:r>
      <w:r>
        <w:rPr>
          <w:spacing w:val="14"/>
          <w:sz w:val="24"/>
        </w:rPr>
        <w:t>大</w:t>
      </w:r>
      <w:r>
        <w:rPr>
          <w:spacing w:val="12"/>
          <w:sz w:val="24"/>
        </w:rPr>
        <w:t>写</w:t>
      </w:r>
      <w:r>
        <w:rPr>
          <w:sz w:val="24"/>
        </w:rPr>
        <w:t>）</w:t>
      </w:r>
      <w:r>
        <w:rPr>
          <w:sz w:val="24"/>
          <w:u w:val="single" w:color="000000"/>
        </w:rPr>
        <w:t xml:space="preserve"> </w:t>
      </w:r>
      <w:r>
        <w:rPr>
          <w:rFonts w:hint="eastAsia"/>
          <w:sz w:val="24"/>
          <w:u w:val="single" w:color="000000"/>
        </w:rPr>
        <w:t xml:space="preserve">  </w:t>
      </w:r>
      <w:r>
        <w:rPr>
          <w:sz w:val="24"/>
        </w:rPr>
        <w:t>元（¥</w:t>
      </w:r>
      <w:r>
        <w:rPr>
          <w:sz w:val="24"/>
          <w:u w:val="single" w:color="000000"/>
        </w:rPr>
        <w:t xml:space="preserve"> </w:t>
      </w:r>
      <w:r>
        <w:rPr>
          <w:sz w:val="24"/>
          <w:u w:val="single" w:color="000000"/>
        </w:rPr>
        <w:tab/>
      </w:r>
      <w:r>
        <w:rPr>
          <w:rFonts w:hint="eastAsia"/>
          <w:sz w:val="24"/>
          <w:u w:val="single" w:color="000000"/>
        </w:rPr>
        <w:t xml:space="preserve"> </w:t>
      </w:r>
      <w:r>
        <w:rPr>
          <w:sz w:val="24"/>
        </w:rPr>
        <w:t>）。</w:t>
      </w:r>
    </w:p>
    <w:p w14:paraId="7D6B9286">
      <w:pPr>
        <w:wordWrap w:val="0"/>
        <w:topLinePunct/>
        <w:spacing w:line="440" w:lineRule="exact"/>
        <w:ind w:firstLine="480" w:firstLineChars="200"/>
        <w:jc w:val="left"/>
        <w:textAlignment w:val="baseline"/>
        <w:rPr>
          <w:kern w:val="0"/>
          <w:sz w:val="24"/>
        </w:rPr>
      </w:pPr>
      <w:r>
        <w:rPr>
          <w:rFonts w:eastAsia="仿宋_GB2312"/>
          <w:kern w:val="0"/>
          <w:sz w:val="24"/>
        </w:rPr>
        <w:t>二、</w:t>
      </w:r>
      <w:r>
        <w:rPr>
          <w:kern w:val="0"/>
          <w:sz w:val="24"/>
        </w:rPr>
        <w:t>我方在投标人发生以下情形时承担保证担保责任：</w:t>
      </w:r>
    </w:p>
    <w:p w14:paraId="2B9BFADE">
      <w:pPr>
        <w:tabs>
          <w:tab w:val="left" w:pos="1560"/>
        </w:tabs>
        <w:wordWrap w:val="0"/>
        <w:topLinePunct/>
        <w:spacing w:line="440" w:lineRule="exact"/>
        <w:ind w:firstLine="480" w:firstLineChars="200"/>
        <w:textAlignment w:val="baseline"/>
        <w:rPr>
          <w:sz w:val="24"/>
        </w:rPr>
      </w:pPr>
      <w:r>
        <w:rPr>
          <w:rFonts w:hint="eastAsia"/>
          <w:sz w:val="24"/>
        </w:rPr>
        <w:t>（1）</w:t>
      </w:r>
      <w:r>
        <w:rPr>
          <w:sz w:val="24"/>
        </w:rPr>
        <w:t>投标人在开标后和投标有效期满之前撤销投标的；</w:t>
      </w:r>
    </w:p>
    <w:p w14:paraId="62161FF3">
      <w:pPr>
        <w:wordWrap w:val="0"/>
        <w:topLinePunct/>
        <w:spacing w:line="440" w:lineRule="exact"/>
        <w:ind w:right="105" w:firstLine="480" w:firstLineChars="200"/>
        <w:textAlignment w:val="baseline"/>
        <w:rPr>
          <w:rFonts w:ascii="宋体" w:hAnsi="宋体"/>
          <w:kern w:val="0"/>
          <w:sz w:val="24"/>
        </w:rPr>
      </w:pPr>
      <w:r>
        <w:rPr>
          <w:rFonts w:hint="eastAsia"/>
          <w:sz w:val="24"/>
        </w:rPr>
        <w:t>（2）</w:t>
      </w:r>
      <w:r>
        <w:rPr>
          <w:rFonts w:hint="eastAsia" w:ascii="宋体" w:hAnsi="宋体"/>
          <w:kern w:val="0"/>
          <w:sz w:val="24"/>
        </w:rPr>
        <w:t>投标人在中标后无正当理由不与招标人订立合同或者签订合同时向招标人提出附加条件的；</w:t>
      </w:r>
    </w:p>
    <w:p w14:paraId="1BD9E83D">
      <w:pPr>
        <w:wordWrap w:val="0"/>
        <w:topLinePunct/>
        <w:spacing w:line="440" w:lineRule="exact"/>
        <w:ind w:right="105" w:firstLine="480" w:firstLineChars="200"/>
        <w:textAlignment w:val="baseline"/>
        <w:rPr>
          <w:rFonts w:ascii="宋体" w:hAnsi="宋体"/>
          <w:kern w:val="0"/>
          <w:sz w:val="24"/>
        </w:rPr>
      </w:pPr>
      <w:r>
        <w:rPr>
          <w:rFonts w:hint="eastAsia" w:ascii="宋体" w:hAnsi="宋体"/>
          <w:kern w:val="0"/>
          <w:sz w:val="24"/>
        </w:rPr>
        <w:t>（3）投标人在中标后不按照招标文件要求提交履约保证金或履约担保的；</w:t>
      </w:r>
    </w:p>
    <w:p w14:paraId="73DDCDD2">
      <w:pPr>
        <w:tabs>
          <w:tab w:val="left" w:pos="1560"/>
        </w:tabs>
        <w:wordWrap w:val="0"/>
        <w:topLinePunct/>
        <w:spacing w:line="440" w:lineRule="exact"/>
        <w:ind w:firstLine="480" w:firstLineChars="200"/>
        <w:textAlignment w:val="baseline"/>
        <w:rPr>
          <w:sz w:val="24"/>
        </w:rPr>
      </w:pPr>
      <w:r>
        <w:rPr>
          <w:rFonts w:hint="eastAsia"/>
          <w:sz w:val="24"/>
        </w:rPr>
        <w:t>（4）</w:t>
      </w:r>
      <w:r>
        <w:rPr>
          <w:sz w:val="24"/>
        </w:rPr>
        <w:t>投标人</w:t>
      </w:r>
      <w:r>
        <w:rPr>
          <w:rFonts w:hint="eastAsia"/>
          <w:sz w:val="24"/>
        </w:rPr>
        <w:t>违反招标文件规定，依照招标文件的约定属于投标保证金不予退还</w:t>
      </w:r>
      <w:r>
        <w:rPr>
          <w:sz w:val="24"/>
        </w:rPr>
        <w:t>的</w:t>
      </w:r>
      <w:r>
        <w:rPr>
          <w:rFonts w:hint="eastAsia"/>
          <w:sz w:val="24"/>
        </w:rPr>
        <w:t>；</w:t>
      </w:r>
    </w:p>
    <w:p w14:paraId="6C35FFFF">
      <w:pPr>
        <w:tabs>
          <w:tab w:val="left" w:pos="1560"/>
        </w:tabs>
        <w:wordWrap w:val="0"/>
        <w:topLinePunct/>
        <w:spacing w:line="440" w:lineRule="exact"/>
        <w:ind w:firstLine="480" w:firstLineChars="200"/>
        <w:textAlignment w:val="baseline"/>
        <w:rPr>
          <w:sz w:val="24"/>
        </w:rPr>
      </w:pPr>
      <w:r>
        <w:rPr>
          <w:rFonts w:hint="eastAsia"/>
          <w:sz w:val="24"/>
        </w:rPr>
        <w:t>（5）</w:t>
      </w:r>
      <w:r>
        <w:rPr>
          <w:sz w:val="24"/>
        </w:rPr>
        <w:t>投标人</w:t>
      </w:r>
      <w:r>
        <w:rPr>
          <w:rFonts w:hint="eastAsia"/>
          <w:sz w:val="24"/>
        </w:rPr>
        <w:t>违反投标承诺，依照招标文件的约定和投标文件承诺，属于投标保证金不予退还的；</w:t>
      </w:r>
    </w:p>
    <w:p w14:paraId="2A7AC7FE">
      <w:pPr>
        <w:tabs>
          <w:tab w:val="left" w:pos="1560"/>
        </w:tabs>
        <w:wordWrap w:val="0"/>
        <w:topLinePunct/>
        <w:spacing w:line="440" w:lineRule="exact"/>
        <w:ind w:firstLine="480" w:firstLineChars="200"/>
        <w:textAlignment w:val="baseline"/>
        <w:rPr>
          <w:sz w:val="24"/>
        </w:rPr>
      </w:pPr>
      <w:r>
        <w:rPr>
          <w:rFonts w:hint="eastAsia"/>
          <w:sz w:val="24"/>
        </w:rPr>
        <w:t>（6）</w:t>
      </w:r>
      <w:r>
        <w:rPr>
          <w:sz w:val="24"/>
        </w:rPr>
        <w:t>投标人</w:t>
      </w:r>
      <w:r>
        <w:rPr>
          <w:rFonts w:hint="eastAsia"/>
          <w:sz w:val="24"/>
        </w:rPr>
        <w:t>违反招标文件约定的其他情形。</w:t>
      </w:r>
    </w:p>
    <w:p w14:paraId="56C8EA4A">
      <w:pPr>
        <w:wordWrap w:val="0"/>
        <w:topLinePunct/>
        <w:spacing w:line="440" w:lineRule="exact"/>
        <w:ind w:firstLine="448" w:firstLineChars="200"/>
        <w:textAlignment w:val="baseline"/>
        <w:rPr>
          <w:sz w:val="24"/>
        </w:rPr>
      </w:pPr>
      <w:r>
        <w:rPr>
          <w:spacing w:val="-8"/>
          <w:sz w:val="24"/>
        </w:rPr>
        <w:t>三、本</w:t>
      </w:r>
      <w:r>
        <w:rPr>
          <w:rFonts w:hint="eastAsia"/>
          <w:spacing w:val="-8"/>
          <w:sz w:val="24"/>
        </w:rPr>
        <w:t>保险</w:t>
      </w:r>
      <w:r>
        <w:rPr>
          <w:spacing w:val="-8"/>
          <w:sz w:val="24"/>
        </w:rPr>
        <w:t>为不可撤销、不可转让的见索即付独立</w:t>
      </w:r>
      <w:r>
        <w:rPr>
          <w:rFonts w:hint="eastAsia"/>
          <w:spacing w:val="-8"/>
          <w:sz w:val="24"/>
        </w:rPr>
        <w:t>保证</w:t>
      </w:r>
      <w:r>
        <w:rPr>
          <w:spacing w:val="-8"/>
          <w:sz w:val="24"/>
        </w:rPr>
        <w:t>。本</w:t>
      </w:r>
      <w:r>
        <w:rPr>
          <w:rFonts w:hint="eastAsia"/>
          <w:spacing w:val="-8"/>
          <w:sz w:val="24"/>
        </w:rPr>
        <w:t>保险</w:t>
      </w:r>
      <w:r>
        <w:rPr>
          <w:spacing w:val="-8"/>
          <w:sz w:val="24"/>
        </w:rPr>
        <w:t>有效期自开立之日</w:t>
      </w:r>
      <w:r>
        <w:rPr>
          <w:sz w:val="24"/>
        </w:rPr>
        <w:t>起至投标有效期届满之日后的</w:t>
      </w:r>
      <w:r>
        <w:rPr>
          <w:spacing w:val="59"/>
          <w:sz w:val="24"/>
          <w:u w:val="single" w:color="000000"/>
        </w:rPr>
        <w:t xml:space="preserve">  </w:t>
      </w:r>
      <w:r>
        <w:rPr>
          <w:spacing w:val="-8"/>
          <w:sz w:val="24"/>
        </w:rPr>
        <w:t>日。投标有效期延长的，本</w:t>
      </w:r>
      <w:r>
        <w:rPr>
          <w:rFonts w:hint="eastAsia"/>
          <w:spacing w:val="-8"/>
          <w:sz w:val="24"/>
        </w:rPr>
        <w:t>保险</w:t>
      </w:r>
      <w:r>
        <w:rPr>
          <w:spacing w:val="-8"/>
          <w:sz w:val="24"/>
        </w:rPr>
        <w:t>有效期相应顺延，最</w:t>
      </w:r>
      <w:r>
        <w:rPr>
          <w:sz w:val="24"/>
        </w:rPr>
        <w:t>迟不超过</w:t>
      </w:r>
      <w:r>
        <w:rPr>
          <w:spacing w:val="119"/>
          <w:sz w:val="24"/>
          <w:u w:val="single" w:color="000000"/>
        </w:rPr>
        <w:t xml:space="preserve"> </w:t>
      </w:r>
      <w:r>
        <w:rPr>
          <w:sz w:val="24"/>
        </w:rPr>
        <w:t>年</w:t>
      </w:r>
      <w:r>
        <w:rPr>
          <w:sz w:val="24"/>
          <w:u w:val="single" w:color="000000"/>
        </w:rPr>
        <w:t xml:space="preserve">  </w:t>
      </w:r>
      <w:r>
        <w:rPr>
          <w:sz w:val="24"/>
        </w:rPr>
        <w:t>月</w:t>
      </w:r>
      <w:r>
        <w:rPr>
          <w:sz w:val="24"/>
          <w:u w:val="single" w:color="000000"/>
        </w:rPr>
        <w:t xml:space="preserve">  </w:t>
      </w:r>
      <w:r>
        <w:rPr>
          <w:sz w:val="24"/>
        </w:rPr>
        <w:t>日。</w:t>
      </w:r>
    </w:p>
    <w:p w14:paraId="2D2BB4DB">
      <w:pPr>
        <w:tabs>
          <w:tab w:val="left" w:pos="7164"/>
        </w:tabs>
        <w:wordWrap w:val="0"/>
        <w:topLinePunct/>
        <w:spacing w:line="440" w:lineRule="exact"/>
        <w:ind w:firstLine="480" w:firstLineChars="200"/>
        <w:textAlignment w:val="baseline"/>
        <w:rPr>
          <w:sz w:val="24"/>
        </w:rPr>
      </w:pPr>
      <w:r>
        <w:rPr>
          <w:sz w:val="24"/>
        </w:rPr>
        <w:t>四</w:t>
      </w:r>
      <w:r>
        <w:rPr>
          <w:spacing w:val="-17"/>
          <w:sz w:val="24"/>
        </w:rPr>
        <w:t>、</w:t>
      </w:r>
      <w:r>
        <w:rPr>
          <w:sz w:val="24"/>
        </w:rPr>
        <w:t>我方承诺</w:t>
      </w:r>
      <w:r>
        <w:rPr>
          <w:spacing w:val="-17"/>
          <w:sz w:val="24"/>
        </w:rPr>
        <w:t>，</w:t>
      </w:r>
      <w:r>
        <w:rPr>
          <w:sz w:val="24"/>
        </w:rPr>
        <w:t>在收到招标人发来的书面付款通知后的</w:t>
      </w:r>
      <w:r>
        <w:rPr>
          <w:sz w:val="24"/>
          <w:u w:val="single" w:color="000000"/>
        </w:rPr>
        <w:t xml:space="preserve"> </w:t>
      </w:r>
      <w:r>
        <w:rPr>
          <w:sz w:val="24"/>
          <w:u w:val="single" w:color="000000"/>
        </w:rPr>
        <w:tab/>
      </w:r>
      <w:r>
        <w:rPr>
          <w:sz w:val="24"/>
        </w:rPr>
        <w:t>日内无条件支付</w:t>
      </w:r>
      <w:r>
        <w:rPr>
          <w:spacing w:val="-17"/>
          <w:sz w:val="24"/>
        </w:rPr>
        <w:t>，</w:t>
      </w:r>
      <w:r>
        <w:rPr>
          <w:sz w:val="24"/>
        </w:rPr>
        <w:t>前</w:t>
      </w:r>
      <w:r>
        <w:rPr>
          <w:spacing w:val="-18"/>
          <w:sz w:val="24"/>
        </w:rPr>
        <w:t>述</w:t>
      </w:r>
      <w:r>
        <w:rPr>
          <w:sz w:val="24"/>
        </w:rPr>
        <w:t>书面付款通知即为付款要求之单据，且应满足以下要求：</w:t>
      </w:r>
    </w:p>
    <w:p w14:paraId="10E6CCDD">
      <w:pPr>
        <w:tabs>
          <w:tab w:val="left" w:pos="1560"/>
        </w:tabs>
        <w:wordWrap w:val="0"/>
        <w:topLinePunct/>
        <w:spacing w:line="440" w:lineRule="exact"/>
        <w:ind w:firstLine="480" w:firstLineChars="200"/>
        <w:textAlignment w:val="baseline"/>
        <w:rPr>
          <w:kern w:val="0"/>
          <w:sz w:val="24"/>
        </w:rPr>
      </w:pPr>
      <w:r>
        <w:rPr>
          <w:rFonts w:hint="eastAsia"/>
          <w:kern w:val="0"/>
          <w:sz w:val="24"/>
        </w:rPr>
        <w:t>（1）</w:t>
      </w:r>
      <w:r>
        <w:rPr>
          <w:kern w:val="0"/>
          <w:sz w:val="24"/>
        </w:rPr>
        <w:t>付款通知到达的日期在本</w:t>
      </w:r>
      <w:r>
        <w:rPr>
          <w:rFonts w:hint="eastAsia"/>
          <w:kern w:val="0"/>
          <w:sz w:val="24"/>
        </w:rPr>
        <w:t>保险</w:t>
      </w:r>
      <w:r>
        <w:rPr>
          <w:kern w:val="0"/>
          <w:sz w:val="24"/>
        </w:rPr>
        <w:t>的有效期内；</w:t>
      </w:r>
    </w:p>
    <w:p w14:paraId="5A2192CD">
      <w:pPr>
        <w:tabs>
          <w:tab w:val="left" w:pos="1560"/>
        </w:tabs>
        <w:wordWrap w:val="0"/>
        <w:topLinePunct/>
        <w:spacing w:line="440" w:lineRule="exact"/>
        <w:ind w:firstLine="480" w:firstLineChars="200"/>
        <w:textAlignment w:val="baseline"/>
        <w:rPr>
          <w:kern w:val="0"/>
          <w:sz w:val="24"/>
        </w:rPr>
      </w:pPr>
      <w:r>
        <w:rPr>
          <w:rFonts w:hint="eastAsia"/>
          <w:kern w:val="0"/>
          <w:sz w:val="24"/>
        </w:rPr>
        <w:t>（2）</w:t>
      </w:r>
      <w:r>
        <w:rPr>
          <w:kern w:val="0"/>
          <w:sz w:val="24"/>
        </w:rPr>
        <w:t>载明要求支付的金额；</w:t>
      </w:r>
    </w:p>
    <w:p w14:paraId="0D9807FF">
      <w:pPr>
        <w:tabs>
          <w:tab w:val="left" w:pos="1560"/>
        </w:tabs>
        <w:wordWrap w:val="0"/>
        <w:topLinePunct/>
        <w:spacing w:line="440" w:lineRule="exact"/>
        <w:ind w:firstLine="480" w:firstLineChars="200"/>
        <w:textAlignment w:val="baseline"/>
        <w:rPr>
          <w:b/>
          <w:kern w:val="0"/>
          <w:sz w:val="24"/>
        </w:rPr>
      </w:pPr>
      <w:r>
        <w:rPr>
          <w:rFonts w:hint="eastAsia"/>
          <w:kern w:val="0"/>
          <w:sz w:val="24"/>
        </w:rPr>
        <w:t>（3）</w:t>
      </w:r>
      <w:r>
        <w:rPr>
          <w:b/>
          <w:kern w:val="0"/>
          <w:sz w:val="24"/>
        </w:rPr>
        <w:t>载明申请人</w:t>
      </w:r>
      <w:r>
        <w:rPr>
          <w:rFonts w:hint="eastAsia"/>
          <w:b/>
          <w:kern w:val="0"/>
          <w:sz w:val="24"/>
        </w:rPr>
        <w:t>（即投标人）</w:t>
      </w:r>
      <w:r>
        <w:rPr>
          <w:b/>
          <w:kern w:val="0"/>
          <w:sz w:val="24"/>
        </w:rPr>
        <w:t>违反</w:t>
      </w:r>
      <w:r>
        <w:rPr>
          <w:rFonts w:hint="eastAsia"/>
          <w:b/>
          <w:kern w:val="0"/>
          <w:sz w:val="24"/>
        </w:rPr>
        <w:t>法律法规或者</w:t>
      </w:r>
      <w:r>
        <w:rPr>
          <w:b/>
          <w:kern w:val="0"/>
          <w:sz w:val="24"/>
        </w:rPr>
        <w:t>招标文件</w:t>
      </w:r>
      <w:r>
        <w:rPr>
          <w:rFonts w:hint="eastAsia"/>
          <w:b/>
          <w:kern w:val="0"/>
          <w:sz w:val="24"/>
        </w:rPr>
        <w:t>约</w:t>
      </w:r>
      <w:r>
        <w:rPr>
          <w:b/>
          <w:kern w:val="0"/>
          <w:sz w:val="24"/>
        </w:rPr>
        <w:t>定</w:t>
      </w:r>
      <w:r>
        <w:rPr>
          <w:rFonts w:hint="eastAsia"/>
          <w:b/>
          <w:kern w:val="0"/>
          <w:sz w:val="24"/>
        </w:rPr>
        <w:t>或者投标文件承诺</w:t>
      </w:r>
      <w:r>
        <w:rPr>
          <w:b/>
          <w:kern w:val="0"/>
          <w:sz w:val="24"/>
        </w:rPr>
        <w:t>的义务内容和具体条款</w:t>
      </w:r>
      <w:r>
        <w:rPr>
          <w:rFonts w:hint="eastAsia"/>
          <w:b/>
          <w:kern w:val="0"/>
          <w:sz w:val="24"/>
        </w:rPr>
        <w:t>；</w:t>
      </w:r>
    </w:p>
    <w:p w14:paraId="1C1D7735">
      <w:pPr>
        <w:tabs>
          <w:tab w:val="left" w:pos="1560"/>
          <w:tab w:val="left" w:pos="8158"/>
        </w:tabs>
        <w:wordWrap w:val="0"/>
        <w:topLinePunct/>
        <w:spacing w:line="440" w:lineRule="exact"/>
        <w:ind w:firstLine="480" w:firstLineChars="200"/>
        <w:textAlignment w:val="baseline"/>
        <w:rPr>
          <w:kern w:val="0"/>
          <w:sz w:val="24"/>
        </w:rPr>
      </w:pPr>
      <w:r>
        <w:rPr>
          <w:rFonts w:hint="eastAsia"/>
          <w:kern w:val="0"/>
          <w:sz w:val="24"/>
        </w:rPr>
        <w:t>（4）</w:t>
      </w:r>
      <w:r>
        <w:rPr>
          <w:kern w:val="0"/>
          <w:sz w:val="24"/>
        </w:rPr>
        <w:t>书面付款通知应在本</w:t>
      </w:r>
      <w:r>
        <w:rPr>
          <w:rFonts w:hint="eastAsia"/>
          <w:kern w:val="0"/>
          <w:sz w:val="24"/>
        </w:rPr>
        <w:t>保险</w:t>
      </w:r>
      <w:r>
        <w:rPr>
          <w:kern w:val="0"/>
          <w:sz w:val="24"/>
        </w:rPr>
        <w:t>有效期内到达的地址是：</w:t>
      </w:r>
      <w:r>
        <w:rPr>
          <w:kern w:val="0"/>
          <w:sz w:val="24"/>
          <w:u w:val="single" w:color="000000"/>
        </w:rPr>
        <w:t xml:space="preserve"> </w:t>
      </w:r>
      <w:r>
        <w:rPr>
          <w:kern w:val="0"/>
          <w:sz w:val="24"/>
          <w:u w:val="single" w:color="000000"/>
        </w:rPr>
        <w:tab/>
      </w:r>
      <w:r>
        <w:rPr>
          <w:kern w:val="0"/>
          <w:sz w:val="24"/>
        </w:rPr>
        <w:t>。</w:t>
      </w:r>
    </w:p>
    <w:p w14:paraId="7BF26BE5">
      <w:pPr>
        <w:wordWrap w:val="0"/>
        <w:topLinePunct/>
        <w:spacing w:line="440" w:lineRule="exact"/>
        <w:ind w:firstLine="480" w:firstLineChars="200"/>
        <w:textAlignment w:val="baseline"/>
        <w:rPr>
          <w:sz w:val="24"/>
        </w:rPr>
      </w:pPr>
      <w:r>
        <w:rPr>
          <w:sz w:val="24"/>
        </w:rPr>
        <w:t>招标人发出的书面付款通知应由其为鉴明招标人法定代表人（负责人）或授权代理人签字并加盖公章。</w:t>
      </w:r>
    </w:p>
    <w:p w14:paraId="4C9D128F">
      <w:pPr>
        <w:wordWrap w:val="0"/>
        <w:topLinePunct/>
        <w:spacing w:line="440" w:lineRule="exact"/>
        <w:ind w:firstLine="452" w:firstLineChars="200"/>
        <w:textAlignment w:val="baseline"/>
        <w:rPr>
          <w:sz w:val="24"/>
        </w:rPr>
      </w:pPr>
      <w:r>
        <w:rPr>
          <w:spacing w:val="-7"/>
          <w:sz w:val="24"/>
        </w:rPr>
        <w:t>五、本</w:t>
      </w:r>
      <w:r>
        <w:rPr>
          <w:rFonts w:hint="eastAsia"/>
          <w:spacing w:val="-7"/>
          <w:sz w:val="24"/>
        </w:rPr>
        <w:t>保险</w:t>
      </w:r>
      <w:r>
        <w:rPr>
          <w:spacing w:val="-7"/>
          <w:sz w:val="24"/>
        </w:rPr>
        <w:t>项下的权利不得转让，不得设定担保。贵方未经我方书面同意转让本</w:t>
      </w:r>
      <w:r>
        <w:rPr>
          <w:rFonts w:hint="eastAsia"/>
          <w:spacing w:val="-7"/>
          <w:sz w:val="24"/>
        </w:rPr>
        <w:t>保险</w:t>
      </w:r>
      <w:r>
        <w:rPr>
          <w:sz w:val="24"/>
        </w:rPr>
        <w:t>或其项下任何权利，对我方不发生法律效力。</w:t>
      </w:r>
    </w:p>
    <w:p w14:paraId="040145FB">
      <w:pPr>
        <w:wordWrap w:val="0"/>
        <w:topLinePunct/>
        <w:spacing w:line="440" w:lineRule="exact"/>
        <w:ind w:firstLine="444" w:firstLineChars="200"/>
        <w:textAlignment w:val="baseline"/>
        <w:rPr>
          <w:sz w:val="24"/>
        </w:rPr>
      </w:pPr>
      <w:r>
        <w:rPr>
          <w:spacing w:val="-9"/>
          <w:sz w:val="24"/>
        </w:rPr>
        <w:t>六、本</w:t>
      </w:r>
      <w:r>
        <w:rPr>
          <w:rFonts w:hint="eastAsia"/>
          <w:spacing w:val="-9"/>
          <w:sz w:val="24"/>
        </w:rPr>
        <w:t>保险</w:t>
      </w:r>
      <w:r>
        <w:rPr>
          <w:spacing w:val="-9"/>
          <w:sz w:val="24"/>
        </w:rPr>
        <w:t>项下的</w:t>
      </w:r>
      <w:r>
        <w:rPr>
          <w:b/>
          <w:spacing w:val="-9"/>
          <w:sz w:val="24"/>
        </w:rPr>
        <w:t>基础交易</w:t>
      </w:r>
      <w:r>
        <w:rPr>
          <w:spacing w:val="-9"/>
          <w:sz w:val="24"/>
        </w:rPr>
        <w:t>不成立、不生效、无效、被撤销、被解除，不影响本保</w:t>
      </w:r>
      <w:r>
        <w:rPr>
          <w:rFonts w:hint="eastAsia"/>
          <w:sz w:val="24"/>
        </w:rPr>
        <w:t>险</w:t>
      </w:r>
      <w:r>
        <w:rPr>
          <w:sz w:val="24"/>
        </w:rPr>
        <w:t>的独立有效</w:t>
      </w:r>
      <w:r>
        <w:rPr>
          <w:rFonts w:hint="eastAsia"/>
          <w:sz w:val="24"/>
        </w:rPr>
        <w:t>，</w:t>
      </w:r>
      <w:r>
        <w:rPr>
          <w:sz w:val="24"/>
        </w:rPr>
        <w:t>不影响开立人</w:t>
      </w:r>
      <w:r>
        <w:rPr>
          <w:rFonts w:hint="eastAsia"/>
          <w:sz w:val="24"/>
        </w:rPr>
        <w:t>履行</w:t>
      </w:r>
      <w:r>
        <w:rPr>
          <w:sz w:val="24"/>
        </w:rPr>
        <w:t>见索即付</w:t>
      </w:r>
      <w:r>
        <w:rPr>
          <w:rFonts w:hint="eastAsia"/>
          <w:sz w:val="24"/>
        </w:rPr>
        <w:t>义务</w:t>
      </w:r>
      <w:r>
        <w:rPr>
          <w:sz w:val="24"/>
        </w:rPr>
        <w:t>的责任。</w:t>
      </w:r>
    </w:p>
    <w:p w14:paraId="3B7F7BA9">
      <w:pPr>
        <w:wordWrap w:val="0"/>
        <w:topLinePunct/>
        <w:spacing w:line="440" w:lineRule="exact"/>
        <w:ind w:firstLine="448" w:firstLineChars="200"/>
        <w:textAlignment w:val="baseline"/>
        <w:rPr>
          <w:sz w:val="24"/>
        </w:rPr>
      </w:pPr>
      <w:r>
        <w:rPr>
          <w:spacing w:val="-8"/>
          <w:sz w:val="24"/>
        </w:rPr>
        <w:t>七、招标人应在本保</w:t>
      </w:r>
      <w:r>
        <w:rPr>
          <w:rFonts w:hint="eastAsia"/>
          <w:spacing w:val="-8"/>
          <w:sz w:val="24"/>
        </w:rPr>
        <w:t>险</w:t>
      </w:r>
      <w:r>
        <w:rPr>
          <w:spacing w:val="-8"/>
          <w:sz w:val="24"/>
        </w:rPr>
        <w:t>到期后的七日内将本</w:t>
      </w:r>
      <w:r>
        <w:rPr>
          <w:rFonts w:hint="eastAsia"/>
          <w:spacing w:val="-8"/>
          <w:sz w:val="24"/>
        </w:rPr>
        <w:t>保险</w:t>
      </w:r>
      <w:r>
        <w:rPr>
          <w:spacing w:val="-8"/>
          <w:sz w:val="24"/>
        </w:rPr>
        <w:t>正本退回我方注销，但是不论招标</w:t>
      </w:r>
      <w:r>
        <w:rPr>
          <w:spacing w:val="-4"/>
          <w:sz w:val="24"/>
        </w:rPr>
        <w:t>人是否按此要求将本</w:t>
      </w:r>
      <w:r>
        <w:rPr>
          <w:rFonts w:hint="eastAsia"/>
          <w:spacing w:val="-4"/>
          <w:sz w:val="24"/>
        </w:rPr>
        <w:t>保险</w:t>
      </w:r>
      <w:r>
        <w:rPr>
          <w:spacing w:val="-4"/>
          <w:sz w:val="24"/>
        </w:rPr>
        <w:t>正本退回我方，我方在本</w:t>
      </w:r>
      <w:r>
        <w:rPr>
          <w:rFonts w:hint="eastAsia"/>
          <w:spacing w:val="-4"/>
          <w:sz w:val="24"/>
        </w:rPr>
        <w:t>保险</w:t>
      </w:r>
      <w:r>
        <w:rPr>
          <w:spacing w:val="-4"/>
          <w:sz w:val="24"/>
        </w:rPr>
        <w:t>项下的义务和责任均在</w:t>
      </w:r>
      <w:r>
        <w:rPr>
          <w:rFonts w:hint="eastAsia"/>
          <w:spacing w:val="-4"/>
          <w:sz w:val="24"/>
        </w:rPr>
        <w:t>本</w:t>
      </w:r>
      <w:r>
        <w:rPr>
          <w:spacing w:val="-4"/>
          <w:sz w:val="24"/>
        </w:rPr>
        <w:t>保</w:t>
      </w:r>
      <w:r>
        <w:rPr>
          <w:rFonts w:hint="eastAsia"/>
          <w:spacing w:val="-4"/>
          <w:sz w:val="24"/>
        </w:rPr>
        <w:t>险</w:t>
      </w:r>
      <w:r>
        <w:rPr>
          <w:spacing w:val="-4"/>
          <w:sz w:val="24"/>
        </w:rPr>
        <w:t>有效</w:t>
      </w:r>
      <w:r>
        <w:rPr>
          <w:sz w:val="24"/>
        </w:rPr>
        <w:t>期到期后自动消灭</w:t>
      </w:r>
      <w:r>
        <w:rPr>
          <w:rFonts w:hint="eastAsia"/>
          <w:sz w:val="24"/>
        </w:rPr>
        <w:t>，</w:t>
      </w:r>
      <w:r>
        <w:rPr>
          <w:sz w:val="24"/>
        </w:rPr>
        <w:t>但</w:t>
      </w:r>
      <w:r>
        <w:rPr>
          <w:rFonts w:hint="eastAsia"/>
          <w:sz w:val="24"/>
        </w:rPr>
        <w:t>因</w:t>
      </w:r>
      <w:r>
        <w:rPr>
          <w:sz w:val="24"/>
        </w:rPr>
        <w:t>异议、投诉、立案处理的，本</w:t>
      </w:r>
      <w:r>
        <w:rPr>
          <w:rFonts w:hint="eastAsia"/>
          <w:sz w:val="24"/>
        </w:rPr>
        <w:t>保险</w:t>
      </w:r>
      <w:r>
        <w:rPr>
          <w:sz w:val="24"/>
        </w:rPr>
        <w:t>有效期将顺延到案件处理完毕之日后再顺延七日。</w:t>
      </w:r>
    </w:p>
    <w:p w14:paraId="7707AFCE">
      <w:pPr>
        <w:tabs>
          <w:tab w:val="left" w:pos="1318"/>
        </w:tabs>
        <w:wordWrap w:val="0"/>
        <w:topLinePunct/>
        <w:spacing w:line="440" w:lineRule="exact"/>
        <w:ind w:firstLine="496" w:firstLineChars="200"/>
        <w:textAlignment w:val="baseline"/>
        <w:rPr>
          <w:sz w:val="24"/>
        </w:rPr>
      </w:pPr>
      <w:r>
        <w:rPr>
          <w:spacing w:val="4"/>
          <w:sz w:val="24"/>
        </w:rPr>
        <w:t>八、本</w:t>
      </w:r>
      <w:r>
        <w:rPr>
          <w:rFonts w:hint="eastAsia"/>
          <w:spacing w:val="7"/>
          <w:sz w:val="24"/>
        </w:rPr>
        <w:t>保险</w:t>
      </w:r>
      <w:r>
        <w:rPr>
          <w:spacing w:val="4"/>
          <w:sz w:val="24"/>
        </w:rPr>
        <w:t>适</w:t>
      </w:r>
      <w:r>
        <w:rPr>
          <w:spacing w:val="7"/>
          <w:sz w:val="24"/>
        </w:rPr>
        <w:t>用</w:t>
      </w:r>
      <w:r>
        <w:rPr>
          <w:spacing w:val="4"/>
          <w:sz w:val="24"/>
        </w:rPr>
        <w:t>的法</w:t>
      </w:r>
      <w:r>
        <w:rPr>
          <w:spacing w:val="7"/>
          <w:sz w:val="24"/>
        </w:rPr>
        <w:t>律</w:t>
      </w:r>
      <w:r>
        <w:rPr>
          <w:spacing w:val="4"/>
          <w:sz w:val="24"/>
        </w:rPr>
        <w:t>为中</w:t>
      </w:r>
      <w:r>
        <w:rPr>
          <w:spacing w:val="7"/>
          <w:sz w:val="24"/>
        </w:rPr>
        <w:t>华</w:t>
      </w:r>
      <w:r>
        <w:rPr>
          <w:spacing w:val="4"/>
          <w:sz w:val="24"/>
        </w:rPr>
        <w:t>人民</w:t>
      </w:r>
      <w:r>
        <w:rPr>
          <w:spacing w:val="7"/>
          <w:sz w:val="24"/>
        </w:rPr>
        <w:t>共</w:t>
      </w:r>
      <w:r>
        <w:rPr>
          <w:spacing w:val="4"/>
          <w:sz w:val="24"/>
        </w:rPr>
        <w:t>和国</w:t>
      </w:r>
      <w:r>
        <w:rPr>
          <w:spacing w:val="7"/>
          <w:sz w:val="24"/>
        </w:rPr>
        <w:t>法</w:t>
      </w:r>
      <w:r>
        <w:rPr>
          <w:spacing w:val="4"/>
          <w:sz w:val="24"/>
        </w:rPr>
        <w:t>律，</w:t>
      </w:r>
      <w:r>
        <w:rPr>
          <w:spacing w:val="7"/>
          <w:sz w:val="24"/>
        </w:rPr>
        <w:t>争</w:t>
      </w:r>
      <w:r>
        <w:rPr>
          <w:spacing w:val="4"/>
          <w:sz w:val="24"/>
        </w:rPr>
        <w:t>议裁</w:t>
      </w:r>
      <w:r>
        <w:rPr>
          <w:spacing w:val="7"/>
          <w:sz w:val="24"/>
        </w:rPr>
        <w:t>判</w:t>
      </w:r>
      <w:r>
        <w:rPr>
          <w:spacing w:val="4"/>
          <w:sz w:val="24"/>
        </w:rPr>
        <w:t>管辖</w:t>
      </w:r>
      <w:r>
        <w:rPr>
          <w:spacing w:val="7"/>
          <w:sz w:val="24"/>
        </w:rPr>
        <w:t>地</w:t>
      </w:r>
      <w:r>
        <w:rPr>
          <w:spacing w:val="4"/>
          <w:sz w:val="24"/>
        </w:rPr>
        <w:t>为中</w:t>
      </w:r>
      <w:r>
        <w:rPr>
          <w:spacing w:val="7"/>
          <w:sz w:val="24"/>
        </w:rPr>
        <w:t>华</w:t>
      </w:r>
      <w:r>
        <w:rPr>
          <w:spacing w:val="4"/>
          <w:sz w:val="24"/>
        </w:rPr>
        <w:t>人民</w:t>
      </w:r>
      <w:r>
        <w:rPr>
          <w:spacing w:val="7"/>
          <w:sz w:val="24"/>
        </w:rPr>
        <w:t>共</w:t>
      </w:r>
      <w:r>
        <w:rPr>
          <w:sz w:val="24"/>
        </w:rPr>
        <w:t>和国</w:t>
      </w:r>
      <w:r>
        <w:rPr>
          <w:sz w:val="24"/>
          <w:u w:val="single" w:color="000000"/>
        </w:rPr>
        <w:t xml:space="preserve"> </w:t>
      </w:r>
      <w:r>
        <w:rPr>
          <w:sz w:val="24"/>
          <w:u w:val="single" w:color="000000"/>
        </w:rPr>
        <w:tab/>
      </w:r>
      <w:r>
        <w:rPr>
          <w:sz w:val="24"/>
        </w:rPr>
        <w:t>。</w:t>
      </w:r>
    </w:p>
    <w:p w14:paraId="69524319">
      <w:pPr>
        <w:tabs>
          <w:tab w:val="left" w:pos="7438"/>
        </w:tabs>
        <w:wordWrap w:val="0"/>
        <w:topLinePunct/>
        <w:spacing w:line="440" w:lineRule="exact"/>
        <w:ind w:firstLine="480" w:firstLineChars="200"/>
        <w:textAlignment w:val="baseline"/>
        <w:rPr>
          <w:spacing w:val="-17"/>
          <w:sz w:val="24"/>
        </w:rPr>
      </w:pPr>
      <w:r>
        <w:rPr>
          <w:sz w:val="24"/>
        </w:rPr>
        <w:t>九、本</w:t>
      </w:r>
      <w:r>
        <w:rPr>
          <w:rFonts w:hint="eastAsia"/>
          <w:sz w:val="24"/>
        </w:rPr>
        <w:t>保险</w:t>
      </w:r>
      <w:r>
        <w:rPr>
          <w:sz w:val="24"/>
        </w:rPr>
        <w:t>自我方法定代表人或授权代表签字并加盖公章之日起生效</w:t>
      </w:r>
      <w:r>
        <w:rPr>
          <w:spacing w:val="-17"/>
          <w:sz w:val="24"/>
        </w:rPr>
        <w:t>。</w:t>
      </w:r>
    </w:p>
    <w:p w14:paraId="2AE3F268">
      <w:pPr>
        <w:tabs>
          <w:tab w:val="left" w:pos="7438"/>
        </w:tabs>
        <w:wordWrap w:val="0"/>
        <w:topLinePunct/>
        <w:spacing w:line="440" w:lineRule="exact"/>
        <w:textAlignment w:val="baseline"/>
        <w:rPr>
          <w:sz w:val="24"/>
        </w:rPr>
      </w:pPr>
      <w:r>
        <w:rPr>
          <w:sz w:val="24"/>
        </w:rPr>
        <w:t>开</w:t>
      </w:r>
      <w:r>
        <w:rPr>
          <w:spacing w:val="-1"/>
          <w:sz w:val="24"/>
        </w:rPr>
        <w:t xml:space="preserve"> </w:t>
      </w:r>
      <w:r>
        <w:rPr>
          <w:sz w:val="24"/>
        </w:rPr>
        <w:t>立 人（出</w:t>
      </w:r>
      <w:r>
        <w:rPr>
          <w:rFonts w:hint="eastAsia"/>
          <w:sz w:val="24"/>
        </w:rPr>
        <w:t>函保险机构</w:t>
      </w:r>
      <w:r>
        <w:rPr>
          <w:sz w:val="24"/>
        </w:rPr>
        <w:t>）：</w:t>
      </w:r>
      <w:r>
        <w:rPr>
          <w:rFonts w:hint="eastAsia"/>
          <w:sz w:val="24"/>
          <w:u w:val="single" w:color="000000"/>
        </w:rPr>
        <w:t xml:space="preserve">              </w:t>
      </w:r>
      <w:r>
        <w:rPr>
          <w:sz w:val="24"/>
        </w:rPr>
        <w:t>（公章</w:t>
      </w:r>
      <w:r>
        <w:rPr>
          <w:spacing w:val="-17"/>
          <w:sz w:val="24"/>
        </w:rPr>
        <w:t>）</w:t>
      </w:r>
    </w:p>
    <w:p w14:paraId="596459E7">
      <w:pPr>
        <w:tabs>
          <w:tab w:val="left" w:pos="1678"/>
          <w:tab w:val="left" w:pos="7438"/>
        </w:tabs>
        <w:wordWrap w:val="0"/>
        <w:topLinePunct/>
        <w:spacing w:line="440" w:lineRule="exact"/>
        <w:textAlignment w:val="baseline"/>
        <w:rPr>
          <w:spacing w:val="-17"/>
          <w:sz w:val="24"/>
        </w:rPr>
      </w:pPr>
      <w:r>
        <w:rPr>
          <w:sz w:val="24"/>
        </w:rPr>
        <w:t>法定代表人（或授权代表）（出</w:t>
      </w:r>
      <w:r>
        <w:rPr>
          <w:rFonts w:hint="eastAsia"/>
          <w:sz w:val="24"/>
        </w:rPr>
        <w:t>函保险机构</w:t>
      </w:r>
      <w:r>
        <w:rPr>
          <w:sz w:val="24"/>
        </w:rPr>
        <w:t>）</w:t>
      </w:r>
      <w:r>
        <w:rPr>
          <w:spacing w:val="-1"/>
          <w:sz w:val="24"/>
        </w:rPr>
        <w:t xml:space="preserve"> </w:t>
      </w:r>
      <w:r>
        <w:rPr>
          <w:sz w:val="24"/>
        </w:rPr>
        <w:t>：</w:t>
      </w:r>
      <w:r>
        <w:rPr>
          <w:rFonts w:hint="eastAsia"/>
          <w:sz w:val="24"/>
          <w:u w:val="single" w:color="000000"/>
        </w:rPr>
        <w:t xml:space="preserve">        </w:t>
      </w:r>
      <w:r>
        <w:rPr>
          <w:sz w:val="24"/>
        </w:rPr>
        <w:t>（签字或签章</w:t>
      </w:r>
      <w:r>
        <w:rPr>
          <w:spacing w:val="-17"/>
          <w:sz w:val="24"/>
        </w:rPr>
        <w:t xml:space="preserve">） </w:t>
      </w:r>
    </w:p>
    <w:p w14:paraId="2C84ECAA">
      <w:pPr>
        <w:tabs>
          <w:tab w:val="left" w:pos="1200"/>
          <w:tab w:val="left" w:pos="5697"/>
          <w:tab w:val="left" w:pos="7438"/>
        </w:tabs>
        <w:wordWrap w:val="0"/>
        <w:topLinePunct/>
        <w:spacing w:line="440" w:lineRule="exact"/>
        <w:textAlignment w:val="baseline"/>
        <w:rPr>
          <w:sz w:val="24"/>
        </w:rPr>
      </w:pPr>
      <w:r>
        <w:rPr>
          <w:sz w:val="24"/>
        </w:rPr>
        <w:t>地</w:t>
      </w:r>
      <w:r>
        <w:rPr>
          <w:sz w:val="24"/>
        </w:rPr>
        <w:tab/>
      </w:r>
      <w:r>
        <w:rPr>
          <w:spacing w:val="-1"/>
          <w:sz w:val="24"/>
        </w:rPr>
        <w:t>址</w:t>
      </w:r>
      <w:r>
        <w:rPr>
          <w:sz w:val="24"/>
        </w:rPr>
        <w:t>：</w:t>
      </w:r>
      <w:r>
        <w:rPr>
          <w:rFonts w:eastAsia="Times New Roman"/>
          <w:sz w:val="24"/>
          <w:u w:val="single" w:color="000000"/>
        </w:rPr>
        <w:t xml:space="preserve"> </w:t>
      </w:r>
      <w:r>
        <w:rPr>
          <w:rFonts w:hint="eastAsia"/>
          <w:sz w:val="24"/>
          <w:u w:val="single" w:color="000000"/>
        </w:rPr>
        <w:t xml:space="preserve">                       </w:t>
      </w:r>
    </w:p>
    <w:p w14:paraId="6A03BF17">
      <w:pPr>
        <w:tabs>
          <w:tab w:val="left" w:pos="4141"/>
        </w:tabs>
        <w:wordWrap w:val="0"/>
        <w:topLinePunct/>
        <w:spacing w:line="440" w:lineRule="exact"/>
        <w:textAlignment w:val="baseline"/>
        <w:rPr>
          <w:sz w:val="24"/>
          <w:u w:val="single"/>
        </w:rPr>
      </w:pPr>
      <w:r>
        <w:rPr>
          <w:spacing w:val="-1"/>
          <w:sz w:val="24"/>
        </w:rPr>
        <w:t>邮</w:t>
      </w:r>
      <w:r>
        <w:rPr>
          <w:sz w:val="24"/>
        </w:rPr>
        <w:t>政编码：</w:t>
      </w:r>
      <w:r>
        <w:rPr>
          <w:rFonts w:eastAsia="Times New Roman"/>
          <w:sz w:val="24"/>
          <w:u w:val="single" w:color="000000"/>
        </w:rPr>
        <w:t xml:space="preserve"> </w:t>
      </w:r>
      <w:r>
        <w:rPr>
          <w:rFonts w:eastAsia="Times New Roman"/>
          <w:sz w:val="24"/>
          <w:u w:val="single" w:color="000000"/>
        </w:rPr>
        <w:tab/>
      </w:r>
    </w:p>
    <w:p w14:paraId="2F563E49">
      <w:pPr>
        <w:tabs>
          <w:tab w:val="left" w:pos="1200"/>
          <w:tab w:val="left" w:pos="4257"/>
        </w:tabs>
        <w:wordWrap w:val="0"/>
        <w:topLinePunct/>
        <w:spacing w:line="440" w:lineRule="exact"/>
        <w:textAlignment w:val="baseline"/>
        <w:rPr>
          <w:sz w:val="24"/>
          <w:u w:val="single"/>
        </w:rPr>
      </w:pPr>
      <w:r>
        <w:rPr>
          <w:sz w:val="24"/>
        </w:rPr>
        <w:t>电</w:t>
      </w:r>
      <w:r>
        <w:rPr>
          <w:sz w:val="24"/>
        </w:rPr>
        <w:tab/>
      </w:r>
      <w:r>
        <w:rPr>
          <w:spacing w:val="-1"/>
          <w:sz w:val="24"/>
        </w:rPr>
        <w:t>话</w:t>
      </w:r>
      <w:r>
        <w:rPr>
          <w:sz w:val="24"/>
        </w:rPr>
        <w:t>：</w:t>
      </w:r>
      <w:r>
        <w:rPr>
          <w:rFonts w:eastAsia="Times New Roman"/>
          <w:sz w:val="24"/>
          <w:u w:val="single" w:color="000000"/>
        </w:rPr>
        <w:t xml:space="preserve"> </w:t>
      </w:r>
      <w:r>
        <w:rPr>
          <w:rFonts w:eastAsia="Times New Roman"/>
          <w:sz w:val="24"/>
          <w:u w:val="single" w:color="000000"/>
        </w:rPr>
        <w:tab/>
      </w:r>
      <w:r>
        <w:rPr>
          <w:rFonts w:eastAsia="Times New Roman"/>
          <w:sz w:val="24"/>
          <w:u w:val="single" w:color="000000"/>
        </w:rPr>
        <w:t xml:space="preserve"> </w:t>
      </w:r>
    </w:p>
    <w:p w14:paraId="42DCC64E">
      <w:pPr>
        <w:tabs>
          <w:tab w:val="left" w:pos="1200"/>
          <w:tab w:val="left" w:pos="4257"/>
        </w:tabs>
        <w:wordWrap w:val="0"/>
        <w:topLinePunct/>
        <w:spacing w:line="440" w:lineRule="exact"/>
        <w:textAlignment w:val="baseline"/>
        <w:rPr>
          <w:sz w:val="24"/>
        </w:rPr>
      </w:pPr>
      <w:r>
        <w:rPr>
          <w:sz w:val="24"/>
        </w:rPr>
        <w:t>传</w:t>
      </w:r>
      <w:r>
        <w:rPr>
          <w:sz w:val="24"/>
        </w:rPr>
        <w:tab/>
      </w:r>
      <w:r>
        <w:rPr>
          <w:spacing w:val="-1"/>
          <w:sz w:val="24"/>
        </w:rPr>
        <w:t>真</w:t>
      </w:r>
      <w:r>
        <w:rPr>
          <w:sz w:val="24"/>
        </w:rPr>
        <w:t>：</w:t>
      </w:r>
      <w:r>
        <w:rPr>
          <w:rFonts w:eastAsia="Times New Roman"/>
          <w:sz w:val="24"/>
          <w:u w:val="single" w:color="000000"/>
        </w:rPr>
        <w:t xml:space="preserve"> </w:t>
      </w:r>
      <w:r>
        <w:rPr>
          <w:rFonts w:eastAsia="Times New Roman"/>
          <w:sz w:val="24"/>
          <w:u w:val="single" w:color="000000"/>
        </w:rPr>
        <w:tab/>
      </w:r>
      <w:r>
        <w:rPr>
          <w:rFonts w:hint="eastAsia"/>
          <w:sz w:val="24"/>
          <w:u w:val="single" w:color="000000"/>
        </w:rPr>
        <w:t xml:space="preserve"> </w:t>
      </w:r>
    </w:p>
    <w:p w14:paraId="20CA0CD5">
      <w:pPr>
        <w:tabs>
          <w:tab w:val="left" w:pos="4141"/>
        </w:tabs>
        <w:wordWrap w:val="0"/>
        <w:topLinePunct/>
        <w:spacing w:line="440" w:lineRule="exact"/>
        <w:ind w:right="0" w:firstLine="0" w:firstLineChars="0"/>
        <w:textAlignment w:val="baseline"/>
        <w:rPr>
          <w:rFonts w:hint="eastAsia"/>
          <w:sz w:val="24"/>
          <w:u w:val="single" w:color="000000"/>
        </w:rPr>
      </w:pPr>
      <w:r>
        <w:rPr>
          <w:sz w:val="24"/>
        </w:rPr>
        <w:t>开立时间：</w:t>
      </w:r>
      <w:r>
        <w:rPr>
          <w:rFonts w:hint="eastAsia"/>
          <w:sz w:val="24"/>
          <w:u w:val="single" w:color="000000"/>
        </w:rPr>
        <w:t xml:space="preserve">    </w:t>
      </w:r>
      <w:r>
        <w:rPr>
          <w:sz w:val="24"/>
        </w:rPr>
        <w:t>年</w:t>
      </w:r>
      <w:r>
        <w:rPr>
          <w:rFonts w:hint="eastAsia"/>
          <w:sz w:val="24"/>
          <w:u w:val="single" w:color="000000"/>
        </w:rPr>
        <w:t xml:space="preserve">    </w:t>
      </w:r>
      <w:r>
        <w:rPr>
          <w:sz w:val="24"/>
        </w:rPr>
        <w:t>月</w:t>
      </w:r>
      <w:r>
        <w:rPr>
          <w:rFonts w:hint="eastAsia"/>
          <w:sz w:val="24"/>
          <w:u w:val="single" w:color="000000"/>
        </w:rPr>
        <w:t xml:space="preserve">    </w:t>
      </w:r>
    </w:p>
    <w:p w14:paraId="4BEA7E1A">
      <w:pPr>
        <w:tabs>
          <w:tab w:val="left" w:pos="4141"/>
        </w:tabs>
        <w:wordWrap w:val="0"/>
        <w:topLinePunct/>
        <w:spacing w:line="440" w:lineRule="exact"/>
        <w:ind w:right="0" w:firstLine="0" w:firstLineChars="0"/>
        <w:textAlignment w:val="baseline"/>
        <w:rPr>
          <w:rFonts w:hint="eastAsia"/>
          <w:sz w:val="24"/>
          <w:u w:val="single" w:color="000000"/>
        </w:rPr>
      </w:pPr>
    </w:p>
    <w:p w14:paraId="08B7B84A">
      <w:pPr>
        <w:wordWrap w:val="0"/>
        <w:topLinePunct/>
        <w:spacing w:line="440" w:lineRule="exact"/>
        <w:ind w:right="-15" w:firstLine="480" w:firstLineChars="200"/>
        <w:textAlignment w:val="baseline"/>
        <w:rPr>
          <w:sz w:val="24"/>
        </w:rPr>
      </w:pPr>
      <w:r>
        <w:rPr>
          <w:sz w:val="24"/>
        </w:rPr>
        <w:t>注：</w:t>
      </w:r>
      <w:r>
        <w:rPr>
          <w:rFonts w:hint="eastAsia"/>
          <w:sz w:val="24"/>
        </w:rPr>
        <w:t>保证保险期限必须大于投标有效期。投标人须将采用的纸质保证保险原件扫描件编入投标文件，未编入的视为未提供投标担保，其投标无效；虽提交了纸质保证保险原件扫描件，但其载明的要素与权利义务的要求，不符合格式文本要求，没有按照招标文件约定、投标人的承诺承担所有保证事项、或者不是无条件</w:t>
      </w:r>
      <w:r>
        <w:rPr>
          <w:sz w:val="24"/>
        </w:rPr>
        <w:t>见索即付式的</w:t>
      </w:r>
      <w:r>
        <w:rPr>
          <w:rFonts w:hint="eastAsia"/>
          <w:sz w:val="24"/>
        </w:rPr>
        <w:t>保证保险</w:t>
      </w:r>
      <w:r>
        <w:rPr>
          <w:sz w:val="24"/>
        </w:rPr>
        <w:t>，视为未提交</w:t>
      </w:r>
      <w:r>
        <w:rPr>
          <w:rFonts w:hint="eastAsia"/>
          <w:sz w:val="24"/>
        </w:rPr>
        <w:t>保证保险</w:t>
      </w:r>
      <w:r>
        <w:rPr>
          <w:sz w:val="24"/>
        </w:rPr>
        <w:t>，其投标无效</w:t>
      </w:r>
      <w:r>
        <w:rPr>
          <w:rFonts w:hint="eastAsia"/>
          <w:sz w:val="24"/>
        </w:rPr>
        <w:t>。</w:t>
      </w:r>
    </w:p>
    <w:p w14:paraId="0B83C347">
      <w:pPr>
        <w:spacing w:line="440" w:lineRule="exact"/>
        <w:ind w:right="-15" w:firstLine="0" w:firstLineChars="0"/>
        <w:textAlignment w:val="baseline"/>
        <w:rPr>
          <w:rFonts w:hint="eastAsia"/>
          <w:color w:val="auto"/>
        </w:rPr>
      </w:pPr>
    </w:p>
    <w:p w14:paraId="7C1C62C8">
      <w:pPr>
        <w:spacing w:before="193" w:line="500" w:lineRule="exact"/>
        <w:ind w:firstLine="482" w:firstLineChars="200"/>
        <w:textAlignment w:val="baseline"/>
        <w:rPr>
          <w:rFonts w:hint="eastAsia" w:ascii="宋体" w:hAnsi="宋体" w:cs="宋体"/>
          <w:b/>
          <w:bCs/>
          <w:color w:val="auto"/>
          <w:sz w:val="24"/>
        </w:rPr>
      </w:pPr>
      <w:r>
        <w:rPr>
          <w:rFonts w:hint="eastAsia" w:ascii="宋体" w:hAnsi="宋体" w:cs="宋体"/>
          <w:b/>
          <w:bCs/>
          <w:color w:val="auto"/>
          <w:sz w:val="24"/>
        </w:rPr>
        <w:t>如投标人采用电子保函递交投标保证金，按照六安市公共资源交易系统中给定的格式开具予以认可。</w:t>
      </w:r>
    </w:p>
    <w:p w14:paraId="00098ED9">
      <w:pPr>
        <w:spacing w:before="193" w:line="500" w:lineRule="exact"/>
        <w:ind w:left="533"/>
        <w:jc w:val="center"/>
        <w:textAlignment w:val="baseline"/>
        <w:rPr>
          <w:rFonts w:hint="eastAsia" w:ascii="宋体" w:hAnsi="宋体" w:cs="宋体"/>
          <w:color w:val="auto"/>
          <w:sz w:val="24"/>
        </w:rPr>
      </w:pPr>
      <w:r>
        <w:rPr>
          <w:rFonts w:hint="eastAsia" w:ascii="宋体" w:hAnsi="宋体" w:cs="宋体"/>
          <w:color w:val="auto"/>
          <w:sz w:val="24"/>
        </w:rPr>
        <w:t>基本账户开户许可证（或基本账户开户银行的基本存款账户信息）</w:t>
      </w:r>
    </w:p>
    <w:p w14:paraId="53E92FAC">
      <w:pPr>
        <w:spacing w:before="193" w:line="500" w:lineRule="exact"/>
        <w:ind w:firstLine="3360" w:firstLineChars="1400"/>
        <w:textAlignment w:val="baseline"/>
        <w:rPr>
          <w:rFonts w:hint="eastAsia" w:ascii="宋体" w:hAnsi="宋体" w:cs="宋体"/>
          <w:color w:val="auto"/>
          <w:sz w:val="24"/>
        </w:rPr>
      </w:pPr>
      <w:r>
        <w:rPr>
          <w:rFonts w:hint="eastAsia" w:ascii="宋体" w:hAnsi="宋体" w:cs="宋体"/>
          <w:color w:val="auto"/>
          <w:sz w:val="24"/>
        </w:rPr>
        <w:t>承    诺    函</w:t>
      </w:r>
    </w:p>
    <w:p w14:paraId="40D65AA4">
      <w:pPr>
        <w:pStyle w:val="17"/>
        <w:ind w:firstLine="0"/>
        <w:rPr>
          <w:rFonts w:hint="eastAsia" w:ascii="宋体" w:hAnsi="宋体" w:cs="宋体"/>
          <w:color w:val="auto"/>
          <w:szCs w:val="22"/>
        </w:rPr>
      </w:pPr>
    </w:p>
    <w:p w14:paraId="3B48B194">
      <w:pPr>
        <w:spacing w:line="460" w:lineRule="exact"/>
        <w:ind w:firstLine="420" w:firstLineChars="200"/>
        <w:textAlignment w:val="baseline"/>
        <w:rPr>
          <w:rFonts w:hint="eastAsia" w:ascii="宋体" w:hAnsi="宋体" w:cs="宋体"/>
          <w:color w:val="auto"/>
          <w:sz w:val="24"/>
          <w:u w:val="single"/>
        </w:rPr>
      </w:pPr>
      <w:r>
        <w:rPr>
          <w:rFonts w:hint="eastAsia" w:ascii="宋体" w:hAnsi="宋体" w:cs="宋体"/>
          <w:color w:val="auto"/>
        </w:rPr>
        <w:t xml:space="preserve"> </w:t>
      </w:r>
      <w:r>
        <w:rPr>
          <w:rFonts w:hint="eastAsia" w:ascii="宋体" w:hAnsi="宋体" w:cs="宋体"/>
          <w:color w:val="auto"/>
          <w:sz w:val="24"/>
        </w:rPr>
        <w:t>致：</w:t>
      </w:r>
      <w:r>
        <w:rPr>
          <w:rFonts w:hint="eastAsia" w:ascii="宋体" w:hAnsi="宋体" w:cs="宋体"/>
          <w:color w:val="auto"/>
          <w:sz w:val="24"/>
          <w:u w:val="single"/>
        </w:rPr>
        <w:t>（招标人名称）</w:t>
      </w:r>
    </w:p>
    <w:p w14:paraId="56D55931">
      <w:pPr>
        <w:spacing w:line="500" w:lineRule="exact"/>
        <w:ind w:firstLine="480" w:firstLineChars="200"/>
        <w:textAlignment w:val="baseline"/>
        <w:rPr>
          <w:rFonts w:hint="eastAsia" w:ascii="宋体" w:hAnsi="宋体" w:cs="宋体"/>
          <w:color w:val="auto"/>
          <w:sz w:val="24"/>
        </w:rPr>
      </w:pPr>
      <w:r>
        <w:rPr>
          <w:rFonts w:hint="eastAsia" w:ascii="宋体" w:hAnsi="宋体" w:cs="宋体"/>
          <w:color w:val="auto"/>
          <w:sz w:val="24"/>
        </w:rPr>
        <w:t>我单位向贵单位承诺：以下所附我单位基本账户开户许可证（或基本账户开户银行的基本存款账户信息</w:t>
      </w:r>
      <w:r>
        <w:rPr>
          <w:rFonts w:hint="eastAsia" w:ascii="宋体" w:hAnsi="宋体" w:cs="宋体"/>
          <w:color w:val="auto"/>
          <w:spacing w:val="-15"/>
          <w:sz w:val="24"/>
        </w:rPr>
        <w:t>）</w:t>
      </w:r>
      <w:r>
        <w:rPr>
          <w:rFonts w:hint="eastAsia" w:ascii="宋体" w:hAnsi="宋体" w:cs="宋体"/>
          <w:color w:val="auto"/>
          <w:spacing w:val="-4"/>
          <w:sz w:val="24"/>
        </w:rPr>
        <w:t>原件扫描件真实有效。如与我单位在</w:t>
      </w:r>
      <w:r>
        <w:rPr>
          <w:rFonts w:hint="eastAsia" w:ascii="宋体" w:hAnsi="宋体" w:cs="宋体"/>
          <w:bCs/>
          <w:color w:val="auto"/>
          <w:kern w:val="0"/>
          <w:sz w:val="24"/>
        </w:rPr>
        <w:t>安徽省公共资源交易市场主体库中公布的银行基本账户</w:t>
      </w:r>
      <w:r>
        <w:rPr>
          <w:rFonts w:hint="eastAsia" w:ascii="宋体" w:hAnsi="宋体" w:cs="宋体"/>
          <w:color w:val="auto"/>
          <w:sz w:val="24"/>
        </w:rPr>
        <w:t>信息不一致的或者在安徽省公共资源交易市场主体库中公布的银行基本账户信息属于弄虚作假的，其投标无效。</w:t>
      </w:r>
    </w:p>
    <w:p w14:paraId="06017173">
      <w:pPr>
        <w:spacing w:line="500" w:lineRule="exact"/>
        <w:ind w:left="96" w:right="96" w:firstLine="480" w:firstLineChars="200"/>
        <w:textAlignment w:val="baseline"/>
        <w:rPr>
          <w:rFonts w:hint="eastAsia" w:ascii="宋体" w:hAnsi="宋体" w:cs="宋体"/>
          <w:b/>
          <w:bCs/>
          <w:color w:val="auto"/>
          <w:sz w:val="24"/>
        </w:rPr>
      </w:pPr>
      <w:r>
        <w:rPr>
          <w:rFonts w:hint="eastAsia" w:ascii="宋体" w:hAnsi="宋体" w:cs="宋体"/>
          <w:color w:val="auto"/>
          <w:sz w:val="24"/>
        </w:rPr>
        <w:t xml:space="preserve">我单位承诺: </w:t>
      </w:r>
      <w:r>
        <w:rPr>
          <w:rFonts w:hint="eastAsia" w:ascii="宋体" w:hAnsi="宋体"/>
          <w:kern w:val="0"/>
          <w:sz w:val="24"/>
        </w:rPr>
        <w:t>若</w:t>
      </w:r>
      <w:r>
        <w:rPr>
          <w:rFonts w:hint="eastAsia" w:ascii="宋体" w:hAnsi="宋体" w:cs="宋体"/>
          <w:bCs/>
          <w:kern w:val="0"/>
          <w:sz w:val="24"/>
        </w:rPr>
        <w:t>提供</w:t>
      </w:r>
      <w:r>
        <w:rPr>
          <w:rFonts w:ascii="宋体" w:hAnsi="宋体" w:cs="宋体"/>
          <w:bCs/>
          <w:kern w:val="0"/>
          <w:sz w:val="24"/>
        </w:rPr>
        <w:t>虚假保函</w:t>
      </w:r>
      <w:r>
        <w:rPr>
          <w:rFonts w:hint="eastAsia" w:ascii="宋体" w:hAnsi="宋体" w:cs="宋体"/>
          <w:bCs/>
          <w:kern w:val="0"/>
          <w:sz w:val="24"/>
        </w:rPr>
        <w:t>、虚假保证保险</w:t>
      </w:r>
      <w:r>
        <w:rPr>
          <w:rFonts w:ascii="宋体" w:hAnsi="宋体" w:cs="宋体"/>
          <w:bCs/>
          <w:kern w:val="0"/>
          <w:sz w:val="24"/>
        </w:rPr>
        <w:t>，除依法承担弄虚作假的法律责任外，</w:t>
      </w:r>
      <w:r>
        <w:rPr>
          <w:rFonts w:hint="eastAsia" w:ascii="宋体" w:hAnsi="宋体" w:cs="宋体"/>
          <w:bCs/>
          <w:kern w:val="0"/>
          <w:sz w:val="24"/>
        </w:rPr>
        <w:t>我单位自愿承担</w:t>
      </w:r>
      <w:r>
        <w:rPr>
          <w:rFonts w:ascii="宋体" w:hAnsi="宋体" w:cs="宋体"/>
          <w:bCs/>
          <w:kern w:val="0"/>
          <w:sz w:val="24"/>
        </w:rPr>
        <w:t>根据招标文件规定投标保证金不予退还的民事责任，承担方式为限时足额缴纳招标文件所列全部投标保证金，在招标人发出追缴通知后的规定缴纳时间内不能足额支付投标保证金的，招标人</w:t>
      </w:r>
      <w:r>
        <w:rPr>
          <w:rFonts w:hint="eastAsia" w:ascii="宋体" w:hAnsi="宋体" w:cs="宋体"/>
          <w:bCs/>
          <w:kern w:val="0"/>
          <w:sz w:val="24"/>
        </w:rPr>
        <w:t>可以</w:t>
      </w:r>
      <w:r>
        <w:rPr>
          <w:rFonts w:ascii="宋体" w:hAnsi="宋体" w:cs="宋体"/>
          <w:bCs/>
          <w:kern w:val="0"/>
          <w:sz w:val="24"/>
        </w:rPr>
        <w:t>依法提起诉讼追缴</w:t>
      </w:r>
      <w:r>
        <w:rPr>
          <w:rFonts w:hint="eastAsia" w:ascii="宋体" w:hAnsi="宋体" w:cs="宋体"/>
          <w:bCs/>
          <w:kern w:val="0"/>
          <w:sz w:val="24"/>
        </w:rPr>
        <w:t>，</w:t>
      </w:r>
      <w:r>
        <w:rPr>
          <w:rFonts w:ascii="宋体" w:hAnsi="宋体" w:cs="宋体"/>
          <w:bCs/>
          <w:kern w:val="0"/>
          <w:sz w:val="24"/>
        </w:rPr>
        <w:t>招标人因此发生的诉讼费、律师代理费等费用均由</w:t>
      </w:r>
      <w:r>
        <w:rPr>
          <w:rFonts w:hint="eastAsia" w:ascii="宋体" w:hAnsi="宋体" w:cs="宋体"/>
          <w:bCs/>
          <w:kern w:val="0"/>
          <w:sz w:val="24"/>
        </w:rPr>
        <w:t>我单位</w:t>
      </w:r>
      <w:r>
        <w:rPr>
          <w:rFonts w:ascii="宋体" w:hAnsi="宋体" w:cs="宋体"/>
          <w:bCs/>
          <w:kern w:val="0"/>
          <w:sz w:val="24"/>
        </w:rPr>
        <w:t>承担。不缴纳</w:t>
      </w:r>
      <w:r>
        <w:rPr>
          <w:rFonts w:hint="eastAsia" w:ascii="宋体" w:hAnsi="宋体" w:cs="宋体"/>
          <w:bCs/>
          <w:kern w:val="0"/>
          <w:sz w:val="24"/>
        </w:rPr>
        <w:t>或</w:t>
      </w:r>
      <w:r>
        <w:rPr>
          <w:rFonts w:ascii="宋体" w:hAnsi="宋体" w:cs="宋体"/>
          <w:bCs/>
          <w:kern w:val="0"/>
          <w:sz w:val="24"/>
        </w:rPr>
        <w:t>不足额缴纳的，将承担不良行为记录、行政处罚、投标资格限制的处理，直至承担弄虚作假的刑事责任</w:t>
      </w:r>
      <w:r>
        <w:rPr>
          <w:rFonts w:hint="eastAsia" w:ascii="宋体" w:hAnsi="宋体" w:cs="宋体"/>
          <w:bCs/>
          <w:kern w:val="0"/>
          <w:sz w:val="24"/>
        </w:rPr>
        <w:t>。</w:t>
      </w:r>
    </w:p>
    <w:p w14:paraId="03913AF2">
      <w:pPr>
        <w:spacing w:line="500" w:lineRule="exact"/>
        <w:ind w:firstLine="480" w:firstLineChars="200"/>
        <w:textAlignment w:val="baseline"/>
        <w:rPr>
          <w:rFonts w:hint="eastAsia" w:ascii="宋体" w:hAnsi="宋体" w:cs="宋体"/>
          <w:color w:val="auto"/>
          <w:sz w:val="24"/>
        </w:rPr>
      </w:pPr>
    </w:p>
    <w:p w14:paraId="5F40659B">
      <w:pPr>
        <w:spacing w:line="500" w:lineRule="exact"/>
        <w:ind w:firstLine="480" w:firstLineChars="200"/>
        <w:textAlignment w:val="baseline"/>
        <w:rPr>
          <w:rFonts w:hint="eastAsia" w:ascii="宋体" w:hAnsi="宋体" w:cs="宋体"/>
          <w:color w:val="auto"/>
          <w:sz w:val="24"/>
        </w:rPr>
      </w:pPr>
      <w:r>
        <w:rPr>
          <w:rFonts w:hint="eastAsia" w:ascii="宋体" w:hAnsi="宋体" w:cs="宋体"/>
          <w:color w:val="auto"/>
          <w:sz w:val="24"/>
        </w:rPr>
        <w:t>附：账户开户许可证（或基本账户开户银行的基本存款账户信息）</w:t>
      </w:r>
    </w:p>
    <w:p w14:paraId="760E0C89">
      <w:pPr>
        <w:pStyle w:val="7"/>
        <w:spacing w:line="500" w:lineRule="exact"/>
        <w:ind w:firstLine="240"/>
        <w:textAlignment w:val="baseline"/>
        <w:rPr>
          <w:rFonts w:hint="eastAsia" w:ascii="宋体" w:hAnsi="宋体" w:cs="宋体"/>
          <w:color w:val="auto"/>
        </w:rPr>
      </w:pPr>
    </w:p>
    <w:p w14:paraId="699DC415">
      <w:pPr>
        <w:tabs>
          <w:tab w:val="left" w:pos="7867"/>
        </w:tabs>
        <w:spacing w:before="100" w:beforeAutospacing="1" w:line="500" w:lineRule="exact"/>
        <w:ind w:firstLine="3120" w:firstLineChars="1300"/>
        <w:jc w:val="left"/>
        <w:textAlignment w:val="baseline"/>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color="000000"/>
        </w:rPr>
        <w:t xml:space="preserve">        </w:t>
      </w:r>
      <w:r>
        <w:rPr>
          <w:rFonts w:hint="eastAsia" w:ascii="宋体" w:hAnsi="宋体" w:cs="宋体"/>
          <w:color w:val="auto"/>
          <w:sz w:val="24"/>
        </w:rPr>
        <w:t>（盖单位公章）</w:t>
      </w:r>
    </w:p>
    <w:p w14:paraId="6F1800E5">
      <w:pPr>
        <w:widowControl/>
        <w:ind w:firstLine="1920" w:firstLineChars="800"/>
        <w:jc w:val="left"/>
        <w:textAlignment w:val="baseline"/>
        <w:rPr>
          <w:rFonts w:hint="eastAsia" w:ascii="宋体" w:hAnsi="宋体" w:cs="宋体"/>
          <w:color w:val="auto"/>
          <w:sz w:val="24"/>
        </w:rPr>
      </w:pPr>
    </w:p>
    <w:p w14:paraId="6450E6AB">
      <w:pPr>
        <w:widowControl/>
        <w:ind w:firstLine="1920" w:firstLineChars="800"/>
        <w:jc w:val="left"/>
        <w:textAlignment w:val="baseline"/>
        <w:rPr>
          <w:rFonts w:hint="eastAsia" w:ascii="宋体" w:hAnsi="宋体" w:cs="宋体"/>
          <w:color w:val="auto"/>
          <w:sz w:val="24"/>
        </w:rPr>
      </w:pPr>
    </w:p>
    <w:p w14:paraId="0DD9DA5A">
      <w:pPr>
        <w:spacing w:line="440" w:lineRule="exact"/>
        <w:jc w:val="center"/>
        <w:rPr>
          <w:rFonts w:eastAsia="黑体"/>
          <w:sz w:val="27"/>
          <w:szCs w:val="27"/>
        </w:rPr>
      </w:pPr>
      <w:r>
        <w:rPr>
          <w:rFonts w:eastAsia="黑体"/>
          <w:sz w:val="20"/>
          <w:szCs w:val="20"/>
        </w:rPr>
        <w:br w:type="page"/>
      </w:r>
    </w:p>
    <w:p w14:paraId="7387F93D">
      <w:pPr>
        <w:pStyle w:val="3"/>
        <w:jc w:val="center"/>
        <w:rPr>
          <w:rFonts w:hint="eastAsia"/>
        </w:rPr>
      </w:pPr>
      <w:bookmarkStart w:id="616" w:name="_Toc9080"/>
      <w:bookmarkStart w:id="617" w:name="_Toc152045795"/>
      <w:bookmarkStart w:id="618" w:name="_Toc247514287"/>
      <w:bookmarkStart w:id="619" w:name="_Toc152042584"/>
      <w:bookmarkStart w:id="620" w:name="_Toc144974863"/>
      <w:bookmarkStart w:id="621" w:name="_Toc247527835"/>
      <w:r>
        <w:rPr>
          <w:rFonts w:hint="eastAsia"/>
        </w:rPr>
        <w:t>五</w:t>
      </w:r>
      <w:r>
        <w:t>、</w:t>
      </w:r>
      <w:r>
        <w:rPr>
          <w:rFonts w:hint="eastAsia"/>
        </w:rPr>
        <w:t>价格清单</w:t>
      </w:r>
      <w:bookmarkEnd w:id="616"/>
      <w:bookmarkEnd w:id="617"/>
      <w:bookmarkEnd w:id="618"/>
      <w:bookmarkEnd w:id="619"/>
      <w:bookmarkEnd w:id="620"/>
      <w:bookmarkEnd w:id="621"/>
    </w:p>
    <w:p w14:paraId="6ED31C91">
      <w:pPr>
        <w:pStyle w:val="4"/>
      </w:pPr>
      <w:bookmarkStart w:id="622" w:name="_Toc25748"/>
      <w:r>
        <w:rPr>
          <w:rFonts w:hint="eastAsia"/>
        </w:rPr>
        <w:t>（一）价格清单说明</w:t>
      </w:r>
      <w:bookmarkEnd w:id="622"/>
    </w:p>
    <w:p w14:paraId="028C61C6">
      <w:pPr>
        <w:spacing w:line="440" w:lineRule="exact"/>
        <w:ind w:firstLine="420" w:firstLineChars="200"/>
        <w:rPr>
          <w:szCs w:val="21"/>
        </w:rPr>
      </w:pPr>
      <w:r>
        <w:rPr>
          <w:rFonts w:hint="eastAsia"/>
          <w:szCs w:val="21"/>
        </w:rPr>
        <w:t>1.</w:t>
      </w:r>
      <w:r>
        <w:rPr>
          <w:szCs w:val="21"/>
        </w:rPr>
        <w:t>1</w:t>
      </w:r>
      <w:r>
        <w:rPr>
          <w:rFonts w:hint="eastAsia"/>
          <w:szCs w:val="21"/>
        </w:rPr>
        <w:t xml:space="preserve"> 价格清单列出的任何数量，不视为要求承包人实施的工程的实际或准确的工作量。在价格清单中列出的任何工作量和价格数据应仅限用于合同约定的变更和支付的参考资料，而不能用于其他目的。</w:t>
      </w:r>
    </w:p>
    <w:p w14:paraId="71D60754">
      <w:pPr>
        <w:spacing w:line="440" w:lineRule="exact"/>
        <w:ind w:firstLine="420" w:firstLineChars="200"/>
        <w:rPr>
          <w:rFonts w:hint="eastAsia"/>
          <w:szCs w:val="21"/>
        </w:rPr>
      </w:pPr>
      <w:r>
        <w:rPr>
          <w:rFonts w:hint="eastAsia"/>
          <w:szCs w:val="21"/>
        </w:rPr>
        <w:t>1.</w:t>
      </w:r>
      <w:r>
        <w:rPr>
          <w:szCs w:val="21"/>
        </w:rPr>
        <w:t>2</w:t>
      </w:r>
      <w:r>
        <w:rPr>
          <w:rFonts w:hint="eastAsia"/>
          <w:szCs w:val="21"/>
        </w:rPr>
        <w:t xml:space="preserve"> 本价格清单应与</w:t>
      </w:r>
      <w:r>
        <w:rPr>
          <w:szCs w:val="21"/>
        </w:rPr>
        <w:t>招标文件中投标人须知、</w:t>
      </w:r>
      <w:r>
        <w:rPr>
          <w:rFonts w:hint="eastAsia"/>
          <w:szCs w:val="21"/>
        </w:rPr>
        <w:t>专用</w:t>
      </w:r>
      <w:r>
        <w:rPr>
          <w:szCs w:val="21"/>
        </w:rPr>
        <w:t>合同条款、</w:t>
      </w:r>
      <w:r>
        <w:rPr>
          <w:rFonts w:hint="eastAsia"/>
          <w:szCs w:val="21"/>
        </w:rPr>
        <w:t>通用合同条款、发包人要求等一起阅读和理解。</w:t>
      </w:r>
    </w:p>
    <w:p w14:paraId="2492B2CC">
      <w:pPr>
        <w:spacing w:line="440" w:lineRule="exact"/>
        <w:ind w:firstLine="420" w:firstLineChars="200"/>
        <w:rPr>
          <w:rFonts w:hint="eastAsia"/>
          <w:szCs w:val="21"/>
        </w:rPr>
      </w:pPr>
    </w:p>
    <w:p w14:paraId="274CA67F">
      <w:pPr>
        <w:pStyle w:val="4"/>
        <w:ind w:firstLine="0" w:firstLineChars="0"/>
        <w:rPr>
          <w:rFonts w:hint="eastAsia"/>
        </w:rPr>
      </w:pPr>
      <w:bookmarkStart w:id="623" w:name="_Toc19668"/>
      <w:r>
        <w:rPr>
          <w:rFonts w:hint="eastAsia"/>
        </w:rPr>
        <w:t>（二）价格清单</w:t>
      </w:r>
      <w:bookmarkEnd w:id="623"/>
    </w:p>
    <w:p w14:paraId="60F02B4E">
      <w:pPr>
        <w:spacing w:line="440" w:lineRule="exact"/>
        <w:jc w:val="center"/>
        <w:rPr>
          <w:rFonts w:eastAsia="黑体"/>
          <w:sz w:val="20"/>
          <w:szCs w:val="2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045"/>
      </w:tblGrid>
      <w:tr w14:paraId="42FC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1275" w:type="dxa"/>
            <w:noWrap w:val="0"/>
            <w:vAlign w:val="center"/>
          </w:tcPr>
          <w:p w14:paraId="3A7FC96D">
            <w:pPr>
              <w:spacing w:line="360" w:lineRule="auto"/>
              <w:jc w:val="center"/>
              <w:rPr>
                <w:rFonts w:hint="eastAsia" w:cs="宋体"/>
                <w:szCs w:val="21"/>
              </w:rPr>
            </w:pPr>
            <w:bookmarkStart w:id="624" w:name="_Toc22681"/>
            <w:bookmarkStart w:id="625" w:name="_Toc22806"/>
            <w:r>
              <w:rPr>
                <w:rFonts w:hint="eastAsia" w:cs="宋体"/>
                <w:szCs w:val="21"/>
              </w:rPr>
              <w:t>投标报价</w:t>
            </w:r>
            <w:bookmarkEnd w:id="624"/>
            <w:bookmarkEnd w:id="625"/>
          </w:p>
        </w:tc>
        <w:tc>
          <w:tcPr>
            <w:tcW w:w="8045" w:type="dxa"/>
            <w:noWrap w:val="0"/>
            <w:vAlign w:val="center"/>
          </w:tcPr>
          <w:p w14:paraId="27A9249E">
            <w:pPr>
              <w:pStyle w:val="17"/>
              <w:ind w:firstLineChars="100"/>
              <w:rPr>
                <w:rFonts w:hint="eastAsia" w:cs="宋体"/>
                <w:szCs w:val="21"/>
              </w:rPr>
            </w:pPr>
          </w:p>
          <w:p w14:paraId="65E76746">
            <w:pPr>
              <w:pStyle w:val="17"/>
              <w:rPr>
                <w:rFonts w:hint="eastAsia" w:cs="宋体"/>
                <w:szCs w:val="21"/>
              </w:rPr>
            </w:pPr>
            <w:r>
              <w:rPr>
                <w:rFonts w:hint="eastAsia" w:cs="宋体"/>
                <w:szCs w:val="21"/>
              </w:rPr>
              <w:t>投标报价：</w:t>
            </w:r>
            <w:r>
              <w:rPr>
                <w:rFonts w:hint="eastAsia" w:cs="宋体"/>
                <w:szCs w:val="21"/>
                <w:u w:val="single"/>
              </w:rPr>
              <w:t xml:space="preserve">             </w:t>
            </w:r>
            <w:r>
              <w:rPr>
                <w:rFonts w:hint="eastAsia" w:cs="宋体"/>
                <w:szCs w:val="21"/>
              </w:rPr>
              <w:t>元。其中：政府投资部分：</w:t>
            </w:r>
          </w:p>
          <w:p w14:paraId="2E546727">
            <w:pPr>
              <w:pStyle w:val="17"/>
              <w:rPr>
                <w:rFonts w:hint="eastAsia" w:cs="宋体"/>
                <w:szCs w:val="21"/>
              </w:rPr>
            </w:pPr>
            <w:r>
              <w:rPr>
                <w:rFonts w:hint="eastAsia" w:cs="宋体"/>
                <w:szCs w:val="21"/>
              </w:rPr>
              <w:t>设计费：</w:t>
            </w:r>
            <w:r>
              <w:rPr>
                <w:rFonts w:hint="eastAsia" w:cs="宋体"/>
                <w:szCs w:val="21"/>
                <w:u w:val="single"/>
              </w:rPr>
              <w:t xml:space="preserve">           </w:t>
            </w:r>
            <w:r>
              <w:rPr>
                <w:rFonts w:hint="eastAsia" w:cs="宋体"/>
                <w:szCs w:val="21"/>
              </w:rPr>
              <w:t>元；</w:t>
            </w:r>
          </w:p>
          <w:p w14:paraId="6BA18C43">
            <w:pPr>
              <w:pStyle w:val="17"/>
              <w:rPr>
                <w:rFonts w:hint="eastAsia" w:cs="宋体"/>
                <w:szCs w:val="21"/>
              </w:rPr>
            </w:pPr>
            <w:r>
              <w:rPr>
                <w:rFonts w:hint="eastAsia" w:cs="宋体"/>
                <w:szCs w:val="21"/>
              </w:rPr>
              <w:t>建筑安装工程费：</w:t>
            </w:r>
            <w:r>
              <w:rPr>
                <w:rFonts w:hint="eastAsia" w:cs="宋体"/>
                <w:szCs w:val="21"/>
                <w:u w:val="single"/>
              </w:rPr>
              <w:t xml:space="preserve">           </w:t>
            </w:r>
            <w:r>
              <w:rPr>
                <w:rFonts w:hint="eastAsia" w:cs="宋体"/>
                <w:szCs w:val="21"/>
              </w:rPr>
              <w:t>元，费率：</w:t>
            </w:r>
            <w:r>
              <w:rPr>
                <w:rFonts w:hint="eastAsia" w:cs="宋体"/>
                <w:szCs w:val="21"/>
                <w:u w:val="single"/>
              </w:rPr>
              <w:t xml:space="preserve">           </w:t>
            </w:r>
            <w:r>
              <w:rPr>
                <w:rFonts w:hint="eastAsia" w:cs="宋体"/>
                <w:szCs w:val="21"/>
              </w:rPr>
              <w:t>；</w:t>
            </w:r>
          </w:p>
          <w:p w14:paraId="5E2735D3">
            <w:pPr>
              <w:pStyle w:val="17"/>
              <w:rPr>
                <w:rFonts w:cs="宋体"/>
                <w:szCs w:val="21"/>
              </w:rPr>
            </w:pPr>
            <w:r>
              <w:rPr>
                <w:rFonts w:hint="eastAsia" w:cs="宋体"/>
                <w:szCs w:val="21"/>
              </w:rPr>
              <w:t>社会投资部分：</w:t>
            </w:r>
            <w:r>
              <w:rPr>
                <w:rFonts w:hint="eastAsia" w:cs="宋体"/>
                <w:szCs w:val="21"/>
                <w:u w:val="single"/>
              </w:rPr>
              <w:t xml:space="preserve">           </w:t>
            </w:r>
            <w:r>
              <w:rPr>
                <w:rFonts w:hint="eastAsia" w:cs="宋体"/>
                <w:szCs w:val="21"/>
              </w:rPr>
              <w:t>元。</w:t>
            </w:r>
          </w:p>
        </w:tc>
      </w:tr>
      <w:tr w14:paraId="35C0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75" w:type="dxa"/>
            <w:noWrap w:val="0"/>
            <w:vAlign w:val="center"/>
          </w:tcPr>
          <w:p w14:paraId="71DC078E">
            <w:pPr>
              <w:spacing w:line="360" w:lineRule="auto"/>
              <w:jc w:val="center"/>
              <w:rPr>
                <w:rFonts w:cs="宋体"/>
                <w:szCs w:val="21"/>
              </w:rPr>
            </w:pPr>
            <w:r>
              <w:rPr>
                <w:rFonts w:hint="eastAsia" w:cs="宋体"/>
                <w:szCs w:val="21"/>
              </w:rPr>
              <w:t>工期</w:t>
            </w:r>
          </w:p>
        </w:tc>
        <w:tc>
          <w:tcPr>
            <w:tcW w:w="8045" w:type="dxa"/>
            <w:noWrap w:val="0"/>
            <w:vAlign w:val="center"/>
          </w:tcPr>
          <w:p w14:paraId="0919F137">
            <w:pPr>
              <w:spacing w:line="360" w:lineRule="auto"/>
              <w:ind w:firstLine="210" w:firstLineChars="100"/>
              <w:rPr>
                <w:rFonts w:hint="eastAsia"/>
                <w:szCs w:val="21"/>
              </w:rPr>
            </w:pPr>
          </w:p>
        </w:tc>
      </w:tr>
      <w:tr w14:paraId="0AAB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75" w:type="dxa"/>
            <w:noWrap w:val="0"/>
            <w:vAlign w:val="center"/>
          </w:tcPr>
          <w:p w14:paraId="035622E5">
            <w:pPr>
              <w:spacing w:line="360" w:lineRule="auto"/>
              <w:jc w:val="center"/>
              <w:rPr>
                <w:rFonts w:hint="eastAsia" w:cs="宋体"/>
                <w:szCs w:val="21"/>
              </w:rPr>
            </w:pPr>
            <w:r>
              <w:rPr>
                <w:rFonts w:hint="eastAsia" w:cs="宋体"/>
                <w:szCs w:val="21"/>
              </w:rPr>
              <w:t>质量标准</w:t>
            </w:r>
          </w:p>
        </w:tc>
        <w:tc>
          <w:tcPr>
            <w:tcW w:w="8045" w:type="dxa"/>
            <w:noWrap w:val="0"/>
            <w:vAlign w:val="center"/>
          </w:tcPr>
          <w:p w14:paraId="79B8D319">
            <w:pPr>
              <w:spacing w:line="360" w:lineRule="auto"/>
              <w:rPr>
                <w:rFonts w:cs="宋体"/>
                <w:szCs w:val="21"/>
              </w:rPr>
            </w:pPr>
          </w:p>
        </w:tc>
      </w:tr>
    </w:tbl>
    <w:p w14:paraId="68624A93">
      <w:pPr>
        <w:pStyle w:val="17"/>
        <w:rPr>
          <w:rFonts w:eastAsia="黑体"/>
          <w:sz w:val="20"/>
          <w:szCs w:val="20"/>
        </w:rPr>
      </w:pPr>
    </w:p>
    <w:p w14:paraId="7DF8A97B">
      <w:pPr>
        <w:pStyle w:val="17"/>
        <w:rPr>
          <w:rFonts w:eastAsia="黑体"/>
          <w:sz w:val="20"/>
          <w:szCs w:val="20"/>
        </w:rPr>
      </w:pPr>
    </w:p>
    <w:p w14:paraId="2F64061B">
      <w:pPr>
        <w:pStyle w:val="17"/>
        <w:rPr>
          <w:rFonts w:eastAsia="黑体"/>
          <w:sz w:val="20"/>
          <w:szCs w:val="20"/>
        </w:rPr>
      </w:pPr>
    </w:p>
    <w:p w14:paraId="25C182D4">
      <w:pPr>
        <w:pStyle w:val="17"/>
        <w:rPr>
          <w:rFonts w:eastAsia="黑体"/>
          <w:sz w:val="20"/>
          <w:szCs w:val="20"/>
        </w:rPr>
      </w:pPr>
    </w:p>
    <w:p w14:paraId="0E3359FC">
      <w:pPr>
        <w:pStyle w:val="17"/>
        <w:rPr>
          <w:rFonts w:eastAsia="黑体"/>
          <w:sz w:val="20"/>
          <w:szCs w:val="20"/>
        </w:rPr>
      </w:pPr>
    </w:p>
    <w:p w14:paraId="3F71E03C">
      <w:pPr>
        <w:pStyle w:val="17"/>
        <w:rPr>
          <w:rFonts w:eastAsia="黑体"/>
          <w:sz w:val="20"/>
          <w:szCs w:val="20"/>
        </w:rPr>
      </w:pPr>
    </w:p>
    <w:p w14:paraId="7283A315">
      <w:pPr>
        <w:pStyle w:val="3"/>
        <w:rPr>
          <w:rFonts w:hint="eastAsia"/>
        </w:rPr>
      </w:pPr>
      <w:bookmarkStart w:id="626" w:name="_Toc247514288"/>
      <w:bookmarkStart w:id="627" w:name="_Toc152042585"/>
      <w:bookmarkStart w:id="628" w:name="_Toc144974864"/>
      <w:bookmarkStart w:id="629" w:name="_Toc247527836"/>
      <w:bookmarkStart w:id="630" w:name="_Toc152045796"/>
    </w:p>
    <w:p w14:paraId="3D971F3B">
      <w:pPr>
        <w:pStyle w:val="3"/>
        <w:jc w:val="center"/>
      </w:pPr>
      <w:bookmarkStart w:id="631" w:name="_Toc22921"/>
      <w:r>
        <w:rPr>
          <w:rFonts w:hint="eastAsia"/>
        </w:rPr>
        <w:t>六</w:t>
      </w:r>
      <w:r>
        <w:t>、</w:t>
      </w:r>
      <w:r>
        <w:rPr>
          <w:rFonts w:hint="eastAsia"/>
        </w:rPr>
        <w:t>承包人建议书</w:t>
      </w:r>
      <w:bookmarkEnd w:id="626"/>
      <w:bookmarkEnd w:id="627"/>
      <w:bookmarkEnd w:id="628"/>
      <w:bookmarkEnd w:id="629"/>
      <w:bookmarkEnd w:id="630"/>
      <w:bookmarkEnd w:id="631"/>
    </w:p>
    <w:p w14:paraId="5BDF9DE5">
      <w:pPr>
        <w:jc w:val="left"/>
        <w:rPr>
          <w:rFonts w:hint="eastAsia" w:ascii="黑体" w:hAnsi="宋体" w:eastAsia="黑体"/>
          <w:szCs w:val="21"/>
        </w:rPr>
      </w:pPr>
      <w:r>
        <w:rPr>
          <w:rFonts w:hint="eastAsia" w:ascii="黑体" w:hAnsi="宋体" w:eastAsia="黑体"/>
          <w:szCs w:val="21"/>
        </w:rPr>
        <w:t xml:space="preserve"> 投标人根据评标办法及招标文件要求自行编制。</w:t>
      </w:r>
    </w:p>
    <w:p w14:paraId="7E719DA8">
      <w:pPr>
        <w:pStyle w:val="3"/>
        <w:jc w:val="center"/>
      </w:pPr>
      <w:bookmarkStart w:id="632" w:name="_Toc19071"/>
      <w:r>
        <w:rPr>
          <w:rFonts w:hint="eastAsia"/>
        </w:rPr>
        <w:t>七</w:t>
      </w:r>
      <w:r>
        <w:t>、</w:t>
      </w:r>
      <w:r>
        <w:rPr>
          <w:rFonts w:hint="eastAsia"/>
        </w:rPr>
        <w:t>承包人实施计划</w:t>
      </w:r>
      <w:bookmarkEnd w:id="632"/>
    </w:p>
    <w:p w14:paraId="76D484C5">
      <w:pPr>
        <w:rPr>
          <w:rFonts w:hint="eastAsia" w:ascii="黑体" w:hAnsi="宋体" w:eastAsia="黑体"/>
          <w:color w:val="auto"/>
          <w:szCs w:val="21"/>
        </w:rPr>
      </w:pPr>
      <w:r>
        <w:rPr>
          <w:rFonts w:hint="eastAsia" w:ascii="黑体" w:hAnsi="宋体" w:eastAsia="黑体"/>
          <w:color w:val="auto"/>
          <w:szCs w:val="21"/>
        </w:rPr>
        <w:t>1、施工组织设计</w:t>
      </w:r>
    </w:p>
    <w:p w14:paraId="5EFB8FE3">
      <w:pPr>
        <w:rPr>
          <w:rFonts w:hint="eastAsia" w:ascii="黑体" w:hAnsi="宋体" w:eastAsia="黑体"/>
          <w:color w:val="auto"/>
          <w:szCs w:val="21"/>
        </w:rPr>
      </w:pPr>
      <w:r>
        <w:rPr>
          <w:rFonts w:hint="eastAsia" w:ascii="黑体" w:hAnsi="宋体" w:eastAsia="黑体"/>
          <w:color w:val="auto"/>
          <w:szCs w:val="21"/>
        </w:rPr>
        <w:t>2、运营方案</w:t>
      </w:r>
    </w:p>
    <w:p w14:paraId="2C5B9397">
      <w:pPr>
        <w:rPr>
          <w:rFonts w:hint="eastAsia"/>
          <w:color w:val="auto"/>
        </w:rPr>
      </w:pPr>
      <w:r>
        <w:rPr>
          <w:rFonts w:hint="eastAsia" w:ascii="黑体" w:hAnsi="宋体" w:eastAsia="黑体"/>
          <w:color w:val="auto"/>
          <w:szCs w:val="21"/>
        </w:rPr>
        <w:t>投标人根据评标办法及招标文件要求自行编制。</w:t>
      </w:r>
    </w:p>
    <w:p w14:paraId="3A150E0B">
      <w:pPr>
        <w:rPr>
          <w:rFonts w:hint="eastAsia"/>
          <w:color w:val="auto"/>
        </w:rPr>
      </w:pPr>
      <w:r>
        <w:rPr>
          <w:rFonts w:hint="eastAsia"/>
          <w:color w:val="auto"/>
        </w:rPr>
        <w:t xml:space="preserve"> </w:t>
      </w:r>
    </w:p>
    <w:p w14:paraId="45C4F841">
      <w:pPr>
        <w:rPr>
          <w:rFonts w:hint="eastAsia"/>
        </w:rPr>
      </w:pPr>
    </w:p>
    <w:p w14:paraId="63EE5B42">
      <w:pPr>
        <w:rPr>
          <w:rFonts w:hint="eastAsia"/>
        </w:rPr>
      </w:pPr>
    </w:p>
    <w:p w14:paraId="62821191"/>
    <w:p w14:paraId="5B4F837E">
      <w:pPr>
        <w:topLinePunct/>
        <w:spacing w:line="440" w:lineRule="exact"/>
        <w:rPr>
          <w:rFonts w:hint="eastAsia"/>
        </w:rPr>
      </w:pPr>
      <w:r>
        <w:br w:type="page"/>
      </w:r>
    </w:p>
    <w:p w14:paraId="41625358">
      <w:pPr>
        <w:pStyle w:val="3"/>
        <w:jc w:val="center"/>
      </w:pPr>
      <w:bookmarkStart w:id="633" w:name="_Toc15370"/>
      <w:r>
        <w:rPr>
          <w:rFonts w:hint="eastAsia"/>
          <w:sz w:val="27"/>
          <w:szCs w:val="27"/>
        </w:rPr>
        <w:t>八、</w:t>
      </w:r>
      <w:bookmarkStart w:id="634" w:name="_Toc144974875"/>
      <w:bookmarkStart w:id="635" w:name="_Toc247527847"/>
      <w:bookmarkStart w:id="636" w:name="_Toc247514299"/>
      <w:bookmarkStart w:id="637" w:name="_Toc152042596"/>
      <w:bookmarkStart w:id="638" w:name="_Toc152045807"/>
      <w:r>
        <w:t>资格审查资料</w:t>
      </w:r>
      <w:bookmarkEnd w:id="633"/>
      <w:bookmarkEnd w:id="634"/>
      <w:bookmarkEnd w:id="635"/>
      <w:bookmarkEnd w:id="636"/>
      <w:bookmarkEnd w:id="637"/>
      <w:bookmarkEnd w:id="638"/>
    </w:p>
    <w:p w14:paraId="0F193AB2">
      <w:pPr>
        <w:pStyle w:val="4"/>
      </w:pPr>
      <w:bookmarkStart w:id="639" w:name="_Toc247527848"/>
      <w:bookmarkStart w:id="640" w:name="_Toc15638"/>
      <w:bookmarkStart w:id="641" w:name="_Toc152045808"/>
      <w:bookmarkStart w:id="642" w:name="_Toc144974876"/>
      <w:bookmarkStart w:id="643" w:name="_Toc247514300"/>
      <w:bookmarkStart w:id="644" w:name="_Toc152042597"/>
      <w:r>
        <w:t>（一）投标人基本情况表</w:t>
      </w:r>
      <w:bookmarkEnd w:id="639"/>
      <w:bookmarkEnd w:id="640"/>
      <w:bookmarkEnd w:id="641"/>
      <w:bookmarkEnd w:id="642"/>
      <w:bookmarkEnd w:id="643"/>
      <w:bookmarkEnd w:id="644"/>
    </w:p>
    <w:tbl>
      <w:tblPr>
        <w:tblStyle w:val="19"/>
        <w:tblW w:w="0" w:type="auto"/>
        <w:tblInd w:w="-3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9"/>
        <w:gridCol w:w="895"/>
        <w:gridCol w:w="946"/>
        <w:gridCol w:w="837"/>
        <w:gridCol w:w="417"/>
        <w:gridCol w:w="309"/>
        <w:gridCol w:w="1074"/>
        <w:gridCol w:w="487"/>
        <w:gridCol w:w="857"/>
        <w:gridCol w:w="987"/>
      </w:tblGrid>
      <w:tr w14:paraId="59A5B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18C4BE9C">
            <w:pPr>
              <w:topLinePunct/>
              <w:spacing w:line="440" w:lineRule="exact"/>
              <w:jc w:val="center"/>
              <w:rPr>
                <w:szCs w:val="21"/>
              </w:rPr>
            </w:pPr>
            <w:r>
              <w:rPr>
                <w:szCs w:val="21"/>
              </w:rPr>
              <w:t>投标人名称</w:t>
            </w:r>
          </w:p>
        </w:tc>
        <w:tc>
          <w:tcPr>
            <w:tcW w:w="6809" w:type="dxa"/>
            <w:gridSpan w:val="9"/>
            <w:tcBorders>
              <w:top w:val="single" w:color="auto" w:sz="4" w:space="0"/>
              <w:left w:val="single" w:color="auto" w:sz="4" w:space="0"/>
              <w:bottom w:val="single" w:color="auto" w:sz="4" w:space="0"/>
              <w:right w:val="single" w:color="auto" w:sz="4" w:space="0"/>
            </w:tcBorders>
            <w:noWrap w:val="0"/>
            <w:vAlign w:val="center"/>
          </w:tcPr>
          <w:p w14:paraId="6C16FBE1">
            <w:pPr>
              <w:topLinePunct/>
              <w:spacing w:line="440" w:lineRule="exact"/>
              <w:jc w:val="center"/>
              <w:rPr>
                <w:szCs w:val="21"/>
              </w:rPr>
            </w:pPr>
          </w:p>
        </w:tc>
      </w:tr>
      <w:tr w14:paraId="39949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412AF0A0">
            <w:pPr>
              <w:topLinePunct/>
              <w:spacing w:line="440" w:lineRule="exact"/>
              <w:jc w:val="center"/>
              <w:rPr>
                <w:szCs w:val="21"/>
              </w:rPr>
            </w:pPr>
            <w:r>
              <w:rPr>
                <w:szCs w:val="21"/>
              </w:rPr>
              <w:t>注册地址</w:t>
            </w:r>
          </w:p>
        </w:tc>
        <w:tc>
          <w:tcPr>
            <w:tcW w:w="3404" w:type="dxa"/>
            <w:gridSpan w:val="5"/>
            <w:tcBorders>
              <w:top w:val="single" w:color="auto" w:sz="4" w:space="0"/>
              <w:left w:val="single" w:color="auto" w:sz="4" w:space="0"/>
              <w:bottom w:val="single" w:color="auto" w:sz="4" w:space="0"/>
              <w:right w:val="single" w:color="auto" w:sz="4" w:space="0"/>
            </w:tcBorders>
            <w:noWrap w:val="0"/>
            <w:vAlign w:val="center"/>
          </w:tcPr>
          <w:p w14:paraId="3DA8B250">
            <w:pPr>
              <w:topLinePunct/>
              <w:spacing w:line="440" w:lineRule="exact"/>
              <w:jc w:val="center"/>
              <w:rPr>
                <w:szCs w:val="21"/>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EE48DB2">
            <w:pPr>
              <w:topLinePunct/>
              <w:spacing w:line="440" w:lineRule="exact"/>
              <w:jc w:val="center"/>
              <w:rPr>
                <w:szCs w:val="21"/>
              </w:rPr>
            </w:pPr>
            <w:r>
              <w:rPr>
                <w:szCs w:val="21"/>
              </w:rPr>
              <w:t>邮政编码</w:t>
            </w:r>
          </w:p>
        </w:tc>
        <w:tc>
          <w:tcPr>
            <w:tcW w:w="2331" w:type="dxa"/>
            <w:gridSpan w:val="3"/>
            <w:tcBorders>
              <w:top w:val="single" w:color="auto" w:sz="4" w:space="0"/>
              <w:left w:val="single" w:color="auto" w:sz="4" w:space="0"/>
              <w:bottom w:val="single" w:color="auto" w:sz="4" w:space="0"/>
              <w:right w:val="single" w:color="auto" w:sz="4" w:space="0"/>
            </w:tcBorders>
            <w:noWrap w:val="0"/>
            <w:vAlign w:val="center"/>
          </w:tcPr>
          <w:p w14:paraId="70F45A4E">
            <w:pPr>
              <w:topLinePunct/>
              <w:spacing w:line="440" w:lineRule="exact"/>
              <w:jc w:val="center"/>
              <w:rPr>
                <w:szCs w:val="21"/>
              </w:rPr>
            </w:pPr>
          </w:p>
        </w:tc>
      </w:tr>
      <w:tr w14:paraId="59EFC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9" w:type="dxa"/>
            <w:vMerge w:val="restart"/>
            <w:tcBorders>
              <w:top w:val="single" w:color="auto" w:sz="4" w:space="0"/>
              <w:left w:val="single" w:color="auto" w:sz="4" w:space="0"/>
              <w:bottom w:val="single" w:color="auto" w:sz="4" w:space="0"/>
              <w:right w:val="single" w:color="auto" w:sz="4" w:space="0"/>
            </w:tcBorders>
            <w:noWrap w:val="0"/>
            <w:vAlign w:val="center"/>
          </w:tcPr>
          <w:p w14:paraId="77892565">
            <w:pPr>
              <w:topLinePunct/>
              <w:spacing w:line="440" w:lineRule="exact"/>
              <w:jc w:val="center"/>
              <w:rPr>
                <w:szCs w:val="21"/>
              </w:rPr>
            </w:pPr>
            <w:r>
              <w:rPr>
                <w:szCs w:val="21"/>
              </w:rPr>
              <w:t>联系方式</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34F5C308">
            <w:pPr>
              <w:topLinePunct/>
              <w:spacing w:line="440" w:lineRule="exact"/>
              <w:jc w:val="center"/>
              <w:rPr>
                <w:szCs w:val="21"/>
              </w:rPr>
            </w:pPr>
            <w:r>
              <w:rPr>
                <w:szCs w:val="21"/>
              </w:rPr>
              <w:t>联系人</w:t>
            </w:r>
          </w:p>
        </w:tc>
        <w:tc>
          <w:tcPr>
            <w:tcW w:w="2509" w:type="dxa"/>
            <w:gridSpan w:val="4"/>
            <w:tcBorders>
              <w:top w:val="single" w:color="auto" w:sz="4" w:space="0"/>
              <w:left w:val="single" w:color="auto" w:sz="4" w:space="0"/>
              <w:bottom w:val="single" w:color="auto" w:sz="4" w:space="0"/>
              <w:right w:val="single" w:color="auto" w:sz="4" w:space="0"/>
            </w:tcBorders>
            <w:noWrap w:val="0"/>
            <w:vAlign w:val="center"/>
          </w:tcPr>
          <w:p w14:paraId="0FE46822">
            <w:pPr>
              <w:topLinePunct/>
              <w:spacing w:line="440" w:lineRule="exact"/>
              <w:jc w:val="center"/>
              <w:rPr>
                <w:szCs w:val="21"/>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CF4A61C">
            <w:pPr>
              <w:topLinePunct/>
              <w:spacing w:line="440" w:lineRule="exact"/>
              <w:jc w:val="center"/>
              <w:rPr>
                <w:szCs w:val="21"/>
              </w:rPr>
            </w:pPr>
            <w:r>
              <w:rPr>
                <w:szCs w:val="21"/>
              </w:rPr>
              <w:t>电 话</w:t>
            </w:r>
          </w:p>
        </w:tc>
        <w:tc>
          <w:tcPr>
            <w:tcW w:w="2331" w:type="dxa"/>
            <w:gridSpan w:val="3"/>
            <w:tcBorders>
              <w:top w:val="single" w:color="auto" w:sz="4" w:space="0"/>
              <w:left w:val="single" w:color="auto" w:sz="4" w:space="0"/>
              <w:bottom w:val="single" w:color="auto" w:sz="4" w:space="0"/>
              <w:right w:val="single" w:color="auto" w:sz="4" w:space="0"/>
            </w:tcBorders>
            <w:noWrap w:val="0"/>
            <w:vAlign w:val="center"/>
          </w:tcPr>
          <w:p w14:paraId="5DB85B45">
            <w:pPr>
              <w:topLinePunct/>
              <w:spacing w:line="440" w:lineRule="exact"/>
              <w:jc w:val="center"/>
              <w:rPr>
                <w:szCs w:val="21"/>
              </w:rPr>
            </w:pPr>
          </w:p>
        </w:tc>
      </w:tr>
      <w:tr w14:paraId="799D7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9" w:type="dxa"/>
            <w:vMerge w:val="continue"/>
            <w:tcBorders>
              <w:top w:val="single" w:color="auto" w:sz="4" w:space="0"/>
              <w:left w:val="single" w:color="auto" w:sz="4" w:space="0"/>
              <w:bottom w:val="single" w:color="auto" w:sz="4" w:space="0"/>
              <w:right w:val="single" w:color="auto" w:sz="4" w:space="0"/>
            </w:tcBorders>
            <w:noWrap w:val="0"/>
            <w:vAlign w:val="center"/>
          </w:tcPr>
          <w:p w14:paraId="5D545872">
            <w:pPr>
              <w:topLinePunct/>
              <w:spacing w:line="440" w:lineRule="exact"/>
              <w:jc w:val="center"/>
              <w:rPr>
                <w:szCs w:val="21"/>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54A11B6">
            <w:pPr>
              <w:topLinePunct/>
              <w:spacing w:line="440" w:lineRule="exact"/>
              <w:jc w:val="center"/>
              <w:rPr>
                <w:szCs w:val="21"/>
              </w:rPr>
            </w:pPr>
            <w:r>
              <w:rPr>
                <w:szCs w:val="21"/>
              </w:rPr>
              <w:t>传  真</w:t>
            </w:r>
          </w:p>
        </w:tc>
        <w:tc>
          <w:tcPr>
            <w:tcW w:w="2509" w:type="dxa"/>
            <w:gridSpan w:val="4"/>
            <w:tcBorders>
              <w:top w:val="single" w:color="auto" w:sz="4" w:space="0"/>
              <w:left w:val="single" w:color="auto" w:sz="4" w:space="0"/>
              <w:bottom w:val="single" w:color="auto" w:sz="4" w:space="0"/>
              <w:right w:val="single" w:color="auto" w:sz="4" w:space="0"/>
            </w:tcBorders>
            <w:noWrap w:val="0"/>
            <w:vAlign w:val="center"/>
          </w:tcPr>
          <w:p w14:paraId="56DDD544">
            <w:pPr>
              <w:topLinePunct/>
              <w:spacing w:line="440" w:lineRule="exact"/>
              <w:jc w:val="center"/>
              <w:rPr>
                <w:szCs w:val="21"/>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12CC48F">
            <w:pPr>
              <w:topLinePunct/>
              <w:spacing w:line="440" w:lineRule="exact"/>
              <w:jc w:val="center"/>
              <w:rPr>
                <w:szCs w:val="21"/>
              </w:rPr>
            </w:pPr>
            <w:r>
              <w:rPr>
                <w:szCs w:val="21"/>
              </w:rPr>
              <w:t>网 址</w:t>
            </w:r>
          </w:p>
        </w:tc>
        <w:tc>
          <w:tcPr>
            <w:tcW w:w="2331" w:type="dxa"/>
            <w:gridSpan w:val="3"/>
            <w:tcBorders>
              <w:top w:val="single" w:color="auto" w:sz="4" w:space="0"/>
              <w:left w:val="single" w:color="auto" w:sz="4" w:space="0"/>
              <w:bottom w:val="single" w:color="auto" w:sz="4" w:space="0"/>
              <w:right w:val="single" w:color="auto" w:sz="4" w:space="0"/>
            </w:tcBorders>
            <w:noWrap w:val="0"/>
            <w:vAlign w:val="center"/>
          </w:tcPr>
          <w:p w14:paraId="07B7BAEF">
            <w:pPr>
              <w:topLinePunct/>
              <w:spacing w:line="440" w:lineRule="exact"/>
              <w:jc w:val="center"/>
              <w:rPr>
                <w:szCs w:val="21"/>
              </w:rPr>
            </w:pPr>
          </w:p>
        </w:tc>
      </w:tr>
      <w:tr w14:paraId="5BEB7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248DB089">
            <w:pPr>
              <w:topLinePunct/>
              <w:spacing w:line="440" w:lineRule="exact"/>
              <w:jc w:val="center"/>
              <w:rPr>
                <w:szCs w:val="21"/>
              </w:rPr>
            </w:pPr>
            <w:r>
              <w:rPr>
                <w:szCs w:val="21"/>
              </w:rPr>
              <w:t>组织结构</w:t>
            </w:r>
          </w:p>
        </w:tc>
        <w:tc>
          <w:tcPr>
            <w:tcW w:w="6809" w:type="dxa"/>
            <w:gridSpan w:val="9"/>
            <w:tcBorders>
              <w:top w:val="single" w:color="auto" w:sz="4" w:space="0"/>
              <w:left w:val="single" w:color="auto" w:sz="4" w:space="0"/>
              <w:bottom w:val="single" w:color="auto" w:sz="4" w:space="0"/>
              <w:right w:val="single" w:color="auto" w:sz="4" w:space="0"/>
            </w:tcBorders>
            <w:noWrap w:val="0"/>
            <w:vAlign w:val="center"/>
          </w:tcPr>
          <w:p w14:paraId="07687280">
            <w:pPr>
              <w:topLinePunct/>
              <w:spacing w:line="440" w:lineRule="exact"/>
              <w:jc w:val="center"/>
              <w:rPr>
                <w:szCs w:val="21"/>
              </w:rPr>
            </w:pPr>
          </w:p>
        </w:tc>
      </w:tr>
      <w:tr w14:paraId="7928C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3561FA18">
            <w:pPr>
              <w:topLinePunct/>
              <w:spacing w:line="440" w:lineRule="exact"/>
              <w:jc w:val="center"/>
              <w:rPr>
                <w:szCs w:val="21"/>
              </w:rPr>
            </w:pPr>
            <w:r>
              <w:rPr>
                <w:szCs w:val="21"/>
              </w:rPr>
              <w:t>法定代表人</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3871D3EE">
            <w:pPr>
              <w:topLinePunct/>
              <w:spacing w:line="440" w:lineRule="exact"/>
              <w:jc w:val="center"/>
              <w:rPr>
                <w:szCs w:val="21"/>
              </w:rPr>
            </w:pPr>
            <w:r>
              <w:rPr>
                <w:szCs w:val="21"/>
              </w:rPr>
              <w:t>姓名</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FFDE21">
            <w:pPr>
              <w:topLinePunct/>
              <w:spacing w:line="440" w:lineRule="exact"/>
              <w:jc w:val="center"/>
              <w:rPr>
                <w:szCs w:val="21"/>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14:paraId="0C2B4C51">
            <w:pPr>
              <w:topLinePunct/>
              <w:spacing w:line="440" w:lineRule="exact"/>
              <w:jc w:val="center"/>
              <w:rPr>
                <w:szCs w:val="21"/>
              </w:rPr>
            </w:pPr>
            <w:r>
              <w:rPr>
                <w:szCs w:val="21"/>
              </w:rPr>
              <w:t>技术职称</w:t>
            </w:r>
          </w:p>
        </w:tc>
        <w:tc>
          <w:tcPr>
            <w:tcW w:w="1870" w:type="dxa"/>
            <w:gridSpan w:val="3"/>
            <w:tcBorders>
              <w:top w:val="single" w:color="auto" w:sz="4" w:space="0"/>
              <w:left w:val="single" w:color="auto" w:sz="4" w:space="0"/>
              <w:bottom w:val="single" w:color="auto" w:sz="4" w:space="0"/>
              <w:right w:val="single" w:color="auto" w:sz="4" w:space="0"/>
            </w:tcBorders>
            <w:noWrap w:val="0"/>
            <w:vAlign w:val="center"/>
          </w:tcPr>
          <w:p w14:paraId="41903EFF">
            <w:pPr>
              <w:topLinePunct/>
              <w:spacing w:line="440" w:lineRule="exact"/>
              <w:jc w:val="center"/>
              <w:rPr>
                <w:szCs w:val="21"/>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77A36D05">
            <w:pPr>
              <w:topLinePunct/>
              <w:spacing w:line="440" w:lineRule="exact"/>
              <w:jc w:val="center"/>
              <w:rPr>
                <w:szCs w:val="21"/>
              </w:rPr>
            </w:pPr>
            <w:r>
              <w:rPr>
                <w:szCs w:val="21"/>
              </w:rPr>
              <w:t>电话</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CEDA727">
            <w:pPr>
              <w:topLinePunct/>
              <w:spacing w:line="440" w:lineRule="exact"/>
              <w:jc w:val="center"/>
              <w:rPr>
                <w:szCs w:val="21"/>
              </w:rPr>
            </w:pPr>
          </w:p>
        </w:tc>
      </w:tr>
      <w:tr w14:paraId="53C2B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081A6C80">
            <w:pPr>
              <w:topLinePunct/>
              <w:spacing w:line="440" w:lineRule="exact"/>
              <w:jc w:val="center"/>
              <w:rPr>
                <w:szCs w:val="21"/>
              </w:rPr>
            </w:pPr>
            <w:r>
              <w:rPr>
                <w:szCs w:val="21"/>
              </w:rPr>
              <w:t>技术负责人</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11F91811">
            <w:pPr>
              <w:topLinePunct/>
              <w:spacing w:line="440" w:lineRule="exact"/>
              <w:jc w:val="center"/>
              <w:rPr>
                <w:szCs w:val="21"/>
              </w:rPr>
            </w:pPr>
            <w:r>
              <w:rPr>
                <w:szCs w:val="21"/>
              </w:rPr>
              <w:t>姓名</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5186B24">
            <w:pPr>
              <w:topLinePunct/>
              <w:spacing w:line="440" w:lineRule="exact"/>
              <w:jc w:val="center"/>
              <w:rPr>
                <w:szCs w:val="21"/>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14:paraId="1AC8781C">
            <w:pPr>
              <w:topLinePunct/>
              <w:spacing w:line="440" w:lineRule="exact"/>
              <w:jc w:val="center"/>
              <w:rPr>
                <w:szCs w:val="21"/>
              </w:rPr>
            </w:pPr>
            <w:r>
              <w:rPr>
                <w:szCs w:val="21"/>
              </w:rPr>
              <w:t>技术职称</w:t>
            </w:r>
          </w:p>
        </w:tc>
        <w:tc>
          <w:tcPr>
            <w:tcW w:w="1870" w:type="dxa"/>
            <w:gridSpan w:val="3"/>
            <w:tcBorders>
              <w:top w:val="single" w:color="auto" w:sz="4" w:space="0"/>
              <w:left w:val="single" w:color="auto" w:sz="4" w:space="0"/>
              <w:bottom w:val="single" w:color="auto" w:sz="4" w:space="0"/>
              <w:right w:val="single" w:color="auto" w:sz="4" w:space="0"/>
            </w:tcBorders>
            <w:noWrap w:val="0"/>
            <w:vAlign w:val="center"/>
          </w:tcPr>
          <w:p w14:paraId="625F000A">
            <w:pPr>
              <w:topLinePunct/>
              <w:spacing w:line="440" w:lineRule="exact"/>
              <w:jc w:val="center"/>
              <w:rPr>
                <w:szCs w:val="21"/>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5FEB6755">
            <w:pPr>
              <w:topLinePunct/>
              <w:spacing w:line="440" w:lineRule="exact"/>
              <w:jc w:val="center"/>
              <w:rPr>
                <w:szCs w:val="21"/>
              </w:rPr>
            </w:pPr>
            <w:r>
              <w:rPr>
                <w:szCs w:val="21"/>
              </w:rPr>
              <w:t>电话</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BB1872E">
            <w:pPr>
              <w:topLinePunct/>
              <w:spacing w:line="440" w:lineRule="exact"/>
              <w:jc w:val="center"/>
              <w:rPr>
                <w:szCs w:val="21"/>
              </w:rPr>
            </w:pPr>
          </w:p>
        </w:tc>
      </w:tr>
      <w:tr w14:paraId="7151F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2A459B7F">
            <w:pPr>
              <w:topLinePunct/>
              <w:spacing w:line="440" w:lineRule="exact"/>
              <w:jc w:val="center"/>
              <w:rPr>
                <w:szCs w:val="21"/>
              </w:rPr>
            </w:pPr>
            <w:r>
              <w:rPr>
                <w:szCs w:val="21"/>
              </w:rPr>
              <w:t>成立时间</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14:paraId="40B040BA">
            <w:pPr>
              <w:topLinePunct/>
              <w:spacing w:line="440" w:lineRule="exact"/>
              <w:jc w:val="center"/>
              <w:rPr>
                <w:szCs w:val="21"/>
              </w:rPr>
            </w:pPr>
          </w:p>
        </w:tc>
        <w:tc>
          <w:tcPr>
            <w:tcW w:w="4968" w:type="dxa"/>
            <w:gridSpan w:val="7"/>
            <w:tcBorders>
              <w:top w:val="single" w:color="auto" w:sz="4" w:space="0"/>
              <w:left w:val="single" w:color="auto" w:sz="4" w:space="0"/>
              <w:bottom w:val="single" w:color="auto" w:sz="4" w:space="0"/>
              <w:right w:val="single" w:color="auto" w:sz="4" w:space="0"/>
            </w:tcBorders>
            <w:noWrap w:val="0"/>
            <w:vAlign w:val="center"/>
          </w:tcPr>
          <w:p w14:paraId="2B2A62F0">
            <w:pPr>
              <w:topLinePunct/>
              <w:spacing w:line="440" w:lineRule="exact"/>
              <w:ind w:firstLine="105" w:firstLineChars="50"/>
              <w:jc w:val="center"/>
              <w:rPr>
                <w:szCs w:val="21"/>
              </w:rPr>
            </w:pPr>
            <w:r>
              <w:rPr>
                <w:szCs w:val="21"/>
              </w:rPr>
              <w:t>员工总人数：</w:t>
            </w:r>
          </w:p>
        </w:tc>
      </w:tr>
      <w:tr w14:paraId="05D5A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4994F345">
            <w:pPr>
              <w:topLinePunct/>
              <w:spacing w:line="440" w:lineRule="exact"/>
              <w:jc w:val="center"/>
              <w:rPr>
                <w:szCs w:val="21"/>
              </w:rPr>
            </w:pPr>
            <w:r>
              <w:rPr>
                <w:szCs w:val="21"/>
              </w:rPr>
              <w:t>企业资质等级</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14:paraId="0D2AA34B">
            <w:pPr>
              <w:topLinePunct/>
              <w:spacing w:line="440" w:lineRule="exact"/>
              <w:jc w:val="center"/>
              <w:rPr>
                <w:szCs w:val="21"/>
              </w:rPr>
            </w:pPr>
          </w:p>
        </w:tc>
        <w:tc>
          <w:tcPr>
            <w:tcW w:w="837" w:type="dxa"/>
            <w:vMerge w:val="restart"/>
            <w:tcBorders>
              <w:top w:val="single" w:color="auto" w:sz="4" w:space="0"/>
              <w:left w:val="single" w:color="auto" w:sz="4" w:space="0"/>
              <w:bottom w:val="single" w:color="auto" w:sz="4" w:space="0"/>
              <w:right w:val="single" w:color="auto" w:sz="4" w:space="0"/>
            </w:tcBorders>
            <w:noWrap w:val="0"/>
            <w:vAlign w:val="center"/>
          </w:tcPr>
          <w:p w14:paraId="1EB1B788">
            <w:pPr>
              <w:topLinePunct/>
              <w:spacing w:line="440" w:lineRule="exact"/>
              <w:jc w:val="center"/>
              <w:rPr>
                <w:szCs w:val="21"/>
              </w:rPr>
            </w:pPr>
            <w:r>
              <w:rPr>
                <w:szCs w:val="21"/>
              </w:rPr>
              <w:t>其中</w:t>
            </w:r>
          </w:p>
        </w:tc>
        <w:tc>
          <w:tcPr>
            <w:tcW w:w="2287" w:type="dxa"/>
            <w:gridSpan w:val="4"/>
            <w:tcBorders>
              <w:top w:val="single" w:color="auto" w:sz="4" w:space="0"/>
              <w:left w:val="single" w:color="auto" w:sz="4" w:space="0"/>
              <w:bottom w:val="single" w:color="auto" w:sz="4" w:space="0"/>
              <w:right w:val="single" w:color="auto" w:sz="4" w:space="0"/>
            </w:tcBorders>
            <w:noWrap w:val="0"/>
            <w:vAlign w:val="center"/>
          </w:tcPr>
          <w:p w14:paraId="0E795690">
            <w:pPr>
              <w:topLinePunct/>
              <w:spacing w:line="440" w:lineRule="exact"/>
              <w:jc w:val="center"/>
              <w:rPr>
                <w:szCs w:val="21"/>
              </w:rPr>
            </w:pPr>
            <w:r>
              <w:rPr>
                <w:szCs w:val="21"/>
              </w:rPr>
              <w:t>项目经理</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14:paraId="32727218">
            <w:pPr>
              <w:topLinePunct/>
              <w:spacing w:line="440" w:lineRule="exact"/>
              <w:jc w:val="center"/>
              <w:rPr>
                <w:szCs w:val="21"/>
              </w:rPr>
            </w:pPr>
          </w:p>
        </w:tc>
      </w:tr>
      <w:tr w14:paraId="13BD1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2934450C">
            <w:pPr>
              <w:topLinePunct/>
              <w:spacing w:line="440" w:lineRule="exact"/>
              <w:jc w:val="center"/>
              <w:rPr>
                <w:szCs w:val="21"/>
              </w:rPr>
            </w:pPr>
            <w:r>
              <w:rPr>
                <w:szCs w:val="21"/>
              </w:rPr>
              <w:t>营业执照号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14:paraId="49A79D94">
            <w:pPr>
              <w:topLinePunct/>
              <w:spacing w:line="440" w:lineRule="exact"/>
              <w:jc w:val="center"/>
              <w:rPr>
                <w:szCs w:val="21"/>
              </w:rPr>
            </w:pPr>
          </w:p>
        </w:tc>
        <w:tc>
          <w:tcPr>
            <w:tcW w:w="837" w:type="dxa"/>
            <w:vMerge w:val="continue"/>
            <w:tcBorders>
              <w:top w:val="single" w:color="auto" w:sz="4" w:space="0"/>
              <w:left w:val="single" w:color="auto" w:sz="4" w:space="0"/>
              <w:bottom w:val="single" w:color="auto" w:sz="4" w:space="0"/>
              <w:right w:val="single" w:color="auto" w:sz="4" w:space="0"/>
            </w:tcBorders>
            <w:noWrap w:val="0"/>
            <w:vAlign w:val="center"/>
          </w:tcPr>
          <w:p w14:paraId="1C7021B8">
            <w:pPr>
              <w:topLinePunct/>
              <w:spacing w:line="440" w:lineRule="exact"/>
              <w:jc w:val="center"/>
              <w:rPr>
                <w:szCs w:val="21"/>
              </w:rPr>
            </w:pPr>
          </w:p>
        </w:tc>
        <w:tc>
          <w:tcPr>
            <w:tcW w:w="2287" w:type="dxa"/>
            <w:gridSpan w:val="4"/>
            <w:tcBorders>
              <w:top w:val="single" w:color="auto" w:sz="4" w:space="0"/>
              <w:left w:val="single" w:color="auto" w:sz="4" w:space="0"/>
              <w:bottom w:val="single" w:color="auto" w:sz="4" w:space="0"/>
              <w:right w:val="single" w:color="auto" w:sz="4" w:space="0"/>
            </w:tcBorders>
            <w:noWrap w:val="0"/>
            <w:vAlign w:val="center"/>
          </w:tcPr>
          <w:p w14:paraId="2BA66986">
            <w:pPr>
              <w:topLinePunct/>
              <w:spacing w:line="440" w:lineRule="exact"/>
              <w:jc w:val="center"/>
              <w:rPr>
                <w:szCs w:val="21"/>
              </w:rPr>
            </w:pPr>
            <w:r>
              <w:rPr>
                <w:szCs w:val="21"/>
              </w:rPr>
              <w:t>高级职称人员</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14:paraId="075E926E">
            <w:pPr>
              <w:topLinePunct/>
              <w:spacing w:line="440" w:lineRule="exact"/>
              <w:jc w:val="center"/>
              <w:rPr>
                <w:szCs w:val="21"/>
              </w:rPr>
            </w:pPr>
          </w:p>
        </w:tc>
      </w:tr>
      <w:tr w14:paraId="2B9CF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2F1A827E">
            <w:pPr>
              <w:topLinePunct/>
              <w:spacing w:line="440" w:lineRule="exact"/>
              <w:jc w:val="center"/>
              <w:rPr>
                <w:szCs w:val="21"/>
              </w:rPr>
            </w:pPr>
            <w:r>
              <w:rPr>
                <w:szCs w:val="21"/>
              </w:rPr>
              <w:t>注册资金</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14:paraId="4EF8F0CA">
            <w:pPr>
              <w:topLinePunct/>
              <w:spacing w:line="440" w:lineRule="exact"/>
              <w:jc w:val="center"/>
              <w:rPr>
                <w:szCs w:val="21"/>
              </w:rPr>
            </w:pPr>
          </w:p>
        </w:tc>
        <w:tc>
          <w:tcPr>
            <w:tcW w:w="837" w:type="dxa"/>
            <w:vMerge w:val="continue"/>
            <w:tcBorders>
              <w:top w:val="single" w:color="auto" w:sz="4" w:space="0"/>
              <w:left w:val="single" w:color="auto" w:sz="4" w:space="0"/>
              <w:bottom w:val="single" w:color="auto" w:sz="4" w:space="0"/>
              <w:right w:val="single" w:color="auto" w:sz="4" w:space="0"/>
            </w:tcBorders>
            <w:noWrap w:val="0"/>
            <w:vAlign w:val="center"/>
          </w:tcPr>
          <w:p w14:paraId="7E68A11C">
            <w:pPr>
              <w:topLinePunct/>
              <w:spacing w:line="440" w:lineRule="exact"/>
              <w:jc w:val="center"/>
              <w:rPr>
                <w:szCs w:val="21"/>
              </w:rPr>
            </w:pPr>
          </w:p>
        </w:tc>
        <w:tc>
          <w:tcPr>
            <w:tcW w:w="2287" w:type="dxa"/>
            <w:gridSpan w:val="4"/>
            <w:tcBorders>
              <w:top w:val="single" w:color="auto" w:sz="4" w:space="0"/>
              <w:left w:val="single" w:color="auto" w:sz="4" w:space="0"/>
              <w:bottom w:val="single" w:color="auto" w:sz="4" w:space="0"/>
              <w:right w:val="single" w:color="auto" w:sz="4" w:space="0"/>
            </w:tcBorders>
            <w:noWrap w:val="0"/>
            <w:vAlign w:val="center"/>
          </w:tcPr>
          <w:p w14:paraId="41FA2B79">
            <w:pPr>
              <w:topLinePunct/>
              <w:spacing w:line="440" w:lineRule="exact"/>
              <w:jc w:val="center"/>
              <w:rPr>
                <w:szCs w:val="21"/>
              </w:rPr>
            </w:pPr>
            <w:r>
              <w:rPr>
                <w:szCs w:val="21"/>
              </w:rPr>
              <w:t>中级职称人员</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14:paraId="04AF037F">
            <w:pPr>
              <w:topLinePunct/>
              <w:spacing w:line="440" w:lineRule="exact"/>
              <w:jc w:val="center"/>
              <w:rPr>
                <w:szCs w:val="21"/>
              </w:rPr>
            </w:pPr>
          </w:p>
        </w:tc>
      </w:tr>
      <w:tr w14:paraId="10926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45C6135A">
            <w:pPr>
              <w:topLinePunct/>
              <w:spacing w:line="440" w:lineRule="exact"/>
              <w:jc w:val="center"/>
              <w:rPr>
                <w:szCs w:val="21"/>
              </w:rPr>
            </w:pPr>
            <w:r>
              <w:rPr>
                <w:szCs w:val="21"/>
              </w:rPr>
              <w:t>开户银行</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14:paraId="423CCB61">
            <w:pPr>
              <w:topLinePunct/>
              <w:spacing w:line="440" w:lineRule="exact"/>
              <w:jc w:val="center"/>
              <w:rPr>
                <w:szCs w:val="21"/>
              </w:rPr>
            </w:pPr>
          </w:p>
        </w:tc>
        <w:tc>
          <w:tcPr>
            <w:tcW w:w="837" w:type="dxa"/>
            <w:vMerge w:val="continue"/>
            <w:tcBorders>
              <w:top w:val="single" w:color="auto" w:sz="4" w:space="0"/>
              <w:left w:val="single" w:color="auto" w:sz="4" w:space="0"/>
              <w:bottom w:val="single" w:color="auto" w:sz="4" w:space="0"/>
              <w:right w:val="single" w:color="auto" w:sz="4" w:space="0"/>
            </w:tcBorders>
            <w:noWrap w:val="0"/>
            <w:vAlign w:val="center"/>
          </w:tcPr>
          <w:p w14:paraId="27E7130D">
            <w:pPr>
              <w:topLinePunct/>
              <w:spacing w:line="440" w:lineRule="exact"/>
              <w:jc w:val="center"/>
              <w:rPr>
                <w:szCs w:val="21"/>
              </w:rPr>
            </w:pPr>
          </w:p>
        </w:tc>
        <w:tc>
          <w:tcPr>
            <w:tcW w:w="2287" w:type="dxa"/>
            <w:gridSpan w:val="4"/>
            <w:tcBorders>
              <w:top w:val="single" w:color="auto" w:sz="4" w:space="0"/>
              <w:left w:val="single" w:color="auto" w:sz="4" w:space="0"/>
              <w:bottom w:val="single" w:color="auto" w:sz="4" w:space="0"/>
              <w:right w:val="single" w:color="auto" w:sz="4" w:space="0"/>
            </w:tcBorders>
            <w:noWrap w:val="0"/>
            <w:vAlign w:val="center"/>
          </w:tcPr>
          <w:p w14:paraId="4D7842FD">
            <w:pPr>
              <w:topLinePunct/>
              <w:spacing w:line="440" w:lineRule="exact"/>
              <w:jc w:val="center"/>
              <w:rPr>
                <w:szCs w:val="21"/>
              </w:rPr>
            </w:pPr>
            <w:r>
              <w:rPr>
                <w:szCs w:val="21"/>
              </w:rPr>
              <w:t>初级职称人员</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14:paraId="78633E0C">
            <w:pPr>
              <w:topLinePunct/>
              <w:spacing w:line="440" w:lineRule="exact"/>
              <w:jc w:val="center"/>
              <w:rPr>
                <w:szCs w:val="21"/>
              </w:rPr>
            </w:pPr>
          </w:p>
        </w:tc>
      </w:tr>
      <w:tr w14:paraId="17622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59B2AD10">
            <w:pPr>
              <w:topLinePunct/>
              <w:spacing w:line="440" w:lineRule="exact"/>
              <w:jc w:val="center"/>
              <w:rPr>
                <w:szCs w:val="21"/>
              </w:rPr>
            </w:pPr>
            <w:r>
              <w:rPr>
                <w:szCs w:val="21"/>
              </w:rPr>
              <w:t>账号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14:paraId="39289443">
            <w:pPr>
              <w:topLinePunct/>
              <w:spacing w:line="440" w:lineRule="exact"/>
              <w:jc w:val="center"/>
              <w:rPr>
                <w:szCs w:val="21"/>
              </w:rPr>
            </w:pPr>
          </w:p>
        </w:tc>
        <w:tc>
          <w:tcPr>
            <w:tcW w:w="837" w:type="dxa"/>
            <w:vMerge w:val="continue"/>
            <w:tcBorders>
              <w:top w:val="single" w:color="auto" w:sz="4" w:space="0"/>
              <w:left w:val="single" w:color="auto" w:sz="4" w:space="0"/>
              <w:bottom w:val="single" w:color="auto" w:sz="4" w:space="0"/>
              <w:right w:val="single" w:color="auto" w:sz="4" w:space="0"/>
            </w:tcBorders>
            <w:noWrap w:val="0"/>
            <w:vAlign w:val="center"/>
          </w:tcPr>
          <w:p w14:paraId="29ED3EF1">
            <w:pPr>
              <w:topLinePunct/>
              <w:spacing w:line="440" w:lineRule="exact"/>
              <w:jc w:val="center"/>
              <w:rPr>
                <w:szCs w:val="21"/>
              </w:rPr>
            </w:pPr>
          </w:p>
        </w:tc>
        <w:tc>
          <w:tcPr>
            <w:tcW w:w="2287" w:type="dxa"/>
            <w:gridSpan w:val="4"/>
            <w:tcBorders>
              <w:top w:val="single" w:color="auto" w:sz="4" w:space="0"/>
              <w:left w:val="single" w:color="auto" w:sz="4" w:space="0"/>
              <w:bottom w:val="single" w:color="auto" w:sz="4" w:space="0"/>
              <w:right w:val="single" w:color="auto" w:sz="4" w:space="0"/>
            </w:tcBorders>
            <w:noWrap w:val="0"/>
            <w:vAlign w:val="center"/>
          </w:tcPr>
          <w:p w14:paraId="5466877A">
            <w:pPr>
              <w:topLinePunct/>
              <w:spacing w:line="440" w:lineRule="exact"/>
              <w:jc w:val="center"/>
            </w:pPr>
            <w:r>
              <w:rPr>
                <w:szCs w:val="21"/>
              </w:rPr>
              <w:t>技工</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14:paraId="04946799">
            <w:pPr>
              <w:topLinePunct/>
              <w:spacing w:line="440" w:lineRule="exact"/>
              <w:jc w:val="center"/>
              <w:rPr>
                <w:szCs w:val="21"/>
              </w:rPr>
            </w:pPr>
          </w:p>
        </w:tc>
      </w:tr>
      <w:tr w14:paraId="44142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1719" w:type="dxa"/>
            <w:tcBorders>
              <w:top w:val="single" w:color="auto" w:sz="4" w:space="0"/>
              <w:left w:val="single" w:color="auto" w:sz="4" w:space="0"/>
              <w:right w:val="single" w:color="auto" w:sz="4" w:space="0"/>
            </w:tcBorders>
            <w:noWrap w:val="0"/>
            <w:vAlign w:val="center"/>
          </w:tcPr>
          <w:p w14:paraId="440329E7">
            <w:pPr>
              <w:topLinePunct/>
              <w:spacing w:line="440" w:lineRule="exact"/>
              <w:ind w:firstLine="210" w:firstLineChars="100"/>
              <w:jc w:val="center"/>
              <w:rPr>
                <w:szCs w:val="21"/>
              </w:rPr>
            </w:pPr>
            <w:r>
              <w:rPr>
                <w:szCs w:val="21"/>
              </w:rPr>
              <w:t>经营范围</w:t>
            </w:r>
          </w:p>
        </w:tc>
        <w:tc>
          <w:tcPr>
            <w:tcW w:w="6809" w:type="dxa"/>
            <w:gridSpan w:val="9"/>
            <w:tcBorders>
              <w:top w:val="single" w:color="auto" w:sz="4" w:space="0"/>
              <w:left w:val="single" w:color="auto" w:sz="4" w:space="0"/>
              <w:right w:val="single" w:color="auto" w:sz="4" w:space="0"/>
            </w:tcBorders>
            <w:noWrap w:val="0"/>
            <w:vAlign w:val="center"/>
          </w:tcPr>
          <w:p w14:paraId="36D9B93F">
            <w:pPr>
              <w:topLinePunct/>
              <w:spacing w:line="440" w:lineRule="exact"/>
              <w:rPr>
                <w:szCs w:val="21"/>
              </w:rPr>
            </w:pPr>
          </w:p>
        </w:tc>
      </w:tr>
      <w:tr w14:paraId="6389E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9" w:type="dxa"/>
            <w:tcBorders>
              <w:top w:val="single" w:color="auto" w:sz="4" w:space="0"/>
              <w:left w:val="single" w:color="auto" w:sz="4" w:space="0"/>
              <w:bottom w:val="single" w:color="auto" w:sz="4" w:space="0"/>
              <w:right w:val="single" w:color="auto" w:sz="4" w:space="0"/>
            </w:tcBorders>
            <w:noWrap w:val="0"/>
            <w:vAlign w:val="center"/>
          </w:tcPr>
          <w:p w14:paraId="1D757411">
            <w:pPr>
              <w:topLinePunct/>
              <w:spacing w:line="440" w:lineRule="exact"/>
              <w:jc w:val="center"/>
              <w:rPr>
                <w:szCs w:val="21"/>
              </w:rPr>
            </w:pPr>
            <w:r>
              <w:rPr>
                <w:szCs w:val="21"/>
              </w:rPr>
              <w:t>备注</w:t>
            </w:r>
          </w:p>
        </w:tc>
        <w:tc>
          <w:tcPr>
            <w:tcW w:w="6809" w:type="dxa"/>
            <w:gridSpan w:val="9"/>
            <w:tcBorders>
              <w:top w:val="single" w:color="auto" w:sz="4" w:space="0"/>
              <w:left w:val="single" w:color="auto" w:sz="4" w:space="0"/>
              <w:bottom w:val="single" w:color="auto" w:sz="4" w:space="0"/>
              <w:right w:val="single" w:color="auto" w:sz="4" w:space="0"/>
            </w:tcBorders>
            <w:noWrap w:val="0"/>
            <w:vAlign w:val="center"/>
          </w:tcPr>
          <w:p w14:paraId="5EBB86F6">
            <w:pPr>
              <w:topLinePunct/>
              <w:spacing w:line="440" w:lineRule="exact"/>
              <w:jc w:val="center"/>
              <w:rPr>
                <w:szCs w:val="21"/>
              </w:rPr>
            </w:pPr>
          </w:p>
        </w:tc>
      </w:tr>
    </w:tbl>
    <w:p w14:paraId="6EA82A4F">
      <w:pPr>
        <w:topLinePunct/>
        <w:spacing w:line="440" w:lineRule="exact"/>
        <w:rPr>
          <w:sz w:val="20"/>
        </w:rPr>
      </w:pPr>
      <w:r>
        <w:rPr>
          <w:rFonts w:hint="eastAsia"/>
          <w:sz w:val="20"/>
        </w:rPr>
        <w:t>注：后附投标人资格审查材料扫描件。</w:t>
      </w:r>
      <w:r>
        <w:rPr>
          <w:sz w:val="20"/>
        </w:rPr>
        <w:br w:type="page"/>
      </w:r>
    </w:p>
    <w:p w14:paraId="1AEE0404">
      <w:pPr>
        <w:pStyle w:val="4"/>
      </w:pPr>
      <w:bookmarkStart w:id="645" w:name="_Toc247514301"/>
      <w:bookmarkStart w:id="646" w:name="_Toc4124"/>
      <w:bookmarkStart w:id="647" w:name="_Toc152042598"/>
      <w:bookmarkStart w:id="648" w:name="_Toc247527849"/>
      <w:bookmarkStart w:id="649" w:name="_Toc152045809"/>
      <w:bookmarkStart w:id="650" w:name="_Toc144974877"/>
      <w:r>
        <w:t>（二）近年财务状况表</w:t>
      </w:r>
      <w:bookmarkEnd w:id="645"/>
      <w:bookmarkEnd w:id="646"/>
      <w:bookmarkEnd w:id="647"/>
      <w:bookmarkEnd w:id="648"/>
      <w:bookmarkEnd w:id="649"/>
      <w:bookmarkEnd w:id="650"/>
    </w:p>
    <w:p w14:paraId="5AFF05AB">
      <w:pPr>
        <w:topLinePunct/>
        <w:spacing w:line="440" w:lineRule="exact"/>
        <w:jc w:val="center"/>
        <w:rPr>
          <w:rFonts w:eastAsia="黑体"/>
          <w:sz w:val="20"/>
          <w:szCs w:val="20"/>
        </w:rPr>
      </w:pPr>
    </w:p>
    <w:p w14:paraId="5A7CA1AC">
      <w:pPr>
        <w:spacing w:line="440" w:lineRule="exact"/>
        <w:rPr>
          <w:rFonts w:eastAsia="黑体"/>
          <w:sz w:val="23"/>
          <w:szCs w:val="23"/>
        </w:rPr>
      </w:pPr>
      <w:r>
        <w:rPr>
          <w:rFonts w:eastAsia="黑体"/>
          <w:sz w:val="20"/>
          <w:szCs w:val="20"/>
        </w:rPr>
        <w:br w:type="page"/>
      </w:r>
    </w:p>
    <w:p w14:paraId="50A6FDEE">
      <w:pPr>
        <w:pStyle w:val="4"/>
      </w:pPr>
      <w:bookmarkStart w:id="651" w:name="_Toc20214"/>
      <w:bookmarkStart w:id="652" w:name="_Toc247514302"/>
      <w:bookmarkStart w:id="653" w:name="_Toc144974878"/>
      <w:bookmarkStart w:id="654" w:name="_Toc247527850"/>
      <w:bookmarkStart w:id="655" w:name="_Toc152042599"/>
      <w:bookmarkStart w:id="656" w:name="_Toc152045810"/>
      <w:r>
        <w:t>（三）近年完成的类似项目情况表</w:t>
      </w:r>
      <w:bookmarkEnd w:id="651"/>
      <w:bookmarkEnd w:id="652"/>
      <w:bookmarkEnd w:id="653"/>
      <w:bookmarkEnd w:id="654"/>
      <w:bookmarkEnd w:id="655"/>
      <w:bookmarkEnd w:id="656"/>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795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0"/>
            <w:vAlign w:val="center"/>
          </w:tcPr>
          <w:p w14:paraId="12911FC7">
            <w:pPr>
              <w:topLinePunct/>
              <w:spacing w:line="440" w:lineRule="exact"/>
              <w:jc w:val="center"/>
              <w:rPr>
                <w:szCs w:val="21"/>
              </w:rPr>
            </w:pPr>
            <w:r>
              <w:rPr>
                <w:szCs w:val="21"/>
              </w:rPr>
              <w:t>项目名称</w:t>
            </w:r>
          </w:p>
        </w:tc>
        <w:tc>
          <w:tcPr>
            <w:tcW w:w="6253" w:type="dxa"/>
            <w:noWrap w:val="0"/>
            <w:vAlign w:val="top"/>
          </w:tcPr>
          <w:p w14:paraId="2B8CA81D">
            <w:pPr>
              <w:topLinePunct/>
              <w:spacing w:line="440" w:lineRule="exact"/>
              <w:rPr>
                <w:szCs w:val="21"/>
                <w:highlight w:val="none"/>
              </w:rPr>
            </w:pPr>
          </w:p>
        </w:tc>
      </w:tr>
      <w:tr w14:paraId="1749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noWrap w:val="0"/>
            <w:vAlign w:val="center"/>
          </w:tcPr>
          <w:p w14:paraId="0821B8F5">
            <w:pPr>
              <w:topLinePunct/>
              <w:spacing w:line="440" w:lineRule="exact"/>
              <w:jc w:val="center"/>
              <w:rPr>
                <w:szCs w:val="21"/>
              </w:rPr>
            </w:pPr>
            <w:r>
              <w:rPr>
                <w:szCs w:val="21"/>
              </w:rPr>
              <w:t>项目所在地</w:t>
            </w:r>
          </w:p>
        </w:tc>
        <w:tc>
          <w:tcPr>
            <w:tcW w:w="6253" w:type="dxa"/>
            <w:noWrap w:val="0"/>
            <w:vAlign w:val="top"/>
          </w:tcPr>
          <w:p w14:paraId="39695CC4">
            <w:pPr>
              <w:topLinePunct/>
              <w:spacing w:line="440" w:lineRule="exact"/>
              <w:rPr>
                <w:szCs w:val="21"/>
              </w:rPr>
            </w:pPr>
          </w:p>
        </w:tc>
      </w:tr>
      <w:tr w14:paraId="6865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0"/>
            <w:vAlign w:val="center"/>
          </w:tcPr>
          <w:p w14:paraId="08C51974">
            <w:pPr>
              <w:topLinePunct/>
              <w:spacing w:line="440" w:lineRule="exact"/>
              <w:jc w:val="center"/>
              <w:rPr>
                <w:szCs w:val="21"/>
              </w:rPr>
            </w:pPr>
            <w:r>
              <w:rPr>
                <w:szCs w:val="21"/>
              </w:rPr>
              <w:t>发包人名称</w:t>
            </w:r>
          </w:p>
        </w:tc>
        <w:tc>
          <w:tcPr>
            <w:tcW w:w="6253" w:type="dxa"/>
            <w:noWrap w:val="0"/>
            <w:vAlign w:val="top"/>
          </w:tcPr>
          <w:p w14:paraId="517C91AD">
            <w:pPr>
              <w:topLinePunct/>
              <w:spacing w:line="440" w:lineRule="exact"/>
              <w:rPr>
                <w:szCs w:val="21"/>
              </w:rPr>
            </w:pPr>
          </w:p>
        </w:tc>
      </w:tr>
      <w:tr w14:paraId="2E82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noWrap w:val="0"/>
            <w:vAlign w:val="center"/>
          </w:tcPr>
          <w:p w14:paraId="1B947C80">
            <w:pPr>
              <w:topLinePunct/>
              <w:spacing w:line="440" w:lineRule="exact"/>
              <w:jc w:val="center"/>
              <w:rPr>
                <w:szCs w:val="21"/>
              </w:rPr>
            </w:pPr>
            <w:r>
              <w:rPr>
                <w:szCs w:val="21"/>
              </w:rPr>
              <w:t>发包人地址</w:t>
            </w:r>
          </w:p>
        </w:tc>
        <w:tc>
          <w:tcPr>
            <w:tcW w:w="6253" w:type="dxa"/>
            <w:noWrap w:val="0"/>
            <w:vAlign w:val="top"/>
          </w:tcPr>
          <w:p w14:paraId="4AD16A7F">
            <w:pPr>
              <w:topLinePunct/>
              <w:spacing w:line="440" w:lineRule="exact"/>
              <w:rPr>
                <w:szCs w:val="21"/>
              </w:rPr>
            </w:pPr>
          </w:p>
        </w:tc>
      </w:tr>
      <w:tr w14:paraId="7D5E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0"/>
            <w:vAlign w:val="center"/>
          </w:tcPr>
          <w:p w14:paraId="0497C0FF">
            <w:pPr>
              <w:topLinePunct/>
              <w:spacing w:line="440" w:lineRule="exact"/>
              <w:jc w:val="center"/>
              <w:rPr>
                <w:szCs w:val="21"/>
              </w:rPr>
            </w:pPr>
            <w:r>
              <w:rPr>
                <w:szCs w:val="21"/>
              </w:rPr>
              <w:t>发包人电话</w:t>
            </w:r>
          </w:p>
        </w:tc>
        <w:tc>
          <w:tcPr>
            <w:tcW w:w="6253" w:type="dxa"/>
            <w:noWrap w:val="0"/>
            <w:vAlign w:val="top"/>
          </w:tcPr>
          <w:p w14:paraId="4C0E3727">
            <w:pPr>
              <w:topLinePunct/>
              <w:spacing w:line="440" w:lineRule="exact"/>
              <w:rPr>
                <w:szCs w:val="21"/>
              </w:rPr>
            </w:pPr>
          </w:p>
        </w:tc>
      </w:tr>
      <w:tr w14:paraId="4A7C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0"/>
            <w:vAlign w:val="center"/>
          </w:tcPr>
          <w:p w14:paraId="1ABB5CFD">
            <w:pPr>
              <w:topLinePunct/>
              <w:spacing w:line="440" w:lineRule="exact"/>
              <w:jc w:val="center"/>
              <w:rPr>
                <w:szCs w:val="21"/>
              </w:rPr>
            </w:pPr>
            <w:r>
              <w:rPr>
                <w:szCs w:val="21"/>
              </w:rPr>
              <w:t>合同价格</w:t>
            </w:r>
          </w:p>
        </w:tc>
        <w:tc>
          <w:tcPr>
            <w:tcW w:w="6253" w:type="dxa"/>
            <w:noWrap w:val="0"/>
            <w:vAlign w:val="top"/>
          </w:tcPr>
          <w:p w14:paraId="43A8B4BA">
            <w:pPr>
              <w:topLinePunct/>
              <w:spacing w:line="440" w:lineRule="exact"/>
              <w:rPr>
                <w:szCs w:val="21"/>
              </w:rPr>
            </w:pPr>
          </w:p>
        </w:tc>
      </w:tr>
      <w:tr w14:paraId="4D11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0"/>
            <w:vAlign w:val="center"/>
          </w:tcPr>
          <w:p w14:paraId="41AA5213">
            <w:pPr>
              <w:topLinePunct/>
              <w:spacing w:line="440" w:lineRule="exact"/>
              <w:jc w:val="center"/>
              <w:rPr>
                <w:szCs w:val="21"/>
              </w:rPr>
            </w:pPr>
            <w:r>
              <w:rPr>
                <w:szCs w:val="21"/>
              </w:rPr>
              <w:t>开工日期</w:t>
            </w:r>
          </w:p>
        </w:tc>
        <w:tc>
          <w:tcPr>
            <w:tcW w:w="6253" w:type="dxa"/>
            <w:noWrap w:val="0"/>
            <w:vAlign w:val="top"/>
          </w:tcPr>
          <w:p w14:paraId="1577A8D7">
            <w:pPr>
              <w:topLinePunct/>
              <w:spacing w:line="440" w:lineRule="exact"/>
              <w:rPr>
                <w:szCs w:val="21"/>
              </w:rPr>
            </w:pPr>
          </w:p>
        </w:tc>
      </w:tr>
      <w:tr w14:paraId="680F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noWrap w:val="0"/>
            <w:vAlign w:val="center"/>
          </w:tcPr>
          <w:p w14:paraId="3F39C535">
            <w:pPr>
              <w:topLinePunct/>
              <w:spacing w:line="440" w:lineRule="exact"/>
              <w:jc w:val="center"/>
              <w:rPr>
                <w:szCs w:val="21"/>
              </w:rPr>
            </w:pPr>
            <w:r>
              <w:rPr>
                <w:rFonts w:hint="eastAsia"/>
              </w:rPr>
              <w:t>竣工</w:t>
            </w:r>
            <w:r>
              <w:rPr>
                <w:szCs w:val="21"/>
              </w:rPr>
              <w:t>日期</w:t>
            </w:r>
          </w:p>
        </w:tc>
        <w:tc>
          <w:tcPr>
            <w:tcW w:w="6253" w:type="dxa"/>
            <w:noWrap w:val="0"/>
            <w:vAlign w:val="top"/>
          </w:tcPr>
          <w:p w14:paraId="2D7A28B9">
            <w:pPr>
              <w:topLinePunct/>
              <w:spacing w:line="440" w:lineRule="exact"/>
              <w:rPr>
                <w:szCs w:val="21"/>
              </w:rPr>
            </w:pPr>
          </w:p>
        </w:tc>
      </w:tr>
      <w:tr w14:paraId="3813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noWrap w:val="0"/>
            <w:vAlign w:val="center"/>
          </w:tcPr>
          <w:p w14:paraId="26D570AE">
            <w:pPr>
              <w:topLinePunct/>
              <w:spacing w:line="440" w:lineRule="exact"/>
              <w:jc w:val="center"/>
              <w:rPr>
                <w:szCs w:val="21"/>
              </w:rPr>
            </w:pPr>
            <w:r>
              <w:rPr>
                <w:szCs w:val="21"/>
              </w:rPr>
              <w:t>承担的工作</w:t>
            </w:r>
          </w:p>
        </w:tc>
        <w:tc>
          <w:tcPr>
            <w:tcW w:w="6253" w:type="dxa"/>
            <w:noWrap w:val="0"/>
            <w:vAlign w:val="top"/>
          </w:tcPr>
          <w:p w14:paraId="462822F3">
            <w:pPr>
              <w:topLinePunct/>
              <w:spacing w:line="440" w:lineRule="exact"/>
              <w:rPr>
                <w:szCs w:val="21"/>
              </w:rPr>
            </w:pPr>
          </w:p>
        </w:tc>
      </w:tr>
      <w:tr w14:paraId="4AA0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noWrap w:val="0"/>
            <w:vAlign w:val="center"/>
          </w:tcPr>
          <w:p w14:paraId="28E12702">
            <w:pPr>
              <w:topLinePunct/>
              <w:spacing w:line="440" w:lineRule="exact"/>
              <w:jc w:val="center"/>
              <w:rPr>
                <w:szCs w:val="21"/>
              </w:rPr>
            </w:pPr>
            <w:r>
              <w:rPr>
                <w:szCs w:val="21"/>
              </w:rPr>
              <w:t>工程质量</w:t>
            </w:r>
          </w:p>
        </w:tc>
        <w:tc>
          <w:tcPr>
            <w:tcW w:w="6253" w:type="dxa"/>
            <w:noWrap w:val="0"/>
            <w:vAlign w:val="top"/>
          </w:tcPr>
          <w:p w14:paraId="60357DBD">
            <w:pPr>
              <w:topLinePunct/>
              <w:spacing w:line="440" w:lineRule="exact"/>
              <w:rPr>
                <w:szCs w:val="21"/>
              </w:rPr>
            </w:pPr>
          </w:p>
        </w:tc>
      </w:tr>
      <w:tr w14:paraId="3BD9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noWrap w:val="0"/>
            <w:vAlign w:val="center"/>
          </w:tcPr>
          <w:p w14:paraId="4F193105">
            <w:pPr>
              <w:topLinePunct/>
              <w:spacing w:line="440" w:lineRule="exact"/>
              <w:jc w:val="center"/>
              <w:rPr>
                <w:szCs w:val="21"/>
              </w:rPr>
            </w:pPr>
            <w:r>
              <w:rPr>
                <w:szCs w:val="21"/>
              </w:rPr>
              <w:t>项目经理</w:t>
            </w:r>
          </w:p>
        </w:tc>
        <w:tc>
          <w:tcPr>
            <w:tcW w:w="6253" w:type="dxa"/>
            <w:noWrap w:val="0"/>
            <w:vAlign w:val="top"/>
          </w:tcPr>
          <w:p w14:paraId="2EB0CA64">
            <w:pPr>
              <w:topLinePunct/>
              <w:spacing w:line="440" w:lineRule="exact"/>
              <w:rPr>
                <w:szCs w:val="21"/>
              </w:rPr>
            </w:pPr>
          </w:p>
        </w:tc>
      </w:tr>
      <w:tr w14:paraId="7D9B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noWrap w:val="0"/>
            <w:vAlign w:val="center"/>
          </w:tcPr>
          <w:p w14:paraId="1B57776D">
            <w:pPr>
              <w:topLinePunct/>
              <w:spacing w:line="440" w:lineRule="exact"/>
              <w:jc w:val="center"/>
              <w:rPr>
                <w:szCs w:val="21"/>
              </w:rPr>
            </w:pPr>
            <w:r>
              <w:rPr>
                <w:szCs w:val="21"/>
              </w:rPr>
              <w:t>技术负责人</w:t>
            </w:r>
          </w:p>
        </w:tc>
        <w:tc>
          <w:tcPr>
            <w:tcW w:w="6253" w:type="dxa"/>
            <w:noWrap w:val="0"/>
            <w:vAlign w:val="top"/>
          </w:tcPr>
          <w:p w14:paraId="167F9ADD">
            <w:pPr>
              <w:topLinePunct/>
              <w:spacing w:line="440" w:lineRule="exact"/>
              <w:rPr>
                <w:szCs w:val="21"/>
              </w:rPr>
            </w:pPr>
          </w:p>
        </w:tc>
      </w:tr>
      <w:tr w14:paraId="10FA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0"/>
            <w:vAlign w:val="center"/>
          </w:tcPr>
          <w:p w14:paraId="3057B8E6">
            <w:pPr>
              <w:topLinePunct/>
              <w:spacing w:line="440" w:lineRule="exact"/>
              <w:jc w:val="center"/>
              <w:rPr>
                <w:szCs w:val="21"/>
              </w:rPr>
            </w:pPr>
            <w:r>
              <w:rPr>
                <w:szCs w:val="21"/>
              </w:rPr>
              <w:t>项目描述</w:t>
            </w:r>
          </w:p>
        </w:tc>
        <w:tc>
          <w:tcPr>
            <w:tcW w:w="6253" w:type="dxa"/>
            <w:noWrap w:val="0"/>
            <w:vAlign w:val="top"/>
          </w:tcPr>
          <w:p w14:paraId="07117895">
            <w:pPr>
              <w:topLinePunct/>
              <w:spacing w:line="440" w:lineRule="exact"/>
              <w:rPr>
                <w:szCs w:val="21"/>
              </w:rPr>
            </w:pPr>
          </w:p>
          <w:p w14:paraId="6E37E68F">
            <w:pPr>
              <w:topLinePunct/>
              <w:spacing w:line="440" w:lineRule="exact"/>
              <w:rPr>
                <w:szCs w:val="21"/>
              </w:rPr>
            </w:pPr>
          </w:p>
          <w:p w14:paraId="110B0DC1">
            <w:pPr>
              <w:topLinePunct/>
              <w:spacing w:line="440" w:lineRule="exact"/>
              <w:rPr>
                <w:szCs w:val="21"/>
              </w:rPr>
            </w:pPr>
          </w:p>
          <w:p w14:paraId="24194E5A">
            <w:pPr>
              <w:topLinePunct/>
              <w:spacing w:line="440" w:lineRule="exact"/>
              <w:rPr>
                <w:szCs w:val="21"/>
              </w:rPr>
            </w:pPr>
          </w:p>
          <w:p w14:paraId="2F75118C">
            <w:pPr>
              <w:topLinePunct/>
              <w:spacing w:line="440" w:lineRule="exact"/>
              <w:rPr>
                <w:szCs w:val="21"/>
              </w:rPr>
            </w:pPr>
          </w:p>
          <w:p w14:paraId="6DC8BED7">
            <w:pPr>
              <w:topLinePunct/>
              <w:spacing w:line="440" w:lineRule="exact"/>
              <w:rPr>
                <w:szCs w:val="21"/>
              </w:rPr>
            </w:pPr>
          </w:p>
          <w:p w14:paraId="345BC440">
            <w:pPr>
              <w:topLinePunct/>
              <w:spacing w:line="440" w:lineRule="exact"/>
              <w:rPr>
                <w:szCs w:val="21"/>
              </w:rPr>
            </w:pPr>
          </w:p>
        </w:tc>
      </w:tr>
      <w:tr w14:paraId="0265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0"/>
            <w:vAlign w:val="center"/>
          </w:tcPr>
          <w:p w14:paraId="75398553">
            <w:pPr>
              <w:topLinePunct/>
              <w:spacing w:line="440" w:lineRule="exact"/>
              <w:jc w:val="center"/>
              <w:rPr>
                <w:szCs w:val="21"/>
              </w:rPr>
            </w:pPr>
            <w:r>
              <w:rPr>
                <w:szCs w:val="21"/>
              </w:rPr>
              <w:t>备注</w:t>
            </w:r>
          </w:p>
        </w:tc>
        <w:tc>
          <w:tcPr>
            <w:tcW w:w="6253" w:type="dxa"/>
            <w:noWrap w:val="0"/>
            <w:vAlign w:val="top"/>
          </w:tcPr>
          <w:p w14:paraId="095D4BD5">
            <w:pPr>
              <w:topLinePunct/>
              <w:spacing w:line="440" w:lineRule="exact"/>
              <w:rPr>
                <w:szCs w:val="21"/>
              </w:rPr>
            </w:pPr>
          </w:p>
        </w:tc>
      </w:tr>
    </w:tbl>
    <w:p w14:paraId="7640D195">
      <w:pPr>
        <w:spacing w:line="440" w:lineRule="exact"/>
        <w:rPr>
          <w:rFonts w:hint="eastAsia"/>
        </w:rPr>
      </w:pPr>
      <w:bookmarkStart w:id="657" w:name="_Toc152045811"/>
      <w:bookmarkStart w:id="658" w:name="_Toc247527851"/>
      <w:bookmarkStart w:id="659" w:name="_Toc247514303"/>
      <w:bookmarkStart w:id="660" w:name="_Toc152042600"/>
      <w:bookmarkStart w:id="661" w:name="_Toc144974879"/>
    </w:p>
    <w:p w14:paraId="3B30213F">
      <w:pPr>
        <w:spacing w:line="440" w:lineRule="exact"/>
        <w:rPr>
          <w:rFonts w:hint="eastAsia"/>
        </w:rPr>
      </w:pPr>
    </w:p>
    <w:p w14:paraId="4C583EDA">
      <w:pPr>
        <w:pStyle w:val="4"/>
      </w:pPr>
      <w:bookmarkStart w:id="662" w:name="_Toc31572"/>
      <w:r>
        <w:t>（四）正在</w:t>
      </w:r>
      <w:r>
        <w:rPr>
          <w:rFonts w:hint="eastAsia"/>
        </w:rPr>
        <w:t>实施</w:t>
      </w:r>
      <w:r>
        <w:t>的和新承接的项目情况表</w:t>
      </w:r>
      <w:bookmarkEnd w:id="657"/>
      <w:bookmarkEnd w:id="658"/>
      <w:bookmarkEnd w:id="659"/>
      <w:bookmarkEnd w:id="660"/>
      <w:bookmarkEnd w:id="661"/>
      <w:bookmarkEnd w:id="662"/>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75E5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9" w:type="dxa"/>
            <w:noWrap w:val="0"/>
            <w:vAlign w:val="center"/>
          </w:tcPr>
          <w:p w14:paraId="459597B4">
            <w:pPr>
              <w:topLinePunct/>
              <w:spacing w:line="440" w:lineRule="exact"/>
              <w:jc w:val="center"/>
              <w:rPr>
                <w:szCs w:val="21"/>
              </w:rPr>
            </w:pPr>
            <w:r>
              <w:rPr>
                <w:szCs w:val="21"/>
              </w:rPr>
              <w:t>项目名称</w:t>
            </w:r>
          </w:p>
        </w:tc>
        <w:tc>
          <w:tcPr>
            <w:tcW w:w="6403" w:type="dxa"/>
            <w:noWrap w:val="0"/>
            <w:vAlign w:val="top"/>
          </w:tcPr>
          <w:p w14:paraId="69E77AFB">
            <w:pPr>
              <w:topLinePunct/>
              <w:spacing w:line="440" w:lineRule="exact"/>
              <w:rPr>
                <w:szCs w:val="21"/>
              </w:rPr>
            </w:pPr>
          </w:p>
        </w:tc>
      </w:tr>
      <w:tr w14:paraId="05AE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19" w:type="dxa"/>
            <w:noWrap w:val="0"/>
            <w:vAlign w:val="center"/>
          </w:tcPr>
          <w:p w14:paraId="3B0930D2">
            <w:pPr>
              <w:topLinePunct/>
              <w:spacing w:line="440" w:lineRule="exact"/>
              <w:jc w:val="center"/>
              <w:rPr>
                <w:szCs w:val="21"/>
              </w:rPr>
            </w:pPr>
            <w:r>
              <w:rPr>
                <w:szCs w:val="21"/>
              </w:rPr>
              <w:t>项目所在地</w:t>
            </w:r>
          </w:p>
        </w:tc>
        <w:tc>
          <w:tcPr>
            <w:tcW w:w="6403" w:type="dxa"/>
            <w:noWrap w:val="0"/>
            <w:vAlign w:val="top"/>
          </w:tcPr>
          <w:p w14:paraId="2D390EE7">
            <w:pPr>
              <w:topLinePunct/>
              <w:spacing w:line="440" w:lineRule="exact"/>
              <w:rPr>
                <w:szCs w:val="21"/>
              </w:rPr>
            </w:pPr>
          </w:p>
        </w:tc>
      </w:tr>
      <w:tr w14:paraId="1E94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19" w:type="dxa"/>
            <w:noWrap w:val="0"/>
            <w:vAlign w:val="center"/>
          </w:tcPr>
          <w:p w14:paraId="1757E8F4">
            <w:pPr>
              <w:topLinePunct/>
              <w:spacing w:line="440" w:lineRule="exact"/>
              <w:jc w:val="center"/>
              <w:rPr>
                <w:szCs w:val="21"/>
              </w:rPr>
            </w:pPr>
            <w:r>
              <w:rPr>
                <w:szCs w:val="21"/>
              </w:rPr>
              <w:t>发包人名称</w:t>
            </w:r>
          </w:p>
        </w:tc>
        <w:tc>
          <w:tcPr>
            <w:tcW w:w="6403" w:type="dxa"/>
            <w:noWrap w:val="0"/>
            <w:vAlign w:val="top"/>
          </w:tcPr>
          <w:p w14:paraId="4608B957">
            <w:pPr>
              <w:topLinePunct/>
              <w:spacing w:line="440" w:lineRule="exact"/>
              <w:rPr>
                <w:szCs w:val="21"/>
              </w:rPr>
            </w:pPr>
          </w:p>
        </w:tc>
      </w:tr>
      <w:tr w14:paraId="68EE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19" w:type="dxa"/>
            <w:noWrap w:val="0"/>
            <w:vAlign w:val="center"/>
          </w:tcPr>
          <w:p w14:paraId="1F9BBD3B">
            <w:pPr>
              <w:topLinePunct/>
              <w:spacing w:line="440" w:lineRule="exact"/>
              <w:jc w:val="center"/>
              <w:rPr>
                <w:szCs w:val="21"/>
              </w:rPr>
            </w:pPr>
            <w:r>
              <w:rPr>
                <w:szCs w:val="21"/>
              </w:rPr>
              <w:t>发包人地址</w:t>
            </w:r>
          </w:p>
        </w:tc>
        <w:tc>
          <w:tcPr>
            <w:tcW w:w="6403" w:type="dxa"/>
            <w:noWrap w:val="0"/>
            <w:vAlign w:val="top"/>
          </w:tcPr>
          <w:p w14:paraId="7F79C067">
            <w:pPr>
              <w:topLinePunct/>
              <w:spacing w:line="440" w:lineRule="exact"/>
              <w:rPr>
                <w:szCs w:val="21"/>
              </w:rPr>
            </w:pPr>
          </w:p>
        </w:tc>
      </w:tr>
      <w:tr w14:paraId="603E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19" w:type="dxa"/>
            <w:noWrap w:val="0"/>
            <w:vAlign w:val="center"/>
          </w:tcPr>
          <w:p w14:paraId="4646A19A">
            <w:pPr>
              <w:topLinePunct/>
              <w:spacing w:line="440" w:lineRule="exact"/>
              <w:jc w:val="center"/>
              <w:rPr>
                <w:szCs w:val="21"/>
              </w:rPr>
            </w:pPr>
            <w:r>
              <w:rPr>
                <w:szCs w:val="21"/>
              </w:rPr>
              <w:t>发包人电话</w:t>
            </w:r>
          </w:p>
        </w:tc>
        <w:tc>
          <w:tcPr>
            <w:tcW w:w="6403" w:type="dxa"/>
            <w:noWrap w:val="0"/>
            <w:vAlign w:val="top"/>
          </w:tcPr>
          <w:p w14:paraId="61C2660C">
            <w:pPr>
              <w:topLinePunct/>
              <w:spacing w:line="440" w:lineRule="exact"/>
              <w:rPr>
                <w:szCs w:val="21"/>
              </w:rPr>
            </w:pPr>
          </w:p>
        </w:tc>
      </w:tr>
      <w:tr w14:paraId="6B55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19" w:type="dxa"/>
            <w:noWrap w:val="0"/>
            <w:vAlign w:val="center"/>
          </w:tcPr>
          <w:p w14:paraId="0BD32EA6">
            <w:pPr>
              <w:topLinePunct/>
              <w:spacing w:line="440" w:lineRule="exact"/>
              <w:jc w:val="center"/>
              <w:rPr>
                <w:szCs w:val="21"/>
              </w:rPr>
            </w:pPr>
            <w:r>
              <w:rPr>
                <w:szCs w:val="21"/>
              </w:rPr>
              <w:t>签约合同价</w:t>
            </w:r>
          </w:p>
        </w:tc>
        <w:tc>
          <w:tcPr>
            <w:tcW w:w="6403" w:type="dxa"/>
            <w:noWrap w:val="0"/>
            <w:vAlign w:val="top"/>
          </w:tcPr>
          <w:p w14:paraId="7EB5A2FF">
            <w:pPr>
              <w:topLinePunct/>
              <w:spacing w:line="440" w:lineRule="exact"/>
              <w:rPr>
                <w:szCs w:val="21"/>
              </w:rPr>
            </w:pPr>
          </w:p>
        </w:tc>
      </w:tr>
      <w:tr w14:paraId="15DE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9" w:type="dxa"/>
            <w:noWrap w:val="0"/>
            <w:vAlign w:val="center"/>
          </w:tcPr>
          <w:p w14:paraId="4909A2DF">
            <w:pPr>
              <w:topLinePunct/>
              <w:spacing w:line="440" w:lineRule="exact"/>
              <w:jc w:val="center"/>
              <w:rPr>
                <w:szCs w:val="21"/>
              </w:rPr>
            </w:pPr>
            <w:r>
              <w:rPr>
                <w:szCs w:val="21"/>
              </w:rPr>
              <w:t>开工日期</w:t>
            </w:r>
          </w:p>
        </w:tc>
        <w:tc>
          <w:tcPr>
            <w:tcW w:w="6403" w:type="dxa"/>
            <w:noWrap w:val="0"/>
            <w:vAlign w:val="top"/>
          </w:tcPr>
          <w:p w14:paraId="3B2EE250">
            <w:pPr>
              <w:topLinePunct/>
              <w:spacing w:line="440" w:lineRule="exact"/>
              <w:rPr>
                <w:szCs w:val="21"/>
              </w:rPr>
            </w:pPr>
          </w:p>
        </w:tc>
      </w:tr>
      <w:tr w14:paraId="79A7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9" w:type="dxa"/>
            <w:noWrap w:val="0"/>
            <w:vAlign w:val="center"/>
          </w:tcPr>
          <w:p w14:paraId="31CE76DA">
            <w:pPr>
              <w:topLinePunct/>
              <w:spacing w:line="440" w:lineRule="exact"/>
              <w:jc w:val="center"/>
              <w:rPr>
                <w:szCs w:val="21"/>
              </w:rPr>
            </w:pPr>
            <w:r>
              <w:rPr>
                <w:szCs w:val="21"/>
              </w:rPr>
              <w:t>计划</w:t>
            </w:r>
            <w:r>
              <w:rPr>
                <w:rFonts w:hint="eastAsia"/>
              </w:rPr>
              <w:t>竣工</w:t>
            </w:r>
            <w:r>
              <w:rPr>
                <w:szCs w:val="21"/>
              </w:rPr>
              <w:t>日期</w:t>
            </w:r>
          </w:p>
        </w:tc>
        <w:tc>
          <w:tcPr>
            <w:tcW w:w="6403" w:type="dxa"/>
            <w:noWrap w:val="0"/>
            <w:vAlign w:val="top"/>
          </w:tcPr>
          <w:p w14:paraId="784E8C20">
            <w:pPr>
              <w:topLinePunct/>
              <w:spacing w:line="440" w:lineRule="exact"/>
              <w:rPr>
                <w:szCs w:val="21"/>
              </w:rPr>
            </w:pPr>
          </w:p>
        </w:tc>
      </w:tr>
      <w:tr w14:paraId="5651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19" w:type="dxa"/>
            <w:noWrap w:val="0"/>
            <w:vAlign w:val="center"/>
          </w:tcPr>
          <w:p w14:paraId="4CD28041">
            <w:pPr>
              <w:topLinePunct/>
              <w:spacing w:line="440" w:lineRule="exact"/>
              <w:jc w:val="center"/>
              <w:rPr>
                <w:szCs w:val="21"/>
              </w:rPr>
            </w:pPr>
            <w:r>
              <w:rPr>
                <w:szCs w:val="21"/>
              </w:rPr>
              <w:t>承担的工作</w:t>
            </w:r>
          </w:p>
        </w:tc>
        <w:tc>
          <w:tcPr>
            <w:tcW w:w="6403" w:type="dxa"/>
            <w:noWrap w:val="0"/>
            <w:vAlign w:val="top"/>
          </w:tcPr>
          <w:p w14:paraId="5FEE320C">
            <w:pPr>
              <w:topLinePunct/>
              <w:spacing w:line="440" w:lineRule="exact"/>
              <w:rPr>
                <w:szCs w:val="21"/>
              </w:rPr>
            </w:pPr>
          </w:p>
        </w:tc>
      </w:tr>
      <w:tr w14:paraId="1797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9" w:type="dxa"/>
            <w:noWrap w:val="0"/>
            <w:vAlign w:val="center"/>
          </w:tcPr>
          <w:p w14:paraId="104F46AA">
            <w:pPr>
              <w:topLinePunct/>
              <w:spacing w:line="440" w:lineRule="exact"/>
              <w:jc w:val="center"/>
              <w:rPr>
                <w:szCs w:val="21"/>
              </w:rPr>
            </w:pPr>
            <w:r>
              <w:rPr>
                <w:szCs w:val="21"/>
              </w:rPr>
              <w:t>工程质量</w:t>
            </w:r>
          </w:p>
        </w:tc>
        <w:tc>
          <w:tcPr>
            <w:tcW w:w="6403" w:type="dxa"/>
            <w:noWrap w:val="0"/>
            <w:vAlign w:val="top"/>
          </w:tcPr>
          <w:p w14:paraId="0C370A58">
            <w:pPr>
              <w:topLinePunct/>
              <w:spacing w:line="440" w:lineRule="exact"/>
              <w:rPr>
                <w:szCs w:val="21"/>
              </w:rPr>
            </w:pPr>
          </w:p>
        </w:tc>
      </w:tr>
      <w:tr w14:paraId="0098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19" w:type="dxa"/>
            <w:noWrap w:val="0"/>
            <w:vAlign w:val="center"/>
          </w:tcPr>
          <w:p w14:paraId="03911F5C">
            <w:pPr>
              <w:topLinePunct/>
              <w:spacing w:line="440" w:lineRule="exact"/>
              <w:jc w:val="center"/>
              <w:rPr>
                <w:szCs w:val="21"/>
              </w:rPr>
            </w:pPr>
            <w:r>
              <w:rPr>
                <w:szCs w:val="21"/>
              </w:rPr>
              <w:t>项目经理</w:t>
            </w:r>
          </w:p>
        </w:tc>
        <w:tc>
          <w:tcPr>
            <w:tcW w:w="6403" w:type="dxa"/>
            <w:noWrap w:val="0"/>
            <w:vAlign w:val="top"/>
          </w:tcPr>
          <w:p w14:paraId="36BF8251">
            <w:pPr>
              <w:topLinePunct/>
              <w:spacing w:line="440" w:lineRule="exact"/>
              <w:rPr>
                <w:szCs w:val="21"/>
              </w:rPr>
            </w:pPr>
          </w:p>
        </w:tc>
      </w:tr>
      <w:tr w14:paraId="49B1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noWrap w:val="0"/>
            <w:vAlign w:val="center"/>
          </w:tcPr>
          <w:p w14:paraId="0E52171D">
            <w:pPr>
              <w:topLinePunct/>
              <w:spacing w:line="440" w:lineRule="exact"/>
              <w:jc w:val="center"/>
              <w:rPr>
                <w:szCs w:val="21"/>
              </w:rPr>
            </w:pPr>
            <w:r>
              <w:rPr>
                <w:szCs w:val="21"/>
              </w:rPr>
              <w:t>技术负责人</w:t>
            </w:r>
          </w:p>
        </w:tc>
        <w:tc>
          <w:tcPr>
            <w:tcW w:w="6403" w:type="dxa"/>
            <w:noWrap w:val="0"/>
            <w:vAlign w:val="top"/>
          </w:tcPr>
          <w:p w14:paraId="4B0BB98E">
            <w:pPr>
              <w:topLinePunct/>
              <w:spacing w:line="440" w:lineRule="exact"/>
              <w:rPr>
                <w:szCs w:val="21"/>
              </w:rPr>
            </w:pPr>
          </w:p>
        </w:tc>
      </w:tr>
      <w:tr w14:paraId="4DF5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noWrap w:val="0"/>
            <w:vAlign w:val="center"/>
          </w:tcPr>
          <w:p w14:paraId="65D7D3D6">
            <w:pPr>
              <w:topLinePunct/>
              <w:spacing w:line="440" w:lineRule="exact"/>
              <w:jc w:val="center"/>
              <w:rPr>
                <w:szCs w:val="21"/>
              </w:rPr>
            </w:pPr>
            <w:r>
              <w:rPr>
                <w:szCs w:val="21"/>
              </w:rPr>
              <w:t>项目描述</w:t>
            </w:r>
          </w:p>
        </w:tc>
        <w:tc>
          <w:tcPr>
            <w:tcW w:w="6403" w:type="dxa"/>
            <w:noWrap w:val="0"/>
            <w:vAlign w:val="top"/>
          </w:tcPr>
          <w:p w14:paraId="2E8F26CF">
            <w:pPr>
              <w:topLinePunct/>
              <w:spacing w:line="440" w:lineRule="exact"/>
              <w:rPr>
                <w:szCs w:val="21"/>
              </w:rPr>
            </w:pPr>
          </w:p>
          <w:p w14:paraId="5BC3065C">
            <w:pPr>
              <w:topLinePunct/>
              <w:spacing w:line="440" w:lineRule="exact"/>
              <w:rPr>
                <w:szCs w:val="21"/>
              </w:rPr>
            </w:pPr>
          </w:p>
          <w:p w14:paraId="63F59AB3">
            <w:pPr>
              <w:topLinePunct/>
              <w:spacing w:line="440" w:lineRule="exact"/>
              <w:rPr>
                <w:szCs w:val="21"/>
              </w:rPr>
            </w:pPr>
          </w:p>
          <w:p w14:paraId="5A4CFBBC">
            <w:pPr>
              <w:topLinePunct/>
              <w:spacing w:line="440" w:lineRule="exact"/>
              <w:rPr>
                <w:szCs w:val="21"/>
              </w:rPr>
            </w:pPr>
          </w:p>
          <w:p w14:paraId="64A59156">
            <w:pPr>
              <w:topLinePunct/>
              <w:spacing w:line="440" w:lineRule="exact"/>
              <w:rPr>
                <w:szCs w:val="21"/>
              </w:rPr>
            </w:pPr>
          </w:p>
          <w:p w14:paraId="6576C00A">
            <w:pPr>
              <w:topLinePunct/>
              <w:spacing w:line="440" w:lineRule="exact"/>
              <w:rPr>
                <w:szCs w:val="21"/>
              </w:rPr>
            </w:pPr>
          </w:p>
          <w:p w14:paraId="0E23EC53">
            <w:pPr>
              <w:topLinePunct/>
              <w:spacing w:line="440" w:lineRule="exact"/>
              <w:rPr>
                <w:szCs w:val="21"/>
              </w:rPr>
            </w:pPr>
          </w:p>
        </w:tc>
      </w:tr>
      <w:tr w14:paraId="2B4C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noWrap w:val="0"/>
            <w:vAlign w:val="center"/>
          </w:tcPr>
          <w:p w14:paraId="6AE6852F">
            <w:pPr>
              <w:topLinePunct/>
              <w:spacing w:line="440" w:lineRule="exact"/>
              <w:jc w:val="center"/>
              <w:rPr>
                <w:szCs w:val="21"/>
              </w:rPr>
            </w:pPr>
            <w:r>
              <w:rPr>
                <w:szCs w:val="21"/>
              </w:rPr>
              <w:t>备注</w:t>
            </w:r>
          </w:p>
        </w:tc>
        <w:tc>
          <w:tcPr>
            <w:tcW w:w="6403" w:type="dxa"/>
            <w:noWrap w:val="0"/>
            <w:vAlign w:val="top"/>
          </w:tcPr>
          <w:p w14:paraId="559A8114">
            <w:pPr>
              <w:topLinePunct/>
              <w:spacing w:line="440" w:lineRule="exact"/>
              <w:rPr>
                <w:szCs w:val="21"/>
              </w:rPr>
            </w:pPr>
          </w:p>
        </w:tc>
      </w:tr>
    </w:tbl>
    <w:p w14:paraId="53D4B6D5">
      <w:pPr>
        <w:spacing w:line="440" w:lineRule="exact"/>
        <w:rPr>
          <w:rFonts w:hint="eastAsia"/>
        </w:rPr>
      </w:pPr>
      <w:bookmarkStart w:id="663" w:name="_Toc152045812"/>
      <w:bookmarkStart w:id="664" w:name="_Toc247514304"/>
      <w:bookmarkStart w:id="665" w:name="_Toc152042601"/>
      <w:bookmarkStart w:id="666" w:name="_Toc247527852"/>
      <w:bookmarkStart w:id="667" w:name="_Toc144974880"/>
    </w:p>
    <w:p w14:paraId="10C4D335">
      <w:pPr>
        <w:spacing w:line="440" w:lineRule="exact"/>
        <w:rPr>
          <w:rFonts w:hint="eastAsia"/>
        </w:rPr>
      </w:pPr>
    </w:p>
    <w:p w14:paraId="7D052353">
      <w:pPr>
        <w:pStyle w:val="4"/>
        <w:numPr>
          <w:ilvl w:val="0"/>
          <w:numId w:val="1"/>
        </w:numPr>
      </w:pPr>
      <w:r>
        <w:t>近年发生的</w:t>
      </w:r>
      <w:r>
        <w:rPr>
          <w:rFonts w:hint="eastAsia"/>
        </w:rPr>
        <w:t>重大</w:t>
      </w:r>
      <w:r>
        <w:t>诉讼及仲裁情况</w:t>
      </w:r>
      <w:bookmarkEnd w:id="663"/>
      <w:bookmarkEnd w:id="664"/>
      <w:bookmarkEnd w:id="665"/>
      <w:bookmarkEnd w:id="666"/>
      <w:bookmarkEnd w:id="667"/>
    </w:p>
    <w:p w14:paraId="6D0FF1B0">
      <w:pPr>
        <w:pStyle w:val="4"/>
      </w:pPr>
      <w:bookmarkStart w:id="668" w:name="_Toc31693"/>
      <w:r>
        <w:rPr>
          <w:rFonts w:hint="eastAsia"/>
        </w:rPr>
        <w:t>（六）</w:t>
      </w:r>
      <w:r>
        <w:t>拟投入本</w:t>
      </w:r>
      <w:r>
        <w:rPr>
          <w:rFonts w:hint="eastAsia"/>
        </w:rPr>
        <w:t>项目</w:t>
      </w:r>
      <w:r>
        <w:t>的主要施工设备表</w:t>
      </w:r>
      <w:bookmarkEnd w:id="668"/>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7759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22027F8C">
            <w:pPr>
              <w:spacing w:line="440" w:lineRule="exact"/>
              <w:rPr>
                <w:szCs w:val="21"/>
              </w:rPr>
            </w:pPr>
            <w:r>
              <w:rPr>
                <w:szCs w:val="21"/>
              </w:rPr>
              <w:t>序号</w:t>
            </w:r>
          </w:p>
        </w:tc>
        <w:tc>
          <w:tcPr>
            <w:tcW w:w="1086" w:type="dxa"/>
            <w:noWrap w:val="0"/>
            <w:vAlign w:val="center"/>
          </w:tcPr>
          <w:p w14:paraId="2CD1E4C3">
            <w:pPr>
              <w:spacing w:line="440" w:lineRule="exact"/>
              <w:jc w:val="center"/>
              <w:rPr>
                <w:szCs w:val="21"/>
              </w:rPr>
            </w:pPr>
            <w:r>
              <w:rPr>
                <w:szCs w:val="21"/>
              </w:rPr>
              <w:t>设备名称</w:t>
            </w:r>
          </w:p>
        </w:tc>
        <w:tc>
          <w:tcPr>
            <w:tcW w:w="761" w:type="dxa"/>
            <w:noWrap w:val="0"/>
            <w:vAlign w:val="center"/>
          </w:tcPr>
          <w:p w14:paraId="20BEC49B">
            <w:pPr>
              <w:spacing w:line="440" w:lineRule="exact"/>
              <w:jc w:val="center"/>
              <w:rPr>
                <w:szCs w:val="21"/>
              </w:rPr>
            </w:pPr>
            <w:r>
              <w:rPr>
                <w:szCs w:val="21"/>
              </w:rPr>
              <w:t>型号</w:t>
            </w:r>
          </w:p>
          <w:p w14:paraId="2397135B">
            <w:pPr>
              <w:spacing w:line="440" w:lineRule="exact"/>
              <w:jc w:val="center"/>
              <w:rPr>
                <w:szCs w:val="21"/>
              </w:rPr>
            </w:pPr>
            <w:r>
              <w:rPr>
                <w:szCs w:val="21"/>
              </w:rPr>
              <w:t>规格</w:t>
            </w:r>
          </w:p>
        </w:tc>
        <w:tc>
          <w:tcPr>
            <w:tcW w:w="990" w:type="dxa"/>
            <w:noWrap w:val="0"/>
            <w:vAlign w:val="center"/>
          </w:tcPr>
          <w:p w14:paraId="23747F4C">
            <w:pPr>
              <w:spacing w:line="440" w:lineRule="exact"/>
              <w:jc w:val="center"/>
              <w:rPr>
                <w:szCs w:val="21"/>
              </w:rPr>
            </w:pPr>
            <w:r>
              <w:rPr>
                <w:szCs w:val="21"/>
              </w:rPr>
              <w:t>数量</w:t>
            </w:r>
          </w:p>
        </w:tc>
        <w:tc>
          <w:tcPr>
            <w:tcW w:w="672" w:type="dxa"/>
            <w:noWrap w:val="0"/>
            <w:vAlign w:val="center"/>
          </w:tcPr>
          <w:p w14:paraId="148E16B7">
            <w:pPr>
              <w:spacing w:line="440" w:lineRule="exact"/>
              <w:jc w:val="center"/>
              <w:rPr>
                <w:szCs w:val="21"/>
              </w:rPr>
            </w:pPr>
            <w:r>
              <w:rPr>
                <w:szCs w:val="21"/>
              </w:rPr>
              <w:t>国别</w:t>
            </w:r>
          </w:p>
          <w:p w14:paraId="5C066AC8">
            <w:pPr>
              <w:spacing w:line="440" w:lineRule="exact"/>
              <w:jc w:val="center"/>
              <w:rPr>
                <w:szCs w:val="21"/>
              </w:rPr>
            </w:pPr>
            <w:r>
              <w:rPr>
                <w:szCs w:val="21"/>
              </w:rPr>
              <w:t>产地</w:t>
            </w:r>
          </w:p>
        </w:tc>
        <w:tc>
          <w:tcPr>
            <w:tcW w:w="738" w:type="dxa"/>
            <w:noWrap w:val="0"/>
            <w:vAlign w:val="center"/>
          </w:tcPr>
          <w:p w14:paraId="4E2A4B37">
            <w:pPr>
              <w:spacing w:line="440" w:lineRule="exact"/>
              <w:jc w:val="center"/>
              <w:rPr>
                <w:szCs w:val="21"/>
              </w:rPr>
            </w:pPr>
            <w:r>
              <w:rPr>
                <w:szCs w:val="21"/>
              </w:rPr>
              <w:t>制造</w:t>
            </w:r>
          </w:p>
          <w:p w14:paraId="26904060">
            <w:pPr>
              <w:spacing w:line="440" w:lineRule="exact"/>
              <w:jc w:val="center"/>
              <w:rPr>
                <w:szCs w:val="21"/>
              </w:rPr>
            </w:pPr>
            <w:r>
              <w:rPr>
                <w:szCs w:val="21"/>
              </w:rPr>
              <w:t>年份</w:t>
            </w:r>
          </w:p>
        </w:tc>
        <w:tc>
          <w:tcPr>
            <w:tcW w:w="1212" w:type="dxa"/>
            <w:noWrap w:val="0"/>
            <w:vAlign w:val="center"/>
          </w:tcPr>
          <w:p w14:paraId="09D86973">
            <w:pPr>
              <w:spacing w:line="440" w:lineRule="exact"/>
              <w:jc w:val="center"/>
              <w:rPr>
                <w:szCs w:val="21"/>
              </w:rPr>
            </w:pPr>
            <w:r>
              <w:rPr>
                <w:szCs w:val="21"/>
              </w:rPr>
              <w:t>额定功率（</w:t>
            </w:r>
            <w:r>
              <w:rPr>
                <w:rFonts w:hint="eastAsia"/>
                <w:szCs w:val="21"/>
              </w:rPr>
              <w:t>k</w:t>
            </w:r>
            <w:r>
              <w:rPr>
                <w:szCs w:val="21"/>
              </w:rPr>
              <w:t>W）</w:t>
            </w:r>
          </w:p>
        </w:tc>
        <w:tc>
          <w:tcPr>
            <w:tcW w:w="874" w:type="dxa"/>
            <w:noWrap w:val="0"/>
            <w:vAlign w:val="center"/>
          </w:tcPr>
          <w:p w14:paraId="48D93664">
            <w:pPr>
              <w:spacing w:line="440" w:lineRule="exact"/>
              <w:jc w:val="center"/>
              <w:rPr>
                <w:szCs w:val="21"/>
              </w:rPr>
            </w:pPr>
            <w:r>
              <w:rPr>
                <w:szCs w:val="21"/>
              </w:rPr>
              <w:t>生产</w:t>
            </w:r>
          </w:p>
          <w:p w14:paraId="1D69173E">
            <w:pPr>
              <w:spacing w:line="440" w:lineRule="exact"/>
              <w:jc w:val="center"/>
              <w:rPr>
                <w:szCs w:val="21"/>
              </w:rPr>
            </w:pPr>
            <w:r>
              <w:rPr>
                <w:szCs w:val="21"/>
              </w:rPr>
              <w:t>能力</w:t>
            </w:r>
          </w:p>
        </w:tc>
        <w:tc>
          <w:tcPr>
            <w:tcW w:w="1055" w:type="dxa"/>
            <w:noWrap w:val="0"/>
            <w:vAlign w:val="center"/>
          </w:tcPr>
          <w:p w14:paraId="337ACBF8">
            <w:pPr>
              <w:spacing w:line="440" w:lineRule="exact"/>
              <w:jc w:val="center"/>
              <w:rPr>
                <w:szCs w:val="21"/>
              </w:rPr>
            </w:pPr>
            <w:r>
              <w:rPr>
                <w:szCs w:val="21"/>
              </w:rPr>
              <w:t>用于施工部位</w:t>
            </w:r>
          </w:p>
        </w:tc>
        <w:tc>
          <w:tcPr>
            <w:tcW w:w="691" w:type="dxa"/>
            <w:noWrap w:val="0"/>
            <w:vAlign w:val="center"/>
          </w:tcPr>
          <w:p w14:paraId="453F7C79">
            <w:pPr>
              <w:spacing w:line="440" w:lineRule="exact"/>
              <w:jc w:val="center"/>
              <w:rPr>
                <w:szCs w:val="21"/>
              </w:rPr>
            </w:pPr>
            <w:r>
              <w:rPr>
                <w:szCs w:val="21"/>
              </w:rPr>
              <w:t>备注</w:t>
            </w:r>
          </w:p>
        </w:tc>
      </w:tr>
      <w:tr w14:paraId="587E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6ACF7203">
            <w:pPr>
              <w:spacing w:line="440" w:lineRule="exact"/>
              <w:jc w:val="center"/>
              <w:rPr>
                <w:szCs w:val="21"/>
              </w:rPr>
            </w:pPr>
          </w:p>
        </w:tc>
        <w:tc>
          <w:tcPr>
            <w:tcW w:w="1086" w:type="dxa"/>
            <w:noWrap w:val="0"/>
            <w:vAlign w:val="center"/>
          </w:tcPr>
          <w:p w14:paraId="65EC7633">
            <w:pPr>
              <w:spacing w:line="440" w:lineRule="exact"/>
              <w:jc w:val="center"/>
              <w:rPr>
                <w:szCs w:val="21"/>
              </w:rPr>
            </w:pPr>
          </w:p>
        </w:tc>
        <w:tc>
          <w:tcPr>
            <w:tcW w:w="761" w:type="dxa"/>
            <w:noWrap w:val="0"/>
            <w:vAlign w:val="center"/>
          </w:tcPr>
          <w:p w14:paraId="1CED5954">
            <w:pPr>
              <w:spacing w:line="440" w:lineRule="exact"/>
              <w:jc w:val="center"/>
              <w:rPr>
                <w:szCs w:val="21"/>
              </w:rPr>
            </w:pPr>
          </w:p>
        </w:tc>
        <w:tc>
          <w:tcPr>
            <w:tcW w:w="990" w:type="dxa"/>
            <w:noWrap w:val="0"/>
            <w:vAlign w:val="center"/>
          </w:tcPr>
          <w:p w14:paraId="582A4F43">
            <w:pPr>
              <w:spacing w:line="440" w:lineRule="exact"/>
              <w:jc w:val="center"/>
              <w:rPr>
                <w:szCs w:val="21"/>
              </w:rPr>
            </w:pPr>
          </w:p>
        </w:tc>
        <w:tc>
          <w:tcPr>
            <w:tcW w:w="672" w:type="dxa"/>
            <w:noWrap w:val="0"/>
            <w:vAlign w:val="center"/>
          </w:tcPr>
          <w:p w14:paraId="3790F506">
            <w:pPr>
              <w:spacing w:line="440" w:lineRule="exact"/>
              <w:jc w:val="center"/>
              <w:rPr>
                <w:szCs w:val="21"/>
              </w:rPr>
            </w:pPr>
          </w:p>
        </w:tc>
        <w:tc>
          <w:tcPr>
            <w:tcW w:w="738" w:type="dxa"/>
            <w:noWrap w:val="0"/>
            <w:vAlign w:val="center"/>
          </w:tcPr>
          <w:p w14:paraId="61B078C3">
            <w:pPr>
              <w:spacing w:line="440" w:lineRule="exact"/>
              <w:jc w:val="center"/>
              <w:rPr>
                <w:szCs w:val="21"/>
              </w:rPr>
            </w:pPr>
          </w:p>
        </w:tc>
        <w:tc>
          <w:tcPr>
            <w:tcW w:w="1212" w:type="dxa"/>
            <w:noWrap w:val="0"/>
            <w:vAlign w:val="center"/>
          </w:tcPr>
          <w:p w14:paraId="282EA32F">
            <w:pPr>
              <w:spacing w:line="440" w:lineRule="exact"/>
              <w:jc w:val="center"/>
              <w:rPr>
                <w:szCs w:val="21"/>
              </w:rPr>
            </w:pPr>
          </w:p>
        </w:tc>
        <w:tc>
          <w:tcPr>
            <w:tcW w:w="874" w:type="dxa"/>
            <w:noWrap w:val="0"/>
            <w:vAlign w:val="center"/>
          </w:tcPr>
          <w:p w14:paraId="7B0730B2">
            <w:pPr>
              <w:spacing w:line="440" w:lineRule="exact"/>
              <w:jc w:val="center"/>
              <w:rPr>
                <w:szCs w:val="21"/>
              </w:rPr>
            </w:pPr>
          </w:p>
        </w:tc>
        <w:tc>
          <w:tcPr>
            <w:tcW w:w="1055" w:type="dxa"/>
            <w:noWrap w:val="0"/>
            <w:vAlign w:val="center"/>
          </w:tcPr>
          <w:p w14:paraId="39C1A21D">
            <w:pPr>
              <w:spacing w:line="440" w:lineRule="exact"/>
              <w:jc w:val="center"/>
              <w:rPr>
                <w:szCs w:val="21"/>
              </w:rPr>
            </w:pPr>
          </w:p>
        </w:tc>
        <w:tc>
          <w:tcPr>
            <w:tcW w:w="691" w:type="dxa"/>
            <w:noWrap w:val="0"/>
            <w:vAlign w:val="center"/>
          </w:tcPr>
          <w:p w14:paraId="19B0B5EA">
            <w:pPr>
              <w:spacing w:line="440" w:lineRule="exact"/>
              <w:jc w:val="center"/>
              <w:rPr>
                <w:szCs w:val="21"/>
              </w:rPr>
            </w:pPr>
          </w:p>
        </w:tc>
      </w:tr>
      <w:tr w14:paraId="249E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52DA1262">
            <w:pPr>
              <w:spacing w:line="440" w:lineRule="exact"/>
              <w:jc w:val="center"/>
              <w:rPr>
                <w:szCs w:val="21"/>
              </w:rPr>
            </w:pPr>
          </w:p>
        </w:tc>
        <w:tc>
          <w:tcPr>
            <w:tcW w:w="1086" w:type="dxa"/>
            <w:noWrap w:val="0"/>
            <w:vAlign w:val="center"/>
          </w:tcPr>
          <w:p w14:paraId="06516E75">
            <w:pPr>
              <w:spacing w:line="440" w:lineRule="exact"/>
              <w:jc w:val="center"/>
              <w:rPr>
                <w:szCs w:val="21"/>
              </w:rPr>
            </w:pPr>
          </w:p>
        </w:tc>
        <w:tc>
          <w:tcPr>
            <w:tcW w:w="761" w:type="dxa"/>
            <w:noWrap w:val="0"/>
            <w:vAlign w:val="center"/>
          </w:tcPr>
          <w:p w14:paraId="10D7D401">
            <w:pPr>
              <w:spacing w:line="440" w:lineRule="exact"/>
              <w:jc w:val="center"/>
              <w:rPr>
                <w:szCs w:val="21"/>
              </w:rPr>
            </w:pPr>
          </w:p>
        </w:tc>
        <w:tc>
          <w:tcPr>
            <w:tcW w:w="990" w:type="dxa"/>
            <w:noWrap w:val="0"/>
            <w:vAlign w:val="center"/>
          </w:tcPr>
          <w:p w14:paraId="0A9AFFF3">
            <w:pPr>
              <w:spacing w:line="440" w:lineRule="exact"/>
              <w:jc w:val="center"/>
              <w:rPr>
                <w:szCs w:val="21"/>
              </w:rPr>
            </w:pPr>
          </w:p>
        </w:tc>
        <w:tc>
          <w:tcPr>
            <w:tcW w:w="672" w:type="dxa"/>
            <w:noWrap w:val="0"/>
            <w:vAlign w:val="center"/>
          </w:tcPr>
          <w:p w14:paraId="53A950C1">
            <w:pPr>
              <w:spacing w:line="440" w:lineRule="exact"/>
              <w:jc w:val="center"/>
              <w:rPr>
                <w:szCs w:val="21"/>
              </w:rPr>
            </w:pPr>
          </w:p>
        </w:tc>
        <w:tc>
          <w:tcPr>
            <w:tcW w:w="738" w:type="dxa"/>
            <w:noWrap w:val="0"/>
            <w:vAlign w:val="center"/>
          </w:tcPr>
          <w:p w14:paraId="1E246000">
            <w:pPr>
              <w:spacing w:line="440" w:lineRule="exact"/>
              <w:jc w:val="center"/>
              <w:rPr>
                <w:szCs w:val="21"/>
              </w:rPr>
            </w:pPr>
          </w:p>
        </w:tc>
        <w:tc>
          <w:tcPr>
            <w:tcW w:w="1212" w:type="dxa"/>
            <w:noWrap w:val="0"/>
            <w:vAlign w:val="center"/>
          </w:tcPr>
          <w:p w14:paraId="5A6B7BF4">
            <w:pPr>
              <w:spacing w:line="440" w:lineRule="exact"/>
              <w:jc w:val="center"/>
              <w:rPr>
                <w:szCs w:val="21"/>
              </w:rPr>
            </w:pPr>
          </w:p>
        </w:tc>
        <w:tc>
          <w:tcPr>
            <w:tcW w:w="874" w:type="dxa"/>
            <w:noWrap w:val="0"/>
            <w:vAlign w:val="center"/>
          </w:tcPr>
          <w:p w14:paraId="7A34D88D">
            <w:pPr>
              <w:spacing w:line="440" w:lineRule="exact"/>
              <w:jc w:val="center"/>
              <w:rPr>
                <w:szCs w:val="21"/>
              </w:rPr>
            </w:pPr>
          </w:p>
        </w:tc>
        <w:tc>
          <w:tcPr>
            <w:tcW w:w="1055" w:type="dxa"/>
            <w:noWrap w:val="0"/>
            <w:vAlign w:val="center"/>
          </w:tcPr>
          <w:p w14:paraId="4659B0E2">
            <w:pPr>
              <w:spacing w:line="440" w:lineRule="exact"/>
              <w:jc w:val="center"/>
              <w:rPr>
                <w:szCs w:val="21"/>
              </w:rPr>
            </w:pPr>
          </w:p>
        </w:tc>
        <w:tc>
          <w:tcPr>
            <w:tcW w:w="691" w:type="dxa"/>
            <w:noWrap w:val="0"/>
            <w:vAlign w:val="center"/>
          </w:tcPr>
          <w:p w14:paraId="1734BC9C">
            <w:pPr>
              <w:spacing w:line="440" w:lineRule="exact"/>
              <w:jc w:val="center"/>
              <w:rPr>
                <w:szCs w:val="21"/>
              </w:rPr>
            </w:pPr>
          </w:p>
        </w:tc>
      </w:tr>
      <w:tr w14:paraId="1CFF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2EECB024">
            <w:pPr>
              <w:spacing w:line="440" w:lineRule="exact"/>
              <w:jc w:val="center"/>
              <w:rPr>
                <w:szCs w:val="21"/>
              </w:rPr>
            </w:pPr>
          </w:p>
        </w:tc>
        <w:tc>
          <w:tcPr>
            <w:tcW w:w="1086" w:type="dxa"/>
            <w:noWrap w:val="0"/>
            <w:vAlign w:val="top"/>
          </w:tcPr>
          <w:p w14:paraId="452E78EB">
            <w:pPr>
              <w:spacing w:line="440" w:lineRule="exact"/>
              <w:jc w:val="center"/>
              <w:rPr>
                <w:szCs w:val="21"/>
              </w:rPr>
            </w:pPr>
          </w:p>
        </w:tc>
        <w:tc>
          <w:tcPr>
            <w:tcW w:w="761" w:type="dxa"/>
            <w:noWrap w:val="0"/>
            <w:vAlign w:val="top"/>
          </w:tcPr>
          <w:p w14:paraId="5BCF4C29">
            <w:pPr>
              <w:spacing w:line="440" w:lineRule="exact"/>
              <w:jc w:val="center"/>
              <w:rPr>
                <w:szCs w:val="21"/>
              </w:rPr>
            </w:pPr>
          </w:p>
        </w:tc>
        <w:tc>
          <w:tcPr>
            <w:tcW w:w="990" w:type="dxa"/>
            <w:noWrap w:val="0"/>
            <w:vAlign w:val="top"/>
          </w:tcPr>
          <w:p w14:paraId="3ED1E046">
            <w:pPr>
              <w:spacing w:line="440" w:lineRule="exact"/>
              <w:jc w:val="center"/>
              <w:rPr>
                <w:szCs w:val="21"/>
              </w:rPr>
            </w:pPr>
          </w:p>
        </w:tc>
        <w:tc>
          <w:tcPr>
            <w:tcW w:w="672" w:type="dxa"/>
            <w:noWrap w:val="0"/>
            <w:vAlign w:val="top"/>
          </w:tcPr>
          <w:p w14:paraId="01337063">
            <w:pPr>
              <w:spacing w:line="440" w:lineRule="exact"/>
              <w:jc w:val="center"/>
              <w:rPr>
                <w:szCs w:val="21"/>
              </w:rPr>
            </w:pPr>
          </w:p>
        </w:tc>
        <w:tc>
          <w:tcPr>
            <w:tcW w:w="738" w:type="dxa"/>
            <w:noWrap w:val="0"/>
            <w:vAlign w:val="top"/>
          </w:tcPr>
          <w:p w14:paraId="1F0AD02F">
            <w:pPr>
              <w:spacing w:line="440" w:lineRule="exact"/>
              <w:jc w:val="center"/>
              <w:rPr>
                <w:szCs w:val="21"/>
              </w:rPr>
            </w:pPr>
          </w:p>
        </w:tc>
        <w:tc>
          <w:tcPr>
            <w:tcW w:w="1212" w:type="dxa"/>
            <w:noWrap w:val="0"/>
            <w:vAlign w:val="top"/>
          </w:tcPr>
          <w:p w14:paraId="640CB512">
            <w:pPr>
              <w:spacing w:line="440" w:lineRule="exact"/>
              <w:jc w:val="center"/>
              <w:rPr>
                <w:szCs w:val="21"/>
              </w:rPr>
            </w:pPr>
          </w:p>
        </w:tc>
        <w:tc>
          <w:tcPr>
            <w:tcW w:w="874" w:type="dxa"/>
            <w:noWrap w:val="0"/>
            <w:vAlign w:val="top"/>
          </w:tcPr>
          <w:p w14:paraId="21B09582">
            <w:pPr>
              <w:spacing w:line="440" w:lineRule="exact"/>
              <w:jc w:val="center"/>
              <w:rPr>
                <w:szCs w:val="21"/>
              </w:rPr>
            </w:pPr>
          </w:p>
        </w:tc>
        <w:tc>
          <w:tcPr>
            <w:tcW w:w="1055" w:type="dxa"/>
            <w:noWrap w:val="0"/>
            <w:vAlign w:val="top"/>
          </w:tcPr>
          <w:p w14:paraId="71AD35E9">
            <w:pPr>
              <w:spacing w:line="440" w:lineRule="exact"/>
              <w:jc w:val="center"/>
              <w:rPr>
                <w:szCs w:val="21"/>
              </w:rPr>
            </w:pPr>
          </w:p>
        </w:tc>
        <w:tc>
          <w:tcPr>
            <w:tcW w:w="691" w:type="dxa"/>
            <w:noWrap w:val="0"/>
            <w:vAlign w:val="top"/>
          </w:tcPr>
          <w:p w14:paraId="0752A020">
            <w:pPr>
              <w:spacing w:line="440" w:lineRule="exact"/>
              <w:jc w:val="center"/>
              <w:rPr>
                <w:szCs w:val="21"/>
              </w:rPr>
            </w:pPr>
          </w:p>
        </w:tc>
      </w:tr>
      <w:tr w14:paraId="7EE8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631F264B">
            <w:pPr>
              <w:spacing w:line="440" w:lineRule="exact"/>
              <w:jc w:val="center"/>
              <w:rPr>
                <w:szCs w:val="21"/>
              </w:rPr>
            </w:pPr>
          </w:p>
        </w:tc>
        <w:tc>
          <w:tcPr>
            <w:tcW w:w="1086" w:type="dxa"/>
            <w:noWrap w:val="0"/>
            <w:vAlign w:val="top"/>
          </w:tcPr>
          <w:p w14:paraId="70051551">
            <w:pPr>
              <w:spacing w:line="440" w:lineRule="exact"/>
              <w:jc w:val="center"/>
              <w:rPr>
                <w:szCs w:val="21"/>
              </w:rPr>
            </w:pPr>
          </w:p>
        </w:tc>
        <w:tc>
          <w:tcPr>
            <w:tcW w:w="761" w:type="dxa"/>
            <w:noWrap w:val="0"/>
            <w:vAlign w:val="top"/>
          </w:tcPr>
          <w:p w14:paraId="392C28E1">
            <w:pPr>
              <w:spacing w:line="440" w:lineRule="exact"/>
              <w:jc w:val="center"/>
              <w:rPr>
                <w:szCs w:val="21"/>
              </w:rPr>
            </w:pPr>
          </w:p>
        </w:tc>
        <w:tc>
          <w:tcPr>
            <w:tcW w:w="990" w:type="dxa"/>
            <w:noWrap w:val="0"/>
            <w:vAlign w:val="top"/>
          </w:tcPr>
          <w:p w14:paraId="01F61267">
            <w:pPr>
              <w:spacing w:line="440" w:lineRule="exact"/>
              <w:jc w:val="center"/>
              <w:rPr>
                <w:szCs w:val="21"/>
              </w:rPr>
            </w:pPr>
          </w:p>
        </w:tc>
        <w:tc>
          <w:tcPr>
            <w:tcW w:w="672" w:type="dxa"/>
            <w:noWrap w:val="0"/>
            <w:vAlign w:val="top"/>
          </w:tcPr>
          <w:p w14:paraId="339E1DC1">
            <w:pPr>
              <w:spacing w:line="440" w:lineRule="exact"/>
              <w:jc w:val="center"/>
              <w:rPr>
                <w:szCs w:val="21"/>
              </w:rPr>
            </w:pPr>
          </w:p>
        </w:tc>
        <w:tc>
          <w:tcPr>
            <w:tcW w:w="738" w:type="dxa"/>
            <w:noWrap w:val="0"/>
            <w:vAlign w:val="top"/>
          </w:tcPr>
          <w:p w14:paraId="255E278E">
            <w:pPr>
              <w:spacing w:line="440" w:lineRule="exact"/>
              <w:jc w:val="center"/>
              <w:rPr>
                <w:szCs w:val="21"/>
              </w:rPr>
            </w:pPr>
          </w:p>
        </w:tc>
        <w:tc>
          <w:tcPr>
            <w:tcW w:w="1212" w:type="dxa"/>
            <w:noWrap w:val="0"/>
            <w:vAlign w:val="top"/>
          </w:tcPr>
          <w:p w14:paraId="3830BDBA">
            <w:pPr>
              <w:spacing w:line="440" w:lineRule="exact"/>
              <w:jc w:val="center"/>
              <w:rPr>
                <w:szCs w:val="21"/>
              </w:rPr>
            </w:pPr>
          </w:p>
        </w:tc>
        <w:tc>
          <w:tcPr>
            <w:tcW w:w="874" w:type="dxa"/>
            <w:noWrap w:val="0"/>
            <w:vAlign w:val="top"/>
          </w:tcPr>
          <w:p w14:paraId="06F1CDD3">
            <w:pPr>
              <w:spacing w:line="440" w:lineRule="exact"/>
              <w:jc w:val="center"/>
              <w:rPr>
                <w:szCs w:val="21"/>
              </w:rPr>
            </w:pPr>
          </w:p>
        </w:tc>
        <w:tc>
          <w:tcPr>
            <w:tcW w:w="1055" w:type="dxa"/>
            <w:noWrap w:val="0"/>
            <w:vAlign w:val="top"/>
          </w:tcPr>
          <w:p w14:paraId="1B7EF471">
            <w:pPr>
              <w:spacing w:line="440" w:lineRule="exact"/>
              <w:jc w:val="center"/>
              <w:rPr>
                <w:szCs w:val="21"/>
              </w:rPr>
            </w:pPr>
          </w:p>
        </w:tc>
        <w:tc>
          <w:tcPr>
            <w:tcW w:w="691" w:type="dxa"/>
            <w:noWrap w:val="0"/>
            <w:vAlign w:val="top"/>
          </w:tcPr>
          <w:p w14:paraId="5CAD8B15">
            <w:pPr>
              <w:spacing w:line="440" w:lineRule="exact"/>
              <w:jc w:val="center"/>
              <w:rPr>
                <w:szCs w:val="21"/>
              </w:rPr>
            </w:pPr>
          </w:p>
        </w:tc>
      </w:tr>
      <w:tr w14:paraId="50D3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3F51FC5">
            <w:pPr>
              <w:spacing w:line="440" w:lineRule="exact"/>
              <w:jc w:val="center"/>
              <w:rPr>
                <w:szCs w:val="21"/>
              </w:rPr>
            </w:pPr>
          </w:p>
        </w:tc>
        <w:tc>
          <w:tcPr>
            <w:tcW w:w="1086" w:type="dxa"/>
            <w:noWrap w:val="0"/>
            <w:vAlign w:val="top"/>
          </w:tcPr>
          <w:p w14:paraId="73E52849">
            <w:pPr>
              <w:spacing w:line="440" w:lineRule="exact"/>
              <w:jc w:val="center"/>
              <w:rPr>
                <w:szCs w:val="21"/>
              </w:rPr>
            </w:pPr>
          </w:p>
        </w:tc>
        <w:tc>
          <w:tcPr>
            <w:tcW w:w="761" w:type="dxa"/>
            <w:noWrap w:val="0"/>
            <w:vAlign w:val="top"/>
          </w:tcPr>
          <w:p w14:paraId="23D00C06">
            <w:pPr>
              <w:spacing w:line="440" w:lineRule="exact"/>
              <w:jc w:val="center"/>
              <w:rPr>
                <w:szCs w:val="21"/>
              </w:rPr>
            </w:pPr>
          </w:p>
        </w:tc>
        <w:tc>
          <w:tcPr>
            <w:tcW w:w="990" w:type="dxa"/>
            <w:noWrap w:val="0"/>
            <w:vAlign w:val="top"/>
          </w:tcPr>
          <w:p w14:paraId="0CA36C1E">
            <w:pPr>
              <w:spacing w:line="440" w:lineRule="exact"/>
              <w:jc w:val="center"/>
              <w:rPr>
                <w:szCs w:val="21"/>
              </w:rPr>
            </w:pPr>
          </w:p>
        </w:tc>
        <w:tc>
          <w:tcPr>
            <w:tcW w:w="672" w:type="dxa"/>
            <w:noWrap w:val="0"/>
            <w:vAlign w:val="top"/>
          </w:tcPr>
          <w:p w14:paraId="773D27A6">
            <w:pPr>
              <w:spacing w:line="440" w:lineRule="exact"/>
              <w:jc w:val="center"/>
              <w:rPr>
                <w:szCs w:val="21"/>
              </w:rPr>
            </w:pPr>
          </w:p>
        </w:tc>
        <w:tc>
          <w:tcPr>
            <w:tcW w:w="738" w:type="dxa"/>
            <w:noWrap w:val="0"/>
            <w:vAlign w:val="top"/>
          </w:tcPr>
          <w:p w14:paraId="297D3F43">
            <w:pPr>
              <w:spacing w:line="440" w:lineRule="exact"/>
              <w:jc w:val="center"/>
              <w:rPr>
                <w:szCs w:val="21"/>
              </w:rPr>
            </w:pPr>
          </w:p>
        </w:tc>
        <w:tc>
          <w:tcPr>
            <w:tcW w:w="1212" w:type="dxa"/>
            <w:noWrap w:val="0"/>
            <w:vAlign w:val="top"/>
          </w:tcPr>
          <w:p w14:paraId="4C3361AF">
            <w:pPr>
              <w:spacing w:line="440" w:lineRule="exact"/>
              <w:jc w:val="center"/>
              <w:rPr>
                <w:szCs w:val="21"/>
              </w:rPr>
            </w:pPr>
          </w:p>
        </w:tc>
        <w:tc>
          <w:tcPr>
            <w:tcW w:w="874" w:type="dxa"/>
            <w:noWrap w:val="0"/>
            <w:vAlign w:val="top"/>
          </w:tcPr>
          <w:p w14:paraId="766731BA">
            <w:pPr>
              <w:spacing w:line="440" w:lineRule="exact"/>
              <w:jc w:val="center"/>
              <w:rPr>
                <w:szCs w:val="21"/>
              </w:rPr>
            </w:pPr>
          </w:p>
        </w:tc>
        <w:tc>
          <w:tcPr>
            <w:tcW w:w="1055" w:type="dxa"/>
            <w:noWrap w:val="0"/>
            <w:vAlign w:val="top"/>
          </w:tcPr>
          <w:p w14:paraId="4180DF16">
            <w:pPr>
              <w:spacing w:line="440" w:lineRule="exact"/>
              <w:jc w:val="center"/>
              <w:rPr>
                <w:szCs w:val="21"/>
              </w:rPr>
            </w:pPr>
          </w:p>
        </w:tc>
        <w:tc>
          <w:tcPr>
            <w:tcW w:w="691" w:type="dxa"/>
            <w:noWrap w:val="0"/>
            <w:vAlign w:val="top"/>
          </w:tcPr>
          <w:p w14:paraId="7A17228F">
            <w:pPr>
              <w:spacing w:line="440" w:lineRule="exact"/>
              <w:jc w:val="center"/>
              <w:rPr>
                <w:szCs w:val="21"/>
              </w:rPr>
            </w:pPr>
          </w:p>
        </w:tc>
      </w:tr>
      <w:tr w14:paraId="211E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696CD1C">
            <w:pPr>
              <w:spacing w:line="440" w:lineRule="exact"/>
              <w:jc w:val="center"/>
              <w:rPr>
                <w:szCs w:val="21"/>
              </w:rPr>
            </w:pPr>
          </w:p>
        </w:tc>
        <w:tc>
          <w:tcPr>
            <w:tcW w:w="1086" w:type="dxa"/>
            <w:noWrap w:val="0"/>
            <w:vAlign w:val="top"/>
          </w:tcPr>
          <w:p w14:paraId="6AB419CD">
            <w:pPr>
              <w:spacing w:line="440" w:lineRule="exact"/>
              <w:jc w:val="center"/>
              <w:rPr>
                <w:szCs w:val="21"/>
              </w:rPr>
            </w:pPr>
          </w:p>
        </w:tc>
        <w:tc>
          <w:tcPr>
            <w:tcW w:w="761" w:type="dxa"/>
            <w:noWrap w:val="0"/>
            <w:vAlign w:val="top"/>
          </w:tcPr>
          <w:p w14:paraId="0607C933">
            <w:pPr>
              <w:spacing w:line="440" w:lineRule="exact"/>
              <w:jc w:val="center"/>
              <w:rPr>
                <w:szCs w:val="21"/>
              </w:rPr>
            </w:pPr>
          </w:p>
        </w:tc>
        <w:tc>
          <w:tcPr>
            <w:tcW w:w="990" w:type="dxa"/>
            <w:noWrap w:val="0"/>
            <w:vAlign w:val="top"/>
          </w:tcPr>
          <w:p w14:paraId="71EC58C8">
            <w:pPr>
              <w:spacing w:line="440" w:lineRule="exact"/>
              <w:jc w:val="center"/>
              <w:rPr>
                <w:szCs w:val="21"/>
              </w:rPr>
            </w:pPr>
          </w:p>
        </w:tc>
        <w:tc>
          <w:tcPr>
            <w:tcW w:w="672" w:type="dxa"/>
            <w:noWrap w:val="0"/>
            <w:vAlign w:val="top"/>
          </w:tcPr>
          <w:p w14:paraId="0CCEF91C">
            <w:pPr>
              <w:spacing w:line="440" w:lineRule="exact"/>
              <w:jc w:val="center"/>
              <w:rPr>
                <w:szCs w:val="21"/>
              </w:rPr>
            </w:pPr>
          </w:p>
        </w:tc>
        <w:tc>
          <w:tcPr>
            <w:tcW w:w="738" w:type="dxa"/>
            <w:noWrap w:val="0"/>
            <w:vAlign w:val="top"/>
          </w:tcPr>
          <w:p w14:paraId="1EA39C9A">
            <w:pPr>
              <w:spacing w:line="440" w:lineRule="exact"/>
              <w:jc w:val="center"/>
              <w:rPr>
                <w:szCs w:val="21"/>
              </w:rPr>
            </w:pPr>
          </w:p>
        </w:tc>
        <w:tc>
          <w:tcPr>
            <w:tcW w:w="1212" w:type="dxa"/>
            <w:noWrap w:val="0"/>
            <w:vAlign w:val="top"/>
          </w:tcPr>
          <w:p w14:paraId="5D7CDC95">
            <w:pPr>
              <w:spacing w:line="440" w:lineRule="exact"/>
              <w:jc w:val="center"/>
              <w:rPr>
                <w:szCs w:val="21"/>
              </w:rPr>
            </w:pPr>
          </w:p>
        </w:tc>
        <w:tc>
          <w:tcPr>
            <w:tcW w:w="874" w:type="dxa"/>
            <w:noWrap w:val="0"/>
            <w:vAlign w:val="top"/>
          </w:tcPr>
          <w:p w14:paraId="7D0FF6F9">
            <w:pPr>
              <w:spacing w:line="440" w:lineRule="exact"/>
              <w:jc w:val="center"/>
              <w:rPr>
                <w:szCs w:val="21"/>
              </w:rPr>
            </w:pPr>
          </w:p>
        </w:tc>
        <w:tc>
          <w:tcPr>
            <w:tcW w:w="1055" w:type="dxa"/>
            <w:noWrap w:val="0"/>
            <w:vAlign w:val="top"/>
          </w:tcPr>
          <w:p w14:paraId="79DB0369">
            <w:pPr>
              <w:spacing w:line="440" w:lineRule="exact"/>
              <w:jc w:val="center"/>
              <w:rPr>
                <w:szCs w:val="21"/>
              </w:rPr>
            </w:pPr>
          </w:p>
        </w:tc>
        <w:tc>
          <w:tcPr>
            <w:tcW w:w="691" w:type="dxa"/>
            <w:noWrap w:val="0"/>
            <w:vAlign w:val="top"/>
          </w:tcPr>
          <w:p w14:paraId="11A0F43C">
            <w:pPr>
              <w:spacing w:line="440" w:lineRule="exact"/>
              <w:jc w:val="center"/>
              <w:rPr>
                <w:szCs w:val="21"/>
              </w:rPr>
            </w:pPr>
          </w:p>
        </w:tc>
      </w:tr>
      <w:tr w14:paraId="1BC9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279BBB8B">
            <w:pPr>
              <w:spacing w:line="440" w:lineRule="exact"/>
              <w:jc w:val="center"/>
              <w:rPr>
                <w:szCs w:val="21"/>
              </w:rPr>
            </w:pPr>
          </w:p>
        </w:tc>
        <w:tc>
          <w:tcPr>
            <w:tcW w:w="1086" w:type="dxa"/>
            <w:noWrap w:val="0"/>
            <w:vAlign w:val="top"/>
          </w:tcPr>
          <w:p w14:paraId="5189CC99">
            <w:pPr>
              <w:spacing w:line="440" w:lineRule="exact"/>
              <w:jc w:val="center"/>
              <w:rPr>
                <w:szCs w:val="21"/>
              </w:rPr>
            </w:pPr>
          </w:p>
        </w:tc>
        <w:tc>
          <w:tcPr>
            <w:tcW w:w="761" w:type="dxa"/>
            <w:noWrap w:val="0"/>
            <w:vAlign w:val="top"/>
          </w:tcPr>
          <w:p w14:paraId="7B790B1B">
            <w:pPr>
              <w:spacing w:line="440" w:lineRule="exact"/>
              <w:jc w:val="center"/>
              <w:rPr>
                <w:szCs w:val="21"/>
              </w:rPr>
            </w:pPr>
          </w:p>
        </w:tc>
        <w:tc>
          <w:tcPr>
            <w:tcW w:w="990" w:type="dxa"/>
            <w:noWrap w:val="0"/>
            <w:vAlign w:val="top"/>
          </w:tcPr>
          <w:p w14:paraId="21C1EEB7">
            <w:pPr>
              <w:spacing w:line="440" w:lineRule="exact"/>
              <w:jc w:val="center"/>
              <w:rPr>
                <w:szCs w:val="21"/>
              </w:rPr>
            </w:pPr>
          </w:p>
        </w:tc>
        <w:tc>
          <w:tcPr>
            <w:tcW w:w="672" w:type="dxa"/>
            <w:noWrap w:val="0"/>
            <w:vAlign w:val="top"/>
          </w:tcPr>
          <w:p w14:paraId="11EE1D65">
            <w:pPr>
              <w:spacing w:line="440" w:lineRule="exact"/>
              <w:jc w:val="center"/>
              <w:rPr>
                <w:szCs w:val="21"/>
              </w:rPr>
            </w:pPr>
          </w:p>
        </w:tc>
        <w:tc>
          <w:tcPr>
            <w:tcW w:w="738" w:type="dxa"/>
            <w:noWrap w:val="0"/>
            <w:vAlign w:val="top"/>
          </w:tcPr>
          <w:p w14:paraId="0C38B0EC">
            <w:pPr>
              <w:spacing w:line="440" w:lineRule="exact"/>
              <w:jc w:val="center"/>
              <w:rPr>
                <w:szCs w:val="21"/>
              </w:rPr>
            </w:pPr>
          </w:p>
        </w:tc>
        <w:tc>
          <w:tcPr>
            <w:tcW w:w="1212" w:type="dxa"/>
            <w:noWrap w:val="0"/>
            <w:vAlign w:val="top"/>
          </w:tcPr>
          <w:p w14:paraId="387EA5F2">
            <w:pPr>
              <w:spacing w:line="440" w:lineRule="exact"/>
              <w:jc w:val="center"/>
              <w:rPr>
                <w:szCs w:val="21"/>
              </w:rPr>
            </w:pPr>
          </w:p>
        </w:tc>
        <w:tc>
          <w:tcPr>
            <w:tcW w:w="874" w:type="dxa"/>
            <w:noWrap w:val="0"/>
            <w:vAlign w:val="top"/>
          </w:tcPr>
          <w:p w14:paraId="6E5F4602">
            <w:pPr>
              <w:spacing w:line="440" w:lineRule="exact"/>
              <w:jc w:val="center"/>
              <w:rPr>
                <w:szCs w:val="21"/>
              </w:rPr>
            </w:pPr>
          </w:p>
        </w:tc>
        <w:tc>
          <w:tcPr>
            <w:tcW w:w="1055" w:type="dxa"/>
            <w:noWrap w:val="0"/>
            <w:vAlign w:val="top"/>
          </w:tcPr>
          <w:p w14:paraId="362FB5CC">
            <w:pPr>
              <w:spacing w:line="440" w:lineRule="exact"/>
              <w:jc w:val="center"/>
              <w:rPr>
                <w:szCs w:val="21"/>
              </w:rPr>
            </w:pPr>
          </w:p>
        </w:tc>
        <w:tc>
          <w:tcPr>
            <w:tcW w:w="691" w:type="dxa"/>
            <w:noWrap w:val="0"/>
            <w:vAlign w:val="top"/>
          </w:tcPr>
          <w:p w14:paraId="695407BF">
            <w:pPr>
              <w:spacing w:line="440" w:lineRule="exact"/>
              <w:jc w:val="center"/>
              <w:rPr>
                <w:szCs w:val="21"/>
              </w:rPr>
            </w:pPr>
          </w:p>
        </w:tc>
      </w:tr>
      <w:tr w14:paraId="536C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743D6A3">
            <w:pPr>
              <w:spacing w:line="440" w:lineRule="exact"/>
              <w:jc w:val="center"/>
              <w:rPr>
                <w:szCs w:val="21"/>
              </w:rPr>
            </w:pPr>
          </w:p>
        </w:tc>
        <w:tc>
          <w:tcPr>
            <w:tcW w:w="1086" w:type="dxa"/>
            <w:noWrap w:val="0"/>
            <w:vAlign w:val="top"/>
          </w:tcPr>
          <w:p w14:paraId="34F268B7">
            <w:pPr>
              <w:spacing w:line="440" w:lineRule="exact"/>
              <w:jc w:val="center"/>
              <w:rPr>
                <w:szCs w:val="21"/>
              </w:rPr>
            </w:pPr>
          </w:p>
        </w:tc>
        <w:tc>
          <w:tcPr>
            <w:tcW w:w="761" w:type="dxa"/>
            <w:noWrap w:val="0"/>
            <w:vAlign w:val="top"/>
          </w:tcPr>
          <w:p w14:paraId="4096DA04">
            <w:pPr>
              <w:spacing w:line="440" w:lineRule="exact"/>
              <w:jc w:val="center"/>
              <w:rPr>
                <w:szCs w:val="21"/>
              </w:rPr>
            </w:pPr>
          </w:p>
        </w:tc>
        <w:tc>
          <w:tcPr>
            <w:tcW w:w="990" w:type="dxa"/>
            <w:noWrap w:val="0"/>
            <w:vAlign w:val="top"/>
          </w:tcPr>
          <w:p w14:paraId="635D224B">
            <w:pPr>
              <w:spacing w:line="440" w:lineRule="exact"/>
              <w:jc w:val="center"/>
              <w:rPr>
                <w:szCs w:val="21"/>
              </w:rPr>
            </w:pPr>
          </w:p>
        </w:tc>
        <w:tc>
          <w:tcPr>
            <w:tcW w:w="672" w:type="dxa"/>
            <w:noWrap w:val="0"/>
            <w:vAlign w:val="top"/>
          </w:tcPr>
          <w:p w14:paraId="0B3B59F7">
            <w:pPr>
              <w:spacing w:line="440" w:lineRule="exact"/>
              <w:jc w:val="center"/>
              <w:rPr>
                <w:szCs w:val="21"/>
              </w:rPr>
            </w:pPr>
          </w:p>
        </w:tc>
        <w:tc>
          <w:tcPr>
            <w:tcW w:w="738" w:type="dxa"/>
            <w:noWrap w:val="0"/>
            <w:vAlign w:val="top"/>
          </w:tcPr>
          <w:p w14:paraId="0A2B705C">
            <w:pPr>
              <w:spacing w:line="440" w:lineRule="exact"/>
              <w:jc w:val="center"/>
              <w:rPr>
                <w:szCs w:val="21"/>
              </w:rPr>
            </w:pPr>
          </w:p>
        </w:tc>
        <w:tc>
          <w:tcPr>
            <w:tcW w:w="1212" w:type="dxa"/>
            <w:noWrap w:val="0"/>
            <w:vAlign w:val="top"/>
          </w:tcPr>
          <w:p w14:paraId="73EB1B97">
            <w:pPr>
              <w:spacing w:line="440" w:lineRule="exact"/>
              <w:jc w:val="center"/>
              <w:rPr>
                <w:szCs w:val="21"/>
              </w:rPr>
            </w:pPr>
          </w:p>
        </w:tc>
        <w:tc>
          <w:tcPr>
            <w:tcW w:w="874" w:type="dxa"/>
            <w:noWrap w:val="0"/>
            <w:vAlign w:val="top"/>
          </w:tcPr>
          <w:p w14:paraId="547D7C52">
            <w:pPr>
              <w:spacing w:line="440" w:lineRule="exact"/>
              <w:jc w:val="center"/>
              <w:rPr>
                <w:szCs w:val="21"/>
              </w:rPr>
            </w:pPr>
          </w:p>
        </w:tc>
        <w:tc>
          <w:tcPr>
            <w:tcW w:w="1055" w:type="dxa"/>
            <w:noWrap w:val="0"/>
            <w:vAlign w:val="top"/>
          </w:tcPr>
          <w:p w14:paraId="2694E776">
            <w:pPr>
              <w:spacing w:line="440" w:lineRule="exact"/>
              <w:jc w:val="center"/>
              <w:rPr>
                <w:szCs w:val="21"/>
              </w:rPr>
            </w:pPr>
          </w:p>
        </w:tc>
        <w:tc>
          <w:tcPr>
            <w:tcW w:w="691" w:type="dxa"/>
            <w:noWrap w:val="0"/>
            <w:vAlign w:val="top"/>
          </w:tcPr>
          <w:p w14:paraId="44342F3F">
            <w:pPr>
              <w:spacing w:line="440" w:lineRule="exact"/>
              <w:jc w:val="center"/>
              <w:rPr>
                <w:szCs w:val="21"/>
              </w:rPr>
            </w:pPr>
          </w:p>
        </w:tc>
      </w:tr>
      <w:tr w14:paraId="3DE7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64C7A2D">
            <w:pPr>
              <w:spacing w:line="440" w:lineRule="exact"/>
              <w:jc w:val="center"/>
              <w:rPr>
                <w:szCs w:val="21"/>
              </w:rPr>
            </w:pPr>
          </w:p>
        </w:tc>
        <w:tc>
          <w:tcPr>
            <w:tcW w:w="1086" w:type="dxa"/>
            <w:noWrap w:val="0"/>
            <w:vAlign w:val="top"/>
          </w:tcPr>
          <w:p w14:paraId="3F6E5DB2">
            <w:pPr>
              <w:spacing w:line="440" w:lineRule="exact"/>
              <w:jc w:val="center"/>
              <w:rPr>
                <w:szCs w:val="21"/>
              </w:rPr>
            </w:pPr>
          </w:p>
        </w:tc>
        <w:tc>
          <w:tcPr>
            <w:tcW w:w="761" w:type="dxa"/>
            <w:noWrap w:val="0"/>
            <w:vAlign w:val="top"/>
          </w:tcPr>
          <w:p w14:paraId="592041D6">
            <w:pPr>
              <w:spacing w:line="440" w:lineRule="exact"/>
              <w:jc w:val="center"/>
              <w:rPr>
                <w:szCs w:val="21"/>
              </w:rPr>
            </w:pPr>
          </w:p>
        </w:tc>
        <w:tc>
          <w:tcPr>
            <w:tcW w:w="990" w:type="dxa"/>
            <w:noWrap w:val="0"/>
            <w:vAlign w:val="top"/>
          </w:tcPr>
          <w:p w14:paraId="649B9CB3">
            <w:pPr>
              <w:spacing w:line="440" w:lineRule="exact"/>
              <w:jc w:val="center"/>
              <w:rPr>
                <w:szCs w:val="21"/>
              </w:rPr>
            </w:pPr>
          </w:p>
        </w:tc>
        <w:tc>
          <w:tcPr>
            <w:tcW w:w="672" w:type="dxa"/>
            <w:noWrap w:val="0"/>
            <w:vAlign w:val="top"/>
          </w:tcPr>
          <w:p w14:paraId="4AF441BE">
            <w:pPr>
              <w:spacing w:line="440" w:lineRule="exact"/>
              <w:jc w:val="center"/>
              <w:rPr>
                <w:szCs w:val="21"/>
              </w:rPr>
            </w:pPr>
          </w:p>
        </w:tc>
        <w:tc>
          <w:tcPr>
            <w:tcW w:w="738" w:type="dxa"/>
            <w:noWrap w:val="0"/>
            <w:vAlign w:val="top"/>
          </w:tcPr>
          <w:p w14:paraId="27744938">
            <w:pPr>
              <w:spacing w:line="440" w:lineRule="exact"/>
              <w:jc w:val="center"/>
              <w:rPr>
                <w:szCs w:val="21"/>
              </w:rPr>
            </w:pPr>
          </w:p>
        </w:tc>
        <w:tc>
          <w:tcPr>
            <w:tcW w:w="1212" w:type="dxa"/>
            <w:noWrap w:val="0"/>
            <w:vAlign w:val="top"/>
          </w:tcPr>
          <w:p w14:paraId="697DF419">
            <w:pPr>
              <w:spacing w:line="440" w:lineRule="exact"/>
              <w:jc w:val="center"/>
              <w:rPr>
                <w:szCs w:val="21"/>
              </w:rPr>
            </w:pPr>
          </w:p>
        </w:tc>
        <w:tc>
          <w:tcPr>
            <w:tcW w:w="874" w:type="dxa"/>
            <w:noWrap w:val="0"/>
            <w:vAlign w:val="top"/>
          </w:tcPr>
          <w:p w14:paraId="740D18A8">
            <w:pPr>
              <w:spacing w:line="440" w:lineRule="exact"/>
              <w:jc w:val="center"/>
              <w:rPr>
                <w:szCs w:val="21"/>
              </w:rPr>
            </w:pPr>
          </w:p>
        </w:tc>
        <w:tc>
          <w:tcPr>
            <w:tcW w:w="1055" w:type="dxa"/>
            <w:noWrap w:val="0"/>
            <w:vAlign w:val="top"/>
          </w:tcPr>
          <w:p w14:paraId="28E11084">
            <w:pPr>
              <w:spacing w:line="440" w:lineRule="exact"/>
              <w:jc w:val="center"/>
              <w:rPr>
                <w:szCs w:val="21"/>
              </w:rPr>
            </w:pPr>
          </w:p>
        </w:tc>
        <w:tc>
          <w:tcPr>
            <w:tcW w:w="691" w:type="dxa"/>
            <w:noWrap w:val="0"/>
            <w:vAlign w:val="top"/>
          </w:tcPr>
          <w:p w14:paraId="3D17A043">
            <w:pPr>
              <w:spacing w:line="440" w:lineRule="exact"/>
              <w:jc w:val="center"/>
              <w:rPr>
                <w:szCs w:val="21"/>
              </w:rPr>
            </w:pPr>
          </w:p>
        </w:tc>
      </w:tr>
    </w:tbl>
    <w:p w14:paraId="30FEAD14">
      <w:pPr>
        <w:spacing w:line="440" w:lineRule="exact"/>
        <w:rPr>
          <w:rFonts w:eastAsia="黑体"/>
          <w:sz w:val="20"/>
          <w:szCs w:val="20"/>
        </w:rPr>
      </w:pPr>
    </w:p>
    <w:p w14:paraId="36210311">
      <w:pPr>
        <w:spacing w:line="440" w:lineRule="exact"/>
        <w:rPr>
          <w:rFonts w:eastAsia="黑体"/>
          <w:sz w:val="20"/>
          <w:szCs w:val="20"/>
        </w:rPr>
      </w:pPr>
    </w:p>
    <w:p w14:paraId="00BF6BD7">
      <w:pPr>
        <w:pStyle w:val="4"/>
      </w:pPr>
      <w:bookmarkStart w:id="669" w:name="_Toc152045798"/>
      <w:bookmarkStart w:id="670" w:name="_Toc179632818"/>
      <w:bookmarkStart w:id="671" w:name="_Toc3118"/>
      <w:bookmarkStart w:id="672" w:name="_Toc152042587"/>
      <w:bookmarkStart w:id="673" w:name="_Toc144974866"/>
      <w:r>
        <w:rPr>
          <w:rFonts w:hint="eastAsia"/>
        </w:rPr>
        <w:t>（七）</w:t>
      </w:r>
      <w:r>
        <w:t>拟配备本</w:t>
      </w:r>
      <w:r>
        <w:rPr>
          <w:rFonts w:hint="eastAsia"/>
        </w:rPr>
        <w:t>项目</w:t>
      </w:r>
      <w:r>
        <w:t>的试验和检测仪器设备表</w:t>
      </w:r>
      <w:bookmarkEnd w:id="669"/>
      <w:bookmarkEnd w:id="670"/>
      <w:bookmarkEnd w:id="671"/>
      <w:bookmarkEnd w:id="672"/>
      <w:bookmarkEnd w:id="673"/>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14:paraId="500D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0BDF7D3E">
            <w:pPr>
              <w:spacing w:line="440" w:lineRule="exact"/>
              <w:rPr>
                <w:szCs w:val="21"/>
              </w:rPr>
            </w:pPr>
            <w:r>
              <w:rPr>
                <w:szCs w:val="21"/>
              </w:rPr>
              <w:t>序号</w:t>
            </w:r>
          </w:p>
        </w:tc>
        <w:tc>
          <w:tcPr>
            <w:tcW w:w="1087" w:type="dxa"/>
            <w:noWrap w:val="0"/>
            <w:vAlign w:val="center"/>
          </w:tcPr>
          <w:p w14:paraId="2A68C72F">
            <w:pPr>
              <w:spacing w:line="440" w:lineRule="exact"/>
              <w:jc w:val="center"/>
              <w:rPr>
                <w:szCs w:val="21"/>
              </w:rPr>
            </w:pPr>
            <w:r>
              <w:rPr>
                <w:szCs w:val="21"/>
              </w:rPr>
              <w:t>仪器设备名称</w:t>
            </w:r>
          </w:p>
        </w:tc>
        <w:tc>
          <w:tcPr>
            <w:tcW w:w="760" w:type="dxa"/>
            <w:noWrap w:val="0"/>
            <w:vAlign w:val="center"/>
          </w:tcPr>
          <w:p w14:paraId="12B60222">
            <w:pPr>
              <w:spacing w:line="440" w:lineRule="exact"/>
              <w:jc w:val="center"/>
              <w:rPr>
                <w:szCs w:val="21"/>
              </w:rPr>
            </w:pPr>
            <w:r>
              <w:rPr>
                <w:szCs w:val="21"/>
              </w:rPr>
              <w:t>型号</w:t>
            </w:r>
          </w:p>
          <w:p w14:paraId="7FEF7612">
            <w:pPr>
              <w:spacing w:line="440" w:lineRule="exact"/>
              <w:jc w:val="center"/>
              <w:rPr>
                <w:szCs w:val="21"/>
              </w:rPr>
            </w:pPr>
            <w:r>
              <w:rPr>
                <w:szCs w:val="21"/>
              </w:rPr>
              <w:t>规格</w:t>
            </w:r>
          </w:p>
        </w:tc>
        <w:tc>
          <w:tcPr>
            <w:tcW w:w="991" w:type="dxa"/>
            <w:noWrap w:val="0"/>
            <w:vAlign w:val="center"/>
          </w:tcPr>
          <w:p w14:paraId="113E7034">
            <w:pPr>
              <w:spacing w:line="440" w:lineRule="exact"/>
              <w:jc w:val="center"/>
              <w:rPr>
                <w:szCs w:val="21"/>
              </w:rPr>
            </w:pPr>
            <w:r>
              <w:rPr>
                <w:szCs w:val="21"/>
              </w:rPr>
              <w:t>数量</w:t>
            </w:r>
          </w:p>
        </w:tc>
        <w:tc>
          <w:tcPr>
            <w:tcW w:w="672" w:type="dxa"/>
            <w:noWrap w:val="0"/>
            <w:vAlign w:val="center"/>
          </w:tcPr>
          <w:p w14:paraId="10D8441C">
            <w:pPr>
              <w:spacing w:line="440" w:lineRule="exact"/>
              <w:jc w:val="center"/>
              <w:rPr>
                <w:szCs w:val="21"/>
              </w:rPr>
            </w:pPr>
            <w:r>
              <w:rPr>
                <w:szCs w:val="21"/>
              </w:rPr>
              <w:t>国别</w:t>
            </w:r>
          </w:p>
          <w:p w14:paraId="7F8AA9A2">
            <w:pPr>
              <w:spacing w:line="440" w:lineRule="exact"/>
              <w:jc w:val="center"/>
              <w:rPr>
                <w:szCs w:val="21"/>
              </w:rPr>
            </w:pPr>
            <w:r>
              <w:rPr>
                <w:szCs w:val="21"/>
              </w:rPr>
              <w:t>产地</w:t>
            </w:r>
          </w:p>
        </w:tc>
        <w:tc>
          <w:tcPr>
            <w:tcW w:w="738" w:type="dxa"/>
            <w:noWrap w:val="0"/>
            <w:vAlign w:val="center"/>
          </w:tcPr>
          <w:p w14:paraId="75D1F453">
            <w:pPr>
              <w:spacing w:line="440" w:lineRule="exact"/>
              <w:jc w:val="center"/>
              <w:rPr>
                <w:szCs w:val="21"/>
              </w:rPr>
            </w:pPr>
            <w:r>
              <w:rPr>
                <w:szCs w:val="21"/>
              </w:rPr>
              <w:t>制造</w:t>
            </w:r>
          </w:p>
          <w:p w14:paraId="7A2183D3">
            <w:pPr>
              <w:spacing w:line="440" w:lineRule="exact"/>
              <w:jc w:val="center"/>
              <w:rPr>
                <w:szCs w:val="21"/>
              </w:rPr>
            </w:pPr>
            <w:r>
              <w:rPr>
                <w:szCs w:val="21"/>
              </w:rPr>
              <w:t>年份</w:t>
            </w:r>
          </w:p>
        </w:tc>
        <w:tc>
          <w:tcPr>
            <w:tcW w:w="1212" w:type="dxa"/>
            <w:noWrap w:val="0"/>
            <w:vAlign w:val="center"/>
          </w:tcPr>
          <w:p w14:paraId="5982F7DF">
            <w:pPr>
              <w:spacing w:line="440" w:lineRule="exact"/>
              <w:jc w:val="center"/>
              <w:rPr>
                <w:szCs w:val="21"/>
              </w:rPr>
            </w:pPr>
            <w:r>
              <w:rPr>
                <w:szCs w:val="21"/>
              </w:rPr>
              <w:t>已使用台时数</w:t>
            </w:r>
          </w:p>
        </w:tc>
        <w:tc>
          <w:tcPr>
            <w:tcW w:w="1653" w:type="dxa"/>
            <w:noWrap w:val="0"/>
            <w:vAlign w:val="center"/>
          </w:tcPr>
          <w:p w14:paraId="21C7ECD3">
            <w:pPr>
              <w:spacing w:line="440" w:lineRule="exact"/>
              <w:jc w:val="center"/>
              <w:rPr>
                <w:szCs w:val="21"/>
              </w:rPr>
            </w:pPr>
            <w:r>
              <w:rPr>
                <w:szCs w:val="21"/>
              </w:rPr>
              <w:t>用途</w:t>
            </w:r>
          </w:p>
        </w:tc>
        <w:tc>
          <w:tcPr>
            <w:tcW w:w="688" w:type="dxa"/>
            <w:noWrap w:val="0"/>
            <w:vAlign w:val="center"/>
          </w:tcPr>
          <w:p w14:paraId="7C861EFC">
            <w:pPr>
              <w:spacing w:line="440" w:lineRule="exact"/>
              <w:jc w:val="center"/>
              <w:rPr>
                <w:szCs w:val="21"/>
              </w:rPr>
            </w:pPr>
            <w:r>
              <w:rPr>
                <w:szCs w:val="21"/>
              </w:rPr>
              <w:t>备注</w:t>
            </w:r>
          </w:p>
        </w:tc>
      </w:tr>
      <w:tr w14:paraId="5ED0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7BF0E7AC">
            <w:pPr>
              <w:spacing w:line="440" w:lineRule="exact"/>
              <w:jc w:val="center"/>
              <w:rPr>
                <w:szCs w:val="21"/>
              </w:rPr>
            </w:pPr>
          </w:p>
        </w:tc>
        <w:tc>
          <w:tcPr>
            <w:tcW w:w="1087" w:type="dxa"/>
            <w:noWrap w:val="0"/>
            <w:vAlign w:val="center"/>
          </w:tcPr>
          <w:p w14:paraId="23CEB29D">
            <w:pPr>
              <w:spacing w:line="440" w:lineRule="exact"/>
              <w:jc w:val="center"/>
              <w:rPr>
                <w:szCs w:val="21"/>
              </w:rPr>
            </w:pPr>
          </w:p>
        </w:tc>
        <w:tc>
          <w:tcPr>
            <w:tcW w:w="760" w:type="dxa"/>
            <w:noWrap w:val="0"/>
            <w:vAlign w:val="center"/>
          </w:tcPr>
          <w:p w14:paraId="4EB0A1C5">
            <w:pPr>
              <w:spacing w:line="440" w:lineRule="exact"/>
              <w:jc w:val="center"/>
              <w:rPr>
                <w:szCs w:val="21"/>
              </w:rPr>
            </w:pPr>
          </w:p>
        </w:tc>
        <w:tc>
          <w:tcPr>
            <w:tcW w:w="991" w:type="dxa"/>
            <w:noWrap w:val="0"/>
            <w:vAlign w:val="center"/>
          </w:tcPr>
          <w:p w14:paraId="51C0728D">
            <w:pPr>
              <w:spacing w:line="440" w:lineRule="exact"/>
              <w:jc w:val="center"/>
              <w:rPr>
                <w:szCs w:val="21"/>
              </w:rPr>
            </w:pPr>
          </w:p>
        </w:tc>
        <w:tc>
          <w:tcPr>
            <w:tcW w:w="672" w:type="dxa"/>
            <w:noWrap w:val="0"/>
            <w:vAlign w:val="center"/>
          </w:tcPr>
          <w:p w14:paraId="7A3A3E20">
            <w:pPr>
              <w:spacing w:line="440" w:lineRule="exact"/>
              <w:jc w:val="center"/>
              <w:rPr>
                <w:szCs w:val="21"/>
              </w:rPr>
            </w:pPr>
          </w:p>
        </w:tc>
        <w:tc>
          <w:tcPr>
            <w:tcW w:w="738" w:type="dxa"/>
            <w:noWrap w:val="0"/>
            <w:vAlign w:val="center"/>
          </w:tcPr>
          <w:p w14:paraId="02E28896">
            <w:pPr>
              <w:spacing w:line="440" w:lineRule="exact"/>
              <w:jc w:val="center"/>
              <w:rPr>
                <w:szCs w:val="21"/>
              </w:rPr>
            </w:pPr>
          </w:p>
        </w:tc>
        <w:tc>
          <w:tcPr>
            <w:tcW w:w="1212" w:type="dxa"/>
            <w:noWrap w:val="0"/>
            <w:vAlign w:val="center"/>
          </w:tcPr>
          <w:p w14:paraId="69AECF80">
            <w:pPr>
              <w:spacing w:line="440" w:lineRule="exact"/>
              <w:jc w:val="center"/>
              <w:rPr>
                <w:szCs w:val="21"/>
              </w:rPr>
            </w:pPr>
          </w:p>
        </w:tc>
        <w:tc>
          <w:tcPr>
            <w:tcW w:w="1653" w:type="dxa"/>
            <w:noWrap w:val="0"/>
            <w:vAlign w:val="center"/>
          </w:tcPr>
          <w:p w14:paraId="4921D1EA">
            <w:pPr>
              <w:spacing w:line="440" w:lineRule="exact"/>
              <w:jc w:val="center"/>
              <w:rPr>
                <w:szCs w:val="21"/>
              </w:rPr>
            </w:pPr>
          </w:p>
        </w:tc>
        <w:tc>
          <w:tcPr>
            <w:tcW w:w="688" w:type="dxa"/>
            <w:noWrap w:val="0"/>
            <w:vAlign w:val="center"/>
          </w:tcPr>
          <w:p w14:paraId="4387E2D4">
            <w:pPr>
              <w:spacing w:line="440" w:lineRule="exact"/>
              <w:jc w:val="center"/>
              <w:rPr>
                <w:szCs w:val="21"/>
              </w:rPr>
            </w:pPr>
          </w:p>
        </w:tc>
      </w:tr>
      <w:tr w14:paraId="21F8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2ED985DD">
            <w:pPr>
              <w:spacing w:line="440" w:lineRule="exact"/>
              <w:jc w:val="center"/>
              <w:rPr>
                <w:szCs w:val="21"/>
              </w:rPr>
            </w:pPr>
          </w:p>
        </w:tc>
        <w:tc>
          <w:tcPr>
            <w:tcW w:w="1087" w:type="dxa"/>
            <w:noWrap w:val="0"/>
            <w:vAlign w:val="center"/>
          </w:tcPr>
          <w:p w14:paraId="6D4D9270">
            <w:pPr>
              <w:spacing w:line="440" w:lineRule="exact"/>
              <w:jc w:val="center"/>
              <w:rPr>
                <w:szCs w:val="21"/>
              </w:rPr>
            </w:pPr>
          </w:p>
        </w:tc>
        <w:tc>
          <w:tcPr>
            <w:tcW w:w="760" w:type="dxa"/>
            <w:noWrap w:val="0"/>
            <w:vAlign w:val="center"/>
          </w:tcPr>
          <w:p w14:paraId="53A52D8F">
            <w:pPr>
              <w:spacing w:line="440" w:lineRule="exact"/>
              <w:jc w:val="center"/>
              <w:rPr>
                <w:szCs w:val="21"/>
              </w:rPr>
            </w:pPr>
          </w:p>
        </w:tc>
        <w:tc>
          <w:tcPr>
            <w:tcW w:w="991" w:type="dxa"/>
            <w:noWrap w:val="0"/>
            <w:vAlign w:val="center"/>
          </w:tcPr>
          <w:p w14:paraId="455896DA">
            <w:pPr>
              <w:spacing w:line="440" w:lineRule="exact"/>
              <w:jc w:val="center"/>
              <w:rPr>
                <w:szCs w:val="21"/>
              </w:rPr>
            </w:pPr>
          </w:p>
        </w:tc>
        <w:tc>
          <w:tcPr>
            <w:tcW w:w="672" w:type="dxa"/>
            <w:noWrap w:val="0"/>
            <w:vAlign w:val="center"/>
          </w:tcPr>
          <w:p w14:paraId="3408D428">
            <w:pPr>
              <w:spacing w:line="440" w:lineRule="exact"/>
              <w:jc w:val="center"/>
              <w:rPr>
                <w:szCs w:val="21"/>
              </w:rPr>
            </w:pPr>
          </w:p>
        </w:tc>
        <w:tc>
          <w:tcPr>
            <w:tcW w:w="738" w:type="dxa"/>
            <w:noWrap w:val="0"/>
            <w:vAlign w:val="center"/>
          </w:tcPr>
          <w:p w14:paraId="3BFC7285">
            <w:pPr>
              <w:spacing w:line="440" w:lineRule="exact"/>
              <w:jc w:val="center"/>
              <w:rPr>
                <w:szCs w:val="21"/>
              </w:rPr>
            </w:pPr>
          </w:p>
        </w:tc>
        <w:tc>
          <w:tcPr>
            <w:tcW w:w="1212" w:type="dxa"/>
            <w:noWrap w:val="0"/>
            <w:vAlign w:val="center"/>
          </w:tcPr>
          <w:p w14:paraId="27A2CBE6">
            <w:pPr>
              <w:spacing w:line="440" w:lineRule="exact"/>
              <w:jc w:val="center"/>
              <w:rPr>
                <w:szCs w:val="21"/>
              </w:rPr>
            </w:pPr>
          </w:p>
        </w:tc>
        <w:tc>
          <w:tcPr>
            <w:tcW w:w="1653" w:type="dxa"/>
            <w:noWrap w:val="0"/>
            <w:vAlign w:val="center"/>
          </w:tcPr>
          <w:p w14:paraId="6D4CFAA0">
            <w:pPr>
              <w:spacing w:line="440" w:lineRule="exact"/>
              <w:jc w:val="center"/>
              <w:rPr>
                <w:szCs w:val="21"/>
              </w:rPr>
            </w:pPr>
          </w:p>
        </w:tc>
        <w:tc>
          <w:tcPr>
            <w:tcW w:w="688" w:type="dxa"/>
            <w:noWrap w:val="0"/>
            <w:vAlign w:val="center"/>
          </w:tcPr>
          <w:p w14:paraId="7740928B">
            <w:pPr>
              <w:spacing w:line="440" w:lineRule="exact"/>
              <w:jc w:val="center"/>
              <w:rPr>
                <w:szCs w:val="21"/>
              </w:rPr>
            </w:pPr>
          </w:p>
        </w:tc>
      </w:tr>
      <w:tr w14:paraId="355E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0F5778B4">
            <w:pPr>
              <w:spacing w:line="440" w:lineRule="exact"/>
              <w:jc w:val="center"/>
              <w:rPr>
                <w:szCs w:val="21"/>
              </w:rPr>
            </w:pPr>
          </w:p>
        </w:tc>
        <w:tc>
          <w:tcPr>
            <w:tcW w:w="1087" w:type="dxa"/>
            <w:noWrap w:val="0"/>
            <w:vAlign w:val="top"/>
          </w:tcPr>
          <w:p w14:paraId="12D81E89">
            <w:pPr>
              <w:spacing w:line="440" w:lineRule="exact"/>
              <w:jc w:val="center"/>
              <w:rPr>
                <w:szCs w:val="21"/>
              </w:rPr>
            </w:pPr>
          </w:p>
        </w:tc>
        <w:tc>
          <w:tcPr>
            <w:tcW w:w="760" w:type="dxa"/>
            <w:noWrap w:val="0"/>
            <w:vAlign w:val="top"/>
          </w:tcPr>
          <w:p w14:paraId="0F6ECC03">
            <w:pPr>
              <w:spacing w:line="440" w:lineRule="exact"/>
              <w:jc w:val="center"/>
              <w:rPr>
                <w:szCs w:val="21"/>
              </w:rPr>
            </w:pPr>
          </w:p>
        </w:tc>
        <w:tc>
          <w:tcPr>
            <w:tcW w:w="991" w:type="dxa"/>
            <w:noWrap w:val="0"/>
            <w:vAlign w:val="top"/>
          </w:tcPr>
          <w:p w14:paraId="5B469463">
            <w:pPr>
              <w:spacing w:line="440" w:lineRule="exact"/>
              <w:jc w:val="center"/>
              <w:rPr>
                <w:szCs w:val="21"/>
              </w:rPr>
            </w:pPr>
          </w:p>
        </w:tc>
        <w:tc>
          <w:tcPr>
            <w:tcW w:w="672" w:type="dxa"/>
            <w:noWrap w:val="0"/>
            <w:vAlign w:val="top"/>
          </w:tcPr>
          <w:p w14:paraId="2031D326">
            <w:pPr>
              <w:spacing w:line="440" w:lineRule="exact"/>
              <w:jc w:val="center"/>
              <w:rPr>
                <w:szCs w:val="21"/>
              </w:rPr>
            </w:pPr>
          </w:p>
        </w:tc>
        <w:tc>
          <w:tcPr>
            <w:tcW w:w="738" w:type="dxa"/>
            <w:noWrap w:val="0"/>
            <w:vAlign w:val="top"/>
          </w:tcPr>
          <w:p w14:paraId="5A7DC233">
            <w:pPr>
              <w:spacing w:line="440" w:lineRule="exact"/>
              <w:jc w:val="center"/>
              <w:rPr>
                <w:szCs w:val="21"/>
              </w:rPr>
            </w:pPr>
          </w:p>
        </w:tc>
        <w:tc>
          <w:tcPr>
            <w:tcW w:w="1212" w:type="dxa"/>
            <w:noWrap w:val="0"/>
            <w:vAlign w:val="top"/>
          </w:tcPr>
          <w:p w14:paraId="023B36E6">
            <w:pPr>
              <w:spacing w:line="440" w:lineRule="exact"/>
              <w:jc w:val="center"/>
              <w:rPr>
                <w:szCs w:val="21"/>
              </w:rPr>
            </w:pPr>
          </w:p>
        </w:tc>
        <w:tc>
          <w:tcPr>
            <w:tcW w:w="1653" w:type="dxa"/>
            <w:noWrap w:val="0"/>
            <w:vAlign w:val="top"/>
          </w:tcPr>
          <w:p w14:paraId="56D4678F">
            <w:pPr>
              <w:spacing w:line="440" w:lineRule="exact"/>
              <w:jc w:val="center"/>
              <w:rPr>
                <w:szCs w:val="21"/>
              </w:rPr>
            </w:pPr>
          </w:p>
        </w:tc>
        <w:tc>
          <w:tcPr>
            <w:tcW w:w="688" w:type="dxa"/>
            <w:noWrap w:val="0"/>
            <w:vAlign w:val="top"/>
          </w:tcPr>
          <w:p w14:paraId="52946313">
            <w:pPr>
              <w:spacing w:line="440" w:lineRule="exact"/>
              <w:jc w:val="center"/>
              <w:rPr>
                <w:szCs w:val="21"/>
              </w:rPr>
            </w:pPr>
          </w:p>
        </w:tc>
      </w:tr>
      <w:tr w14:paraId="5AA5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74E47C52">
            <w:pPr>
              <w:spacing w:line="440" w:lineRule="exact"/>
              <w:jc w:val="center"/>
              <w:rPr>
                <w:szCs w:val="21"/>
              </w:rPr>
            </w:pPr>
          </w:p>
        </w:tc>
        <w:tc>
          <w:tcPr>
            <w:tcW w:w="1087" w:type="dxa"/>
            <w:noWrap w:val="0"/>
            <w:vAlign w:val="top"/>
          </w:tcPr>
          <w:p w14:paraId="0749623D">
            <w:pPr>
              <w:spacing w:line="440" w:lineRule="exact"/>
              <w:jc w:val="center"/>
              <w:rPr>
                <w:szCs w:val="21"/>
              </w:rPr>
            </w:pPr>
          </w:p>
        </w:tc>
        <w:tc>
          <w:tcPr>
            <w:tcW w:w="760" w:type="dxa"/>
            <w:noWrap w:val="0"/>
            <w:vAlign w:val="top"/>
          </w:tcPr>
          <w:p w14:paraId="09FDD715">
            <w:pPr>
              <w:spacing w:line="440" w:lineRule="exact"/>
              <w:jc w:val="center"/>
              <w:rPr>
                <w:szCs w:val="21"/>
              </w:rPr>
            </w:pPr>
          </w:p>
        </w:tc>
        <w:tc>
          <w:tcPr>
            <w:tcW w:w="991" w:type="dxa"/>
            <w:noWrap w:val="0"/>
            <w:vAlign w:val="top"/>
          </w:tcPr>
          <w:p w14:paraId="19EA9C67">
            <w:pPr>
              <w:spacing w:line="440" w:lineRule="exact"/>
              <w:jc w:val="center"/>
              <w:rPr>
                <w:szCs w:val="21"/>
              </w:rPr>
            </w:pPr>
          </w:p>
        </w:tc>
        <w:tc>
          <w:tcPr>
            <w:tcW w:w="672" w:type="dxa"/>
            <w:noWrap w:val="0"/>
            <w:vAlign w:val="top"/>
          </w:tcPr>
          <w:p w14:paraId="2786A0F2">
            <w:pPr>
              <w:spacing w:line="440" w:lineRule="exact"/>
              <w:jc w:val="center"/>
              <w:rPr>
                <w:szCs w:val="21"/>
              </w:rPr>
            </w:pPr>
          </w:p>
        </w:tc>
        <w:tc>
          <w:tcPr>
            <w:tcW w:w="738" w:type="dxa"/>
            <w:noWrap w:val="0"/>
            <w:vAlign w:val="top"/>
          </w:tcPr>
          <w:p w14:paraId="76B8284D">
            <w:pPr>
              <w:spacing w:line="440" w:lineRule="exact"/>
              <w:jc w:val="center"/>
              <w:rPr>
                <w:szCs w:val="21"/>
              </w:rPr>
            </w:pPr>
          </w:p>
        </w:tc>
        <w:tc>
          <w:tcPr>
            <w:tcW w:w="1212" w:type="dxa"/>
            <w:noWrap w:val="0"/>
            <w:vAlign w:val="top"/>
          </w:tcPr>
          <w:p w14:paraId="7C128FFF">
            <w:pPr>
              <w:spacing w:line="440" w:lineRule="exact"/>
              <w:jc w:val="center"/>
              <w:rPr>
                <w:szCs w:val="21"/>
              </w:rPr>
            </w:pPr>
          </w:p>
        </w:tc>
        <w:tc>
          <w:tcPr>
            <w:tcW w:w="1653" w:type="dxa"/>
            <w:noWrap w:val="0"/>
            <w:vAlign w:val="top"/>
          </w:tcPr>
          <w:p w14:paraId="3999B1DE">
            <w:pPr>
              <w:spacing w:line="440" w:lineRule="exact"/>
              <w:jc w:val="center"/>
              <w:rPr>
                <w:szCs w:val="21"/>
              </w:rPr>
            </w:pPr>
          </w:p>
        </w:tc>
        <w:tc>
          <w:tcPr>
            <w:tcW w:w="688" w:type="dxa"/>
            <w:noWrap w:val="0"/>
            <w:vAlign w:val="top"/>
          </w:tcPr>
          <w:p w14:paraId="5F70B6F6">
            <w:pPr>
              <w:spacing w:line="440" w:lineRule="exact"/>
              <w:jc w:val="center"/>
              <w:rPr>
                <w:szCs w:val="21"/>
              </w:rPr>
            </w:pPr>
          </w:p>
        </w:tc>
      </w:tr>
      <w:tr w14:paraId="32C7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7D753B9A">
            <w:pPr>
              <w:spacing w:line="440" w:lineRule="exact"/>
              <w:jc w:val="center"/>
              <w:rPr>
                <w:szCs w:val="21"/>
              </w:rPr>
            </w:pPr>
          </w:p>
        </w:tc>
        <w:tc>
          <w:tcPr>
            <w:tcW w:w="1087" w:type="dxa"/>
            <w:noWrap w:val="0"/>
            <w:vAlign w:val="top"/>
          </w:tcPr>
          <w:p w14:paraId="1626548D">
            <w:pPr>
              <w:spacing w:line="440" w:lineRule="exact"/>
              <w:jc w:val="center"/>
              <w:rPr>
                <w:szCs w:val="21"/>
              </w:rPr>
            </w:pPr>
          </w:p>
        </w:tc>
        <w:tc>
          <w:tcPr>
            <w:tcW w:w="760" w:type="dxa"/>
            <w:noWrap w:val="0"/>
            <w:vAlign w:val="top"/>
          </w:tcPr>
          <w:p w14:paraId="0402B5AD">
            <w:pPr>
              <w:spacing w:line="440" w:lineRule="exact"/>
              <w:jc w:val="center"/>
              <w:rPr>
                <w:szCs w:val="21"/>
              </w:rPr>
            </w:pPr>
          </w:p>
        </w:tc>
        <w:tc>
          <w:tcPr>
            <w:tcW w:w="991" w:type="dxa"/>
            <w:noWrap w:val="0"/>
            <w:vAlign w:val="top"/>
          </w:tcPr>
          <w:p w14:paraId="1401DF82">
            <w:pPr>
              <w:spacing w:line="440" w:lineRule="exact"/>
              <w:jc w:val="center"/>
              <w:rPr>
                <w:szCs w:val="21"/>
              </w:rPr>
            </w:pPr>
          </w:p>
        </w:tc>
        <w:tc>
          <w:tcPr>
            <w:tcW w:w="672" w:type="dxa"/>
            <w:noWrap w:val="0"/>
            <w:vAlign w:val="top"/>
          </w:tcPr>
          <w:p w14:paraId="1EF1186C">
            <w:pPr>
              <w:spacing w:line="440" w:lineRule="exact"/>
              <w:jc w:val="center"/>
              <w:rPr>
                <w:szCs w:val="21"/>
              </w:rPr>
            </w:pPr>
          </w:p>
        </w:tc>
        <w:tc>
          <w:tcPr>
            <w:tcW w:w="738" w:type="dxa"/>
            <w:noWrap w:val="0"/>
            <w:vAlign w:val="top"/>
          </w:tcPr>
          <w:p w14:paraId="0B2FE2A7">
            <w:pPr>
              <w:spacing w:line="440" w:lineRule="exact"/>
              <w:jc w:val="center"/>
              <w:rPr>
                <w:szCs w:val="21"/>
              </w:rPr>
            </w:pPr>
          </w:p>
        </w:tc>
        <w:tc>
          <w:tcPr>
            <w:tcW w:w="1212" w:type="dxa"/>
            <w:noWrap w:val="0"/>
            <w:vAlign w:val="top"/>
          </w:tcPr>
          <w:p w14:paraId="213AE6F8">
            <w:pPr>
              <w:spacing w:line="440" w:lineRule="exact"/>
              <w:jc w:val="center"/>
              <w:rPr>
                <w:szCs w:val="21"/>
              </w:rPr>
            </w:pPr>
          </w:p>
        </w:tc>
        <w:tc>
          <w:tcPr>
            <w:tcW w:w="1653" w:type="dxa"/>
            <w:noWrap w:val="0"/>
            <w:vAlign w:val="top"/>
          </w:tcPr>
          <w:p w14:paraId="1AA6581C">
            <w:pPr>
              <w:spacing w:line="440" w:lineRule="exact"/>
              <w:jc w:val="center"/>
              <w:rPr>
                <w:szCs w:val="21"/>
              </w:rPr>
            </w:pPr>
          </w:p>
        </w:tc>
        <w:tc>
          <w:tcPr>
            <w:tcW w:w="688" w:type="dxa"/>
            <w:noWrap w:val="0"/>
            <w:vAlign w:val="top"/>
          </w:tcPr>
          <w:p w14:paraId="5ACBCC75">
            <w:pPr>
              <w:spacing w:line="440" w:lineRule="exact"/>
              <w:jc w:val="center"/>
              <w:rPr>
                <w:szCs w:val="21"/>
              </w:rPr>
            </w:pPr>
          </w:p>
        </w:tc>
      </w:tr>
      <w:tr w14:paraId="6B30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054BE73A">
            <w:pPr>
              <w:spacing w:line="440" w:lineRule="exact"/>
              <w:jc w:val="center"/>
              <w:rPr>
                <w:szCs w:val="21"/>
              </w:rPr>
            </w:pPr>
          </w:p>
        </w:tc>
        <w:tc>
          <w:tcPr>
            <w:tcW w:w="1087" w:type="dxa"/>
            <w:noWrap w:val="0"/>
            <w:vAlign w:val="top"/>
          </w:tcPr>
          <w:p w14:paraId="0FE870CB">
            <w:pPr>
              <w:spacing w:line="440" w:lineRule="exact"/>
              <w:jc w:val="center"/>
              <w:rPr>
                <w:szCs w:val="21"/>
              </w:rPr>
            </w:pPr>
          </w:p>
        </w:tc>
        <w:tc>
          <w:tcPr>
            <w:tcW w:w="760" w:type="dxa"/>
            <w:noWrap w:val="0"/>
            <w:vAlign w:val="top"/>
          </w:tcPr>
          <w:p w14:paraId="2513C848">
            <w:pPr>
              <w:spacing w:line="440" w:lineRule="exact"/>
              <w:jc w:val="center"/>
              <w:rPr>
                <w:szCs w:val="21"/>
              </w:rPr>
            </w:pPr>
          </w:p>
        </w:tc>
        <w:tc>
          <w:tcPr>
            <w:tcW w:w="991" w:type="dxa"/>
            <w:noWrap w:val="0"/>
            <w:vAlign w:val="top"/>
          </w:tcPr>
          <w:p w14:paraId="07AEB89F">
            <w:pPr>
              <w:spacing w:line="440" w:lineRule="exact"/>
              <w:jc w:val="center"/>
              <w:rPr>
                <w:szCs w:val="21"/>
              </w:rPr>
            </w:pPr>
          </w:p>
        </w:tc>
        <w:tc>
          <w:tcPr>
            <w:tcW w:w="672" w:type="dxa"/>
            <w:noWrap w:val="0"/>
            <w:vAlign w:val="top"/>
          </w:tcPr>
          <w:p w14:paraId="04B6C0A9">
            <w:pPr>
              <w:spacing w:line="440" w:lineRule="exact"/>
              <w:jc w:val="center"/>
              <w:rPr>
                <w:szCs w:val="21"/>
              </w:rPr>
            </w:pPr>
          </w:p>
        </w:tc>
        <w:tc>
          <w:tcPr>
            <w:tcW w:w="738" w:type="dxa"/>
            <w:noWrap w:val="0"/>
            <w:vAlign w:val="top"/>
          </w:tcPr>
          <w:p w14:paraId="1BB7E793">
            <w:pPr>
              <w:spacing w:line="440" w:lineRule="exact"/>
              <w:jc w:val="center"/>
              <w:rPr>
                <w:szCs w:val="21"/>
              </w:rPr>
            </w:pPr>
          </w:p>
        </w:tc>
        <w:tc>
          <w:tcPr>
            <w:tcW w:w="1212" w:type="dxa"/>
            <w:noWrap w:val="0"/>
            <w:vAlign w:val="top"/>
          </w:tcPr>
          <w:p w14:paraId="22CAEED7">
            <w:pPr>
              <w:spacing w:line="440" w:lineRule="exact"/>
              <w:jc w:val="center"/>
              <w:rPr>
                <w:szCs w:val="21"/>
              </w:rPr>
            </w:pPr>
          </w:p>
        </w:tc>
        <w:tc>
          <w:tcPr>
            <w:tcW w:w="1653" w:type="dxa"/>
            <w:noWrap w:val="0"/>
            <w:vAlign w:val="top"/>
          </w:tcPr>
          <w:p w14:paraId="22CCEAF8">
            <w:pPr>
              <w:spacing w:line="440" w:lineRule="exact"/>
              <w:jc w:val="center"/>
              <w:rPr>
                <w:szCs w:val="21"/>
              </w:rPr>
            </w:pPr>
          </w:p>
        </w:tc>
        <w:tc>
          <w:tcPr>
            <w:tcW w:w="688" w:type="dxa"/>
            <w:noWrap w:val="0"/>
            <w:vAlign w:val="top"/>
          </w:tcPr>
          <w:p w14:paraId="6BE97C56">
            <w:pPr>
              <w:spacing w:line="440" w:lineRule="exact"/>
              <w:jc w:val="center"/>
              <w:rPr>
                <w:szCs w:val="21"/>
              </w:rPr>
            </w:pPr>
          </w:p>
        </w:tc>
      </w:tr>
      <w:tr w14:paraId="5C22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31CCB590">
            <w:pPr>
              <w:spacing w:line="440" w:lineRule="exact"/>
              <w:jc w:val="center"/>
              <w:rPr>
                <w:szCs w:val="21"/>
              </w:rPr>
            </w:pPr>
          </w:p>
        </w:tc>
        <w:tc>
          <w:tcPr>
            <w:tcW w:w="1087" w:type="dxa"/>
            <w:noWrap w:val="0"/>
            <w:vAlign w:val="top"/>
          </w:tcPr>
          <w:p w14:paraId="5CF5597D">
            <w:pPr>
              <w:spacing w:line="440" w:lineRule="exact"/>
              <w:jc w:val="center"/>
              <w:rPr>
                <w:szCs w:val="21"/>
              </w:rPr>
            </w:pPr>
          </w:p>
        </w:tc>
        <w:tc>
          <w:tcPr>
            <w:tcW w:w="760" w:type="dxa"/>
            <w:noWrap w:val="0"/>
            <w:vAlign w:val="top"/>
          </w:tcPr>
          <w:p w14:paraId="1620A773">
            <w:pPr>
              <w:spacing w:line="440" w:lineRule="exact"/>
              <w:jc w:val="center"/>
              <w:rPr>
                <w:szCs w:val="21"/>
              </w:rPr>
            </w:pPr>
          </w:p>
        </w:tc>
        <w:tc>
          <w:tcPr>
            <w:tcW w:w="991" w:type="dxa"/>
            <w:noWrap w:val="0"/>
            <w:vAlign w:val="top"/>
          </w:tcPr>
          <w:p w14:paraId="00A0AA25">
            <w:pPr>
              <w:spacing w:line="440" w:lineRule="exact"/>
              <w:jc w:val="center"/>
              <w:rPr>
                <w:szCs w:val="21"/>
              </w:rPr>
            </w:pPr>
          </w:p>
        </w:tc>
        <w:tc>
          <w:tcPr>
            <w:tcW w:w="672" w:type="dxa"/>
            <w:noWrap w:val="0"/>
            <w:vAlign w:val="top"/>
          </w:tcPr>
          <w:p w14:paraId="4C1476CB">
            <w:pPr>
              <w:spacing w:line="440" w:lineRule="exact"/>
              <w:jc w:val="center"/>
              <w:rPr>
                <w:szCs w:val="21"/>
              </w:rPr>
            </w:pPr>
          </w:p>
        </w:tc>
        <w:tc>
          <w:tcPr>
            <w:tcW w:w="738" w:type="dxa"/>
            <w:noWrap w:val="0"/>
            <w:vAlign w:val="top"/>
          </w:tcPr>
          <w:p w14:paraId="2F737FD8">
            <w:pPr>
              <w:spacing w:line="440" w:lineRule="exact"/>
              <w:jc w:val="center"/>
              <w:rPr>
                <w:szCs w:val="21"/>
              </w:rPr>
            </w:pPr>
          </w:p>
        </w:tc>
        <w:tc>
          <w:tcPr>
            <w:tcW w:w="1212" w:type="dxa"/>
            <w:noWrap w:val="0"/>
            <w:vAlign w:val="top"/>
          </w:tcPr>
          <w:p w14:paraId="314AD040">
            <w:pPr>
              <w:spacing w:line="440" w:lineRule="exact"/>
              <w:jc w:val="center"/>
              <w:rPr>
                <w:szCs w:val="21"/>
              </w:rPr>
            </w:pPr>
          </w:p>
        </w:tc>
        <w:tc>
          <w:tcPr>
            <w:tcW w:w="1653" w:type="dxa"/>
            <w:noWrap w:val="0"/>
            <w:vAlign w:val="top"/>
          </w:tcPr>
          <w:p w14:paraId="68C5A658">
            <w:pPr>
              <w:spacing w:line="440" w:lineRule="exact"/>
              <w:jc w:val="center"/>
              <w:rPr>
                <w:szCs w:val="21"/>
              </w:rPr>
            </w:pPr>
          </w:p>
        </w:tc>
        <w:tc>
          <w:tcPr>
            <w:tcW w:w="688" w:type="dxa"/>
            <w:noWrap w:val="0"/>
            <w:vAlign w:val="top"/>
          </w:tcPr>
          <w:p w14:paraId="5DC98F89">
            <w:pPr>
              <w:spacing w:line="440" w:lineRule="exact"/>
              <w:jc w:val="center"/>
              <w:rPr>
                <w:szCs w:val="21"/>
              </w:rPr>
            </w:pPr>
          </w:p>
        </w:tc>
      </w:tr>
      <w:tr w14:paraId="59AB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2FEEB3C6">
            <w:pPr>
              <w:spacing w:line="440" w:lineRule="exact"/>
              <w:jc w:val="center"/>
              <w:rPr>
                <w:szCs w:val="21"/>
              </w:rPr>
            </w:pPr>
          </w:p>
        </w:tc>
        <w:tc>
          <w:tcPr>
            <w:tcW w:w="1087" w:type="dxa"/>
            <w:noWrap w:val="0"/>
            <w:vAlign w:val="top"/>
          </w:tcPr>
          <w:p w14:paraId="1F02B59B">
            <w:pPr>
              <w:spacing w:line="440" w:lineRule="exact"/>
              <w:jc w:val="center"/>
              <w:rPr>
                <w:szCs w:val="21"/>
              </w:rPr>
            </w:pPr>
          </w:p>
        </w:tc>
        <w:tc>
          <w:tcPr>
            <w:tcW w:w="760" w:type="dxa"/>
            <w:noWrap w:val="0"/>
            <w:vAlign w:val="top"/>
          </w:tcPr>
          <w:p w14:paraId="3274525B">
            <w:pPr>
              <w:spacing w:line="440" w:lineRule="exact"/>
              <w:jc w:val="center"/>
              <w:rPr>
                <w:szCs w:val="21"/>
              </w:rPr>
            </w:pPr>
          </w:p>
        </w:tc>
        <w:tc>
          <w:tcPr>
            <w:tcW w:w="991" w:type="dxa"/>
            <w:noWrap w:val="0"/>
            <w:vAlign w:val="top"/>
          </w:tcPr>
          <w:p w14:paraId="0882FB27">
            <w:pPr>
              <w:spacing w:line="440" w:lineRule="exact"/>
              <w:jc w:val="center"/>
              <w:rPr>
                <w:szCs w:val="21"/>
              </w:rPr>
            </w:pPr>
          </w:p>
        </w:tc>
        <w:tc>
          <w:tcPr>
            <w:tcW w:w="672" w:type="dxa"/>
            <w:noWrap w:val="0"/>
            <w:vAlign w:val="top"/>
          </w:tcPr>
          <w:p w14:paraId="23D9D7D5">
            <w:pPr>
              <w:spacing w:line="440" w:lineRule="exact"/>
              <w:jc w:val="center"/>
              <w:rPr>
                <w:szCs w:val="21"/>
              </w:rPr>
            </w:pPr>
          </w:p>
        </w:tc>
        <w:tc>
          <w:tcPr>
            <w:tcW w:w="738" w:type="dxa"/>
            <w:noWrap w:val="0"/>
            <w:vAlign w:val="top"/>
          </w:tcPr>
          <w:p w14:paraId="08DD94D6">
            <w:pPr>
              <w:spacing w:line="440" w:lineRule="exact"/>
              <w:jc w:val="center"/>
              <w:rPr>
                <w:szCs w:val="21"/>
              </w:rPr>
            </w:pPr>
          </w:p>
        </w:tc>
        <w:tc>
          <w:tcPr>
            <w:tcW w:w="1212" w:type="dxa"/>
            <w:noWrap w:val="0"/>
            <w:vAlign w:val="top"/>
          </w:tcPr>
          <w:p w14:paraId="326C5B47">
            <w:pPr>
              <w:spacing w:line="440" w:lineRule="exact"/>
              <w:jc w:val="center"/>
              <w:rPr>
                <w:szCs w:val="21"/>
              </w:rPr>
            </w:pPr>
          </w:p>
        </w:tc>
        <w:tc>
          <w:tcPr>
            <w:tcW w:w="1653" w:type="dxa"/>
            <w:noWrap w:val="0"/>
            <w:vAlign w:val="top"/>
          </w:tcPr>
          <w:p w14:paraId="297EF3A9">
            <w:pPr>
              <w:spacing w:line="440" w:lineRule="exact"/>
              <w:jc w:val="center"/>
              <w:rPr>
                <w:szCs w:val="21"/>
              </w:rPr>
            </w:pPr>
          </w:p>
        </w:tc>
        <w:tc>
          <w:tcPr>
            <w:tcW w:w="688" w:type="dxa"/>
            <w:noWrap w:val="0"/>
            <w:vAlign w:val="top"/>
          </w:tcPr>
          <w:p w14:paraId="45E5CFA4">
            <w:pPr>
              <w:spacing w:line="440" w:lineRule="exact"/>
              <w:jc w:val="center"/>
              <w:rPr>
                <w:szCs w:val="21"/>
              </w:rPr>
            </w:pPr>
          </w:p>
        </w:tc>
      </w:tr>
      <w:tr w14:paraId="2C87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4C1EBA38">
            <w:pPr>
              <w:spacing w:line="440" w:lineRule="exact"/>
              <w:jc w:val="center"/>
              <w:rPr>
                <w:szCs w:val="21"/>
              </w:rPr>
            </w:pPr>
          </w:p>
        </w:tc>
        <w:tc>
          <w:tcPr>
            <w:tcW w:w="1087" w:type="dxa"/>
            <w:noWrap w:val="0"/>
            <w:vAlign w:val="top"/>
          </w:tcPr>
          <w:p w14:paraId="22247AC5">
            <w:pPr>
              <w:spacing w:line="440" w:lineRule="exact"/>
              <w:jc w:val="center"/>
              <w:rPr>
                <w:szCs w:val="21"/>
              </w:rPr>
            </w:pPr>
          </w:p>
        </w:tc>
        <w:tc>
          <w:tcPr>
            <w:tcW w:w="760" w:type="dxa"/>
            <w:noWrap w:val="0"/>
            <w:vAlign w:val="top"/>
          </w:tcPr>
          <w:p w14:paraId="29506D8D">
            <w:pPr>
              <w:spacing w:line="440" w:lineRule="exact"/>
              <w:jc w:val="center"/>
              <w:rPr>
                <w:szCs w:val="21"/>
              </w:rPr>
            </w:pPr>
          </w:p>
        </w:tc>
        <w:tc>
          <w:tcPr>
            <w:tcW w:w="991" w:type="dxa"/>
            <w:noWrap w:val="0"/>
            <w:vAlign w:val="top"/>
          </w:tcPr>
          <w:p w14:paraId="3F652AD4">
            <w:pPr>
              <w:spacing w:line="440" w:lineRule="exact"/>
              <w:jc w:val="center"/>
              <w:rPr>
                <w:szCs w:val="21"/>
              </w:rPr>
            </w:pPr>
          </w:p>
        </w:tc>
        <w:tc>
          <w:tcPr>
            <w:tcW w:w="672" w:type="dxa"/>
            <w:noWrap w:val="0"/>
            <w:vAlign w:val="top"/>
          </w:tcPr>
          <w:p w14:paraId="64A96FA7">
            <w:pPr>
              <w:spacing w:line="440" w:lineRule="exact"/>
              <w:jc w:val="center"/>
              <w:rPr>
                <w:szCs w:val="21"/>
              </w:rPr>
            </w:pPr>
          </w:p>
        </w:tc>
        <w:tc>
          <w:tcPr>
            <w:tcW w:w="738" w:type="dxa"/>
            <w:noWrap w:val="0"/>
            <w:vAlign w:val="top"/>
          </w:tcPr>
          <w:p w14:paraId="2D70EC2E">
            <w:pPr>
              <w:spacing w:line="440" w:lineRule="exact"/>
              <w:jc w:val="center"/>
              <w:rPr>
                <w:szCs w:val="21"/>
              </w:rPr>
            </w:pPr>
          </w:p>
        </w:tc>
        <w:tc>
          <w:tcPr>
            <w:tcW w:w="1212" w:type="dxa"/>
            <w:noWrap w:val="0"/>
            <w:vAlign w:val="top"/>
          </w:tcPr>
          <w:p w14:paraId="31DF9DC6">
            <w:pPr>
              <w:spacing w:line="440" w:lineRule="exact"/>
              <w:jc w:val="center"/>
              <w:rPr>
                <w:szCs w:val="21"/>
              </w:rPr>
            </w:pPr>
          </w:p>
        </w:tc>
        <w:tc>
          <w:tcPr>
            <w:tcW w:w="1653" w:type="dxa"/>
            <w:noWrap w:val="0"/>
            <w:vAlign w:val="top"/>
          </w:tcPr>
          <w:p w14:paraId="6C536FDA">
            <w:pPr>
              <w:spacing w:line="440" w:lineRule="exact"/>
              <w:jc w:val="center"/>
              <w:rPr>
                <w:szCs w:val="21"/>
              </w:rPr>
            </w:pPr>
          </w:p>
        </w:tc>
        <w:tc>
          <w:tcPr>
            <w:tcW w:w="688" w:type="dxa"/>
            <w:noWrap w:val="0"/>
            <w:vAlign w:val="top"/>
          </w:tcPr>
          <w:p w14:paraId="0DEF12B5">
            <w:pPr>
              <w:spacing w:line="440" w:lineRule="exact"/>
              <w:jc w:val="center"/>
              <w:rPr>
                <w:szCs w:val="21"/>
              </w:rPr>
            </w:pPr>
          </w:p>
        </w:tc>
      </w:tr>
    </w:tbl>
    <w:p w14:paraId="6F02B123">
      <w:pPr>
        <w:spacing w:line="440" w:lineRule="exact"/>
        <w:jc w:val="center"/>
        <w:rPr>
          <w:rFonts w:hint="eastAsia"/>
        </w:rPr>
      </w:pPr>
      <w:bookmarkStart w:id="674" w:name="_Toc152042593"/>
      <w:bookmarkStart w:id="675" w:name="_Toc179632824"/>
      <w:bookmarkStart w:id="676" w:name="_Toc152045804"/>
      <w:bookmarkStart w:id="677" w:name="_Toc144974872"/>
    </w:p>
    <w:p w14:paraId="432C6F37">
      <w:pPr>
        <w:pStyle w:val="4"/>
      </w:pPr>
      <w:bookmarkStart w:id="678" w:name="_Toc11280"/>
      <w:r>
        <w:t>（</w:t>
      </w:r>
      <w:r>
        <w:rPr>
          <w:rFonts w:hint="eastAsia"/>
        </w:rPr>
        <w:t>八</w:t>
      </w:r>
      <w:r>
        <w:t>）项目管理机构组成表</w:t>
      </w:r>
      <w:bookmarkEnd w:id="674"/>
      <w:bookmarkEnd w:id="675"/>
      <w:bookmarkEnd w:id="676"/>
      <w:bookmarkEnd w:id="677"/>
      <w:bookmarkEnd w:id="678"/>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0216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noWrap w:val="0"/>
            <w:vAlign w:val="center"/>
          </w:tcPr>
          <w:p w14:paraId="78AFE3D1">
            <w:pPr>
              <w:spacing w:line="440" w:lineRule="exact"/>
              <w:jc w:val="center"/>
              <w:rPr>
                <w:szCs w:val="21"/>
              </w:rPr>
            </w:pPr>
            <w:r>
              <w:rPr>
                <w:szCs w:val="21"/>
              </w:rPr>
              <w:t>职务</w:t>
            </w:r>
          </w:p>
        </w:tc>
        <w:tc>
          <w:tcPr>
            <w:tcW w:w="721" w:type="dxa"/>
            <w:vMerge w:val="restart"/>
            <w:noWrap w:val="0"/>
            <w:vAlign w:val="center"/>
          </w:tcPr>
          <w:p w14:paraId="2E1BCD9A">
            <w:pPr>
              <w:spacing w:line="440" w:lineRule="exact"/>
              <w:jc w:val="center"/>
              <w:rPr>
                <w:szCs w:val="21"/>
              </w:rPr>
            </w:pPr>
            <w:r>
              <w:rPr>
                <w:szCs w:val="21"/>
              </w:rPr>
              <w:t>姓名</w:t>
            </w:r>
          </w:p>
        </w:tc>
        <w:tc>
          <w:tcPr>
            <w:tcW w:w="719" w:type="dxa"/>
            <w:vMerge w:val="restart"/>
            <w:noWrap w:val="0"/>
            <w:vAlign w:val="center"/>
          </w:tcPr>
          <w:p w14:paraId="68C5E3C2">
            <w:pPr>
              <w:spacing w:line="440" w:lineRule="exact"/>
              <w:jc w:val="center"/>
              <w:rPr>
                <w:szCs w:val="21"/>
              </w:rPr>
            </w:pPr>
            <w:r>
              <w:rPr>
                <w:szCs w:val="21"/>
              </w:rPr>
              <w:t>职称</w:t>
            </w:r>
          </w:p>
        </w:tc>
        <w:tc>
          <w:tcPr>
            <w:tcW w:w="5763" w:type="dxa"/>
            <w:gridSpan w:val="5"/>
            <w:noWrap w:val="0"/>
            <w:vAlign w:val="center"/>
          </w:tcPr>
          <w:p w14:paraId="664D5B85">
            <w:pPr>
              <w:spacing w:line="440" w:lineRule="exact"/>
              <w:jc w:val="center"/>
              <w:rPr>
                <w:szCs w:val="21"/>
              </w:rPr>
            </w:pPr>
            <w:r>
              <w:rPr>
                <w:szCs w:val="21"/>
              </w:rPr>
              <w:t>执业或职业资格证明</w:t>
            </w:r>
          </w:p>
        </w:tc>
        <w:tc>
          <w:tcPr>
            <w:tcW w:w="672" w:type="dxa"/>
            <w:noWrap w:val="0"/>
            <w:vAlign w:val="center"/>
          </w:tcPr>
          <w:p w14:paraId="486104AF">
            <w:pPr>
              <w:spacing w:line="440" w:lineRule="exact"/>
              <w:jc w:val="center"/>
              <w:rPr>
                <w:szCs w:val="21"/>
              </w:rPr>
            </w:pPr>
            <w:r>
              <w:rPr>
                <w:szCs w:val="21"/>
              </w:rPr>
              <w:t>备注</w:t>
            </w:r>
          </w:p>
        </w:tc>
      </w:tr>
      <w:tr w14:paraId="6141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noWrap w:val="0"/>
            <w:vAlign w:val="center"/>
          </w:tcPr>
          <w:p w14:paraId="25F466BF">
            <w:pPr>
              <w:spacing w:line="440" w:lineRule="exact"/>
              <w:jc w:val="center"/>
              <w:rPr>
                <w:szCs w:val="21"/>
              </w:rPr>
            </w:pPr>
          </w:p>
        </w:tc>
        <w:tc>
          <w:tcPr>
            <w:tcW w:w="721" w:type="dxa"/>
            <w:vMerge w:val="continue"/>
            <w:noWrap w:val="0"/>
            <w:vAlign w:val="center"/>
          </w:tcPr>
          <w:p w14:paraId="4D74F331">
            <w:pPr>
              <w:spacing w:line="440" w:lineRule="exact"/>
              <w:jc w:val="center"/>
              <w:rPr>
                <w:szCs w:val="21"/>
              </w:rPr>
            </w:pPr>
          </w:p>
        </w:tc>
        <w:tc>
          <w:tcPr>
            <w:tcW w:w="719" w:type="dxa"/>
            <w:vMerge w:val="continue"/>
            <w:noWrap w:val="0"/>
            <w:vAlign w:val="center"/>
          </w:tcPr>
          <w:p w14:paraId="2BF34C49">
            <w:pPr>
              <w:spacing w:line="440" w:lineRule="exact"/>
              <w:jc w:val="center"/>
              <w:rPr>
                <w:szCs w:val="21"/>
              </w:rPr>
            </w:pPr>
          </w:p>
        </w:tc>
        <w:tc>
          <w:tcPr>
            <w:tcW w:w="1081" w:type="dxa"/>
            <w:noWrap w:val="0"/>
            <w:vAlign w:val="center"/>
          </w:tcPr>
          <w:p w14:paraId="4CC94AC9">
            <w:pPr>
              <w:spacing w:line="440" w:lineRule="exact"/>
              <w:jc w:val="center"/>
              <w:rPr>
                <w:szCs w:val="21"/>
              </w:rPr>
            </w:pPr>
            <w:r>
              <w:rPr>
                <w:szCs w:val="21"/>
              </w:rPr>
              <w:t>证书名称</w:t>
            </w:r>
          </w:p>
        </w:tc>
        <w:tc>
          <w:tcPr>
            <w:tcW w:w="719" w:type="dxa"/>
            <w:noWrap w:val="0"/>
            <w:vAlign w:val="center"/>
          </w:tcPr>
          <w:p w14:paraId="40CAEA50">
            <w:pPr>
              <w:spacing w:line="440" w:lineRule="exact"/>
              <w:jc w:val="center"/>
              <w:rPr>
                <w:szCs w:val="21"/>
              </w:rPr>
            </w:pPr>
            <w:r>
              <w:rPr>
                <w:szCs w:val="21"/>
              </w:rPr>
              <w:t>级别</w:t>
            </w:r>
          </w:p>
        </w:tc>
        <w:tc>
          <w:tcPr>
            <w:tcW w:w="721" w:type="dxa"/>
            <w:noWrap w:val="0"/>
            <w:vAlign w:val="center"/>
          </w:tcPr>
          <w:p w14:paraId="2BFAC269">
            <w:pPr>
              <w:spacing w:line="440" w:lineRule="exact"/>
              <w:jc w:val="center"/>
              <w:rPr>
                <w:szCs w:val="21"/>
              </w:rPr>
            </w:pPr>
            <w:r>
              <w:rPr>
                <w:szCs w:val="21"/>
              </w:rPr>
              <w:t>证号</w:t>
            </w:r>
          </w:p>
        </w:tc>
        <w:tc>
          <w:tcPr>
            <w:tcW w:w="719" w:type="dxa"/>
            <w:noWrap w:val="0"/>
            <w:vAlign w:val="center"/>
          </w:tcPr>
          <w:p w14:paraId="061088B6">
            <w:pPr>
              <w:spacing w:line="440" w:lineRule="exact"/>
              <w:jc w:val="center"/>
              <w:rPr>
                <w:szCs w:val="21"/>
              </w:rPr>
            </w:pPr>
            <w:r>
              <w:rPr>
                <w:szCs w:val="21"/>
              </w:rPr>
              <w:t>专业</w:t>
            </w:r>
          </w:p>
        </w:tc>
        <w:tc>
          <w:tcPr>
            <w:tcW w:w="2523" w:type="dxa"/>
            <w:noWrap w:val="0"/>
            <w:vAlign w:val="center"/>
          </w:tcPr>
          <w:p w14:paraId="78193E5A">
            <w:pPr>
              <w:spacing w:line="440" w:lineRule="exact"/>
              <w:jc w:val="center"/>
              <w:rPr>
                <w:szCs w:val="21"/>
              </w:rPr>
            </w:pPr>
            <w:r>
              <w:rPr>
                <w:szCs w:val="21"/>
              </w:rPr>
              <w:t>养老保险</w:t>
            </w:r>
          </w:p>
        </w:tc>
        <w:tc>
          <w:tcPr>
            <w:tcW w:w="672" w:type="dxa"/>
            <w:noWrap w:val="0"/>
            <w:vAlign w:val="center"/>
          </w:tcPr>
          <w:p w14:paraId="0313F5F8">
            <w:pPr>
              <w:spacing w:line="440" w:lineRule="exact"/>
              <w:jc w:val="center"/>
              <w:rPr>
                <w:szCs w:val="21"/>
              </w:rPr>
            </w:pPr>
          </w:p>
        </w:tc>
      </w:tr>
      <w:tr w14:paraId="0595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6F58EB82">
            <w:pPr>
              <w:spacing w:line="440" w:lineRule="exact"/>
              <w:jc w:val="center"/>
              <w:rPr>
                <w:szCs w:val="21"/>
              </w:rPr>
            </w:pPr>
          </w:p>
        </w:tc>
        <w:tc>
          <w:tcPr>
            <w:tcW w:w="721" w:type="dxa"/>
            <w:noWrap w:val="0"/>
            <w:vAlign w:val="center"/>
          </w:tcPr>
          <w:p w14:paraId="05FA28DC">
            <w:pPr>
              <w:spacing w:line="440" w:lineRule="exact"/>
              <w:jc w:val="center"/>
              <w:rPr>
                <w:szCs w:val="21"/>
              </w:rPr>
            </w:pPr>
          </w:p>
        </w:tc>
        <w:tc>
          <w:tcPr>
            <w:tcW w:w="719" w:type="dxa"/>
            <w:noWrap w:val="0"/>
            <w:vAlign w:val="center"/>
          </w:tcPr>
          <w:p w14:paraId="4BC378AD">
            <w:pPr>
              <w:spacing w:line="440" w:lineRule="exact"/>
              <w:jc w:val="center"/>
              <w:rPr>
                <w:szCs w:val="21"/>
              </w:rPr>
            </w:pPr>
          </w:p>
        </w:tc>
        <w:tc>
          <w:tcPr>
            <w:tcW w:w="1081" w:type="dxa"/>
            <w:noWrap w:val="0"/>
            <w:vAlign w:val="center"/>
          </w:tcPr>
          <w:p w14:paraId="53A26A52">
            <w:pPr>
              <w:spacing w:line="440" w:lineRule="exact"/>
              <w:jc w:val="center"/>
              <w:rPr>
                <w:szCs w:val="21"/>
              </w:rPr>
            </w:pPr>
          </w:p>
        </w:tc>
        <w:tc>
          <w:tcPr>
            <w:tcW w:w="719" w:type="dxa"/>
            <w:noWrap w:val="0"/>
            <w:vAlign w:val="center"/>
          </w:tcPr>
          <w:p w14:paraId="398C0FB9">
            <w:pPr>
              <w:spacing w:line="440" w:lineRule="exact"/>
              <w:jc w:val="center"/>
              <w:rPr>
                <w:szCs w:val="21"/>
              </w:rPr>
            </w:pPr>
          </w:p>
        </w:tc>
        <w:tc>
          <w:tcPr>
            <w:tcW w:w="721" w:type="dxa"/>
            <w:noWrap w:val="0"/>
            <w:vAlign w:val="center"/>
          </w:tcPr>
          <w:p w14:paraId="474700C5">
            <w:pPr>
              <w:spacing w:line="440" w:lineRule="exact"/>
              <w:jc w:val="center"/>
              <w:rPr>
                <w:szCs w:val="21"/>
              </w:rPr>
            </w:pPr>
          </w:p>
        </w:tc>
        <w:tc>
          <w:tcPr>
            <w:tcW w:w="719" w:type="dxa"/>
            <w:noWrap w:val="0"/>
            <w:vAlign w:val="center"/>
          </w:tcPr>
          <w:p w14:paraId="20D7C71E">
            <w:pPr>
              <w:spacing w:line="440" w:lineRule="exact"/>
              <w:jc w:val="center"/>
              <w:rPr>
                <w:szCs w:val="21"/>
              </w:rPr>
            </w:pPr>
          </w:p>
        </w:tc>
        <w:tc>
          <w:tcPr>
            <w:tcW w:w="2523" w:type="dxa"/>
            <w:noWrap w:val="0"/>
            <w:vAlign w:val="center"/>
          </w:tcPr>
          <w:p w14:paraId="5200B726">
            <w:pPr>
              <w:spacing w:line="440" w:lineRule="exact"/>
              <w:jc w:val="center"/>
              <w:rPr>
                <w:szCs w:val="21"/>
              </w:rPr>
            </w:pPr>
          </w:p>
        </w:tc>
        <w:tc>
          <w:tcPr>
            <w:tcW w:w="672" w:type="dxa"/>
            <w:noWrap w:val="0"/>
            <w:vAlign w:val="center"/>
          </w:tcPr>
          <w:p w14:paraId="7C502B72">
            <w:pPr>
              <w:spacing w:line="440" w:lineRule="exact"/>
              <w:jc w:val="center"/>
              <w:rPr>
                <w:szCs w:val="21"/>
              </w:rPr>
            </w:pPr>
          </w:p>
        </w:tc>
      </w:tr>
      <w:tr w14:paraId="2484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E8DD04A">
            <w:pPr>
              <w:spacing w:line="440" w:lineRule="exact"/>
              <w:jc w:val="center"/>
              <w:rPr>
                <w:szCs w:val="21"/>
              </w:rPr>
            </w:pPr>
          </w:p>
        </w:tc>
        <w:tc>
          <w:tcPr>
            <w:tcW w:w="721" w:type="dxa"/>
            <w:noWrap w:val="0"/>
            <w:vAlign w:val="top"/>
          </w:tcPr>
          <w:p w14:paraId="576CA54F">
            <w:pPr>
              <w:spacing w:line="440" w:lineRule="exact"/>
              <w:jc w:val="center"/>
              <w:rPr>
                <w:szCs w:val="21"/>
              </w:rPr>
            </w:pPr>
          </w:p>
        </w:tc>
        <w:tc>
          <w:tcPr>
            <w:tcW w:w="719" w:type="dxa"/>
            <w:noWrap w:val="0"/>
            <w:vAlign w:val="top"/>
          </w:tcPr>
          <w:p w14:paraId="124D2887">
            <w:pPr>
              <w:spacing w:line="440" w:lineRule="exact"/>
              <w:jc w:val="center"/>
              <w:rPr>
                <w:szCs w:val="21"/>
              </w:rPr>
            </w:pPr>
          </w:p>
        </w:tc>
        <w:tc>
          <w:tcPr>
            <w:tcW w:w="1081" w:type="dxa"/>
            <w:noWrap w:val="0"/>
            <w:vAlign w:val="top"/>
          </w:tcPr>
          <w:p w14:paraId="75AEA6FE">
            <w:pPr>
              <w:spacing w:line="440" w:lineRule="exact"/>
              <w:jc w:val="center"/>
              <w:rPr>
                <w:szCs w:val="21"/>
              </w:rPr>
            </w:pPr>
          </w:p>
        </w:tc>
        <w:tc>
          <w:tcPr>
            <w:tcW w:w="719" w:type="dxa"/>
            <w:noWrap w:val="0"/>
            <w:vAlign w:val="top"/>
          </w:tcPr>
          <w:p w14:paraId="151F68C7">
            <w:pPr>
              <w:spacing w:line="440" w:lineRule="exact"/>
              <w:jc w:val="center"/>
              <w:rPr>
                <w:szCs w:val="21"/>
              </w:rPr>
            </w:pPr>
          </w:p>
        </w:tc>
        <w:tc>
          <w:tcPr>
            <w:tcW w:w="721" w:type="dxa"/>
            <w:noWrap w:val="0"/>
            <w:vAlign w:val="top"/>
          </w:tcPr>
          <w:p w14:paraId="3B878D4C">
            <w:pPr>
              <w:spacing w:line="440" w:lineRule="exact"/>
              <w:jc w:val="center"/>
              <w:rPr>
                <w:szCs w:val="21"/>
              </w:rPr>
            </w:pPr>
          </w:p>
        </w:tc>
        <w:tc>
          <w:tcPr>
            <w:tcW w:w="719" w:type="dxa"/>
            <w:noWrap w:val="0"/>
            <w:vAlign w:val="top"/>
          </w:tcPr>
          <w:p w14:paraId="2B3C135D">
            <w:pPr>
              <w:spacing w:line="440" w:lineRule="exact"/>
              <w:jc w:val="center"/>
              <w:rPr>
                <w:szCs w:val="21"/>
              </w:rPr>
            </w:pPr>
          </w:p>
        </w:tc>
        <w:tc>
          <w:tcPr>
            <w:tcW w:w="2523" w:type="dxa"/>
            <w:noWrap w:val="0"/>
            <w:vAlign w:val="top"/>
          </w:tcPr>
          <w:p w14:paraId="3A597D04">
            <w:pPr>
              <w:spacing w:line="440" w:lineRule="exact"/>
              <w:jc w:val="center"/>
              <w:rPr>
                <w:szCs w:val="21"/>
              </w:rPr>
            </w:pPr>
          </w:p>
        </w:tc>
        <w:tc>
          <w:tcPr>
            <w:tcW w:w="672" w:type="dxa"/>
            <w:noWrap w:val="0"/>
            <w:vAlign w:val="top"/>
          </w:tcPr>
          <w:p w14:paraId="3E4D7548">
            <w:pPr>
              <w:spacing w:line="440" w:lineRule="exact"/>
              <w:jc w:val="center"/>
              <w:rPr>
                <w:szCs w:val="21"/>
              </w:rPr>
            </w:pPr>
          </w:p>
        </w:tc>
      </w:tr>
      <w:tr w14:paraId="2AD0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14D1EED6">
            <w:pPr>
              <w:spacing w:line="440" w:lineRule="exact"/>
              <w:jc w:val="center"/>
              <w:rPr>
                <w:szCs w:val="21"/>
              </w:rPr>
            </w:pPr>
          </w:p>
        </w:tc>
        <w:tc>
          <w:tcPr>
            <w:tcW w:w="721" w:type="dxa"/>
            <w:noWrap w:val="0"/>
            <w:vAlign w:val="top"/>
          </w:tcPr>
          <w:p w14:paraId="0B7E7806">
            <w:pPr>
              <w:spacing w:line="440" w:lineRule="exact"/>
              <w:jc w:val="center"/>
              <w:rPr>
                <w:szCs w:val="21"/>
              </w:rPr>
            </w:pPr>
          </w:p>
        </w:tc>
        <w:tc>
          <w:tcPr>
            <w:tcW w:w="719" w:type="dxa"/>
            <w:noWrap w:val="0"/>
            <w:vAlign w:val="top"/>
          </w:tcPr>
          <w:p w14:paraId="45B4E876">
            <w:pPr>
              <w:spacing w:line="440" w:lineRule="exact"/>
              <w:jc w:val="center"/>
              <w:rPr>
                <w:szCs w:val="21"/>
              </w:rPr>
            </w:pPr>
          </w:p>
        </w:tc>
        <w:tc>
          <w:tcPr>
            <w:tcW w:w="1081" w:type="dxa"/>
            <w:noWrap w:val="0"/>
            <w:vAlign w:val="top"/>
          </w:tcPr>
          <w:p w14:paraId="34CBDCAE">
            <w:pPr>
              <w:spacing w:line="440" w:lineRule="exact"/>
              <w:jc w:val="center"/>
              <w:rPr>
                <w:szCs w:val="21"/>
              </w:rPr>
            </w:pPr>
          </w:p>
        </w:tc>
        <w:tc>
          <w:tcPr>
            <w:tcW w:w="719" w:type="dxa"/>
            <w:noWrap w:val="0"/>
            <w:vAlign w:val="top"/>
          </w:tcPr>
          <w:p w14:paraId="1128DC57">
            <w:pPr>
              <w:spacing w:line="440" w:lineRule="exact"/>
              <w:jc w:val="center"/>
              <w:rPr>
                <w:szCs w:val="21"/>
              </w:rPr>
            </w:pPr>
          </w:p>
        </w:tc>
        <w:tc>
          <w:tcPr>
            <w:tcW w:w="721" w:type="dxa"/>
            <w:noWrap w:val="0"/>
            <w:vAlign w:val="top"/>
          </w:tcPr>
          <w:p w14:paraId="7874D52A">
            <w:pPr>
              <w:spacing w:line="440" w:lineRule="exact"/>
              <w:jc w:val="center"/>
              <w:rPr>
                <w:szCs w:val="21"/>
              </w:rPr>
            </w:pPr>
          </w:p>
        </w:tc>
        <w:tc>
          <w:tcPr>
            <w:tcW w:w="719" w:type="dxa"/>
            <w:noWrap w:val="0"/>
            <w:vAlign w:val="top"/>
          </w:tcPr>
          <w:p w14:paraId="54402C21">
            <w:pPr>
              <w:spacing w:line="440" w:lineRule="exact"/>
              <w:jc w:val="center"/>
              <w:rPr>
                <w:szCs w:val="21"/>
              </w:rPr>
            </w:pPr>
          </w:p>
        </w:tc>
        <w:tc>
          <w:tcPr>
            <w:tcW w:w="2523" w:type="dxa"/>
            <w:noWrap w:val="0"/>
            <w:vAlign w:val="top"/>
          </w:tcPr>
          <w:p w14:paraId="3DFA35CC">
            <w:pPr>
              <w:spacing w:line="440" w:lineRule="exact"/>
              <w:jc w:val="center"/>
              <w:rPr>
                <w:szCs w:val="21"/>
              </w:rPr>
            </w:pPr>
          </w:p>
        </w:tc>
        <w:tc>
          <w:tcPr>
            <w:tcW w:w="672" w:type="dxa"/>
            <w:noWrap w:val="0"/>
            <w:vAlign w:val="top"/>
          </w:tcPr>
          <w:p w14:paraId="3DB93A2D">
            <w:pPr>
              <w:spacing w:line="440" w:lineRule="exact"/>
              <w:jc w:val="center"/>
              <w:rPr>
                <w:szCs w:val="21"/>
              </w:rPr>
            </w:pPr>
          </w:p>
        </w:tc>
      </w:tr>
      <w:tr w14:paraId="0E92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C7F3584">
            <w:pPr>
              <w:spacing w:line="440" w:lineRule="exact"/>
              <w:jc w:val="center"/>
              <w:rPr>
                <w:szCs w:val="21"/>
              </w:rPr>
            </w:pPr>
          </w:p>
        </w:tc>
        <w:tc>
          <w:tcPr>
            <w:tcW w:w="721" w:type="dxa"/>
            <w:noWrap w:val="0"/>
            <w:vAlign w:val="top"/>
          </w:tcPr>
          <w:p w14:paraId="7C7B5824">
            <w:pPr>
              <w:spacing w:line="440" w:lineRule="exact"/>
              <w:jc w:val="center"/>
              <w:rPr>
                <w:szCs w:val="21"/>
              </w:rPr>
            </w:pPr>
          </w:p>
        </w:tc>
        <w:tc>
          <w:tcPr>
            <w:tcW w:w="719" w:type="dxa"/>
            <w:noWrap w:val="0"/>
            <w:vAlign w:val="top"/>
          </w:tcPr>
          <w:p w14:paraId="1087F466">
            <w:pPr>
              <w:spacing w:line="440" w:lineRule="exact"/>
              <w:jc w:val="center"/>
              <w:rPr>
                <w:szCs w:val="21"/>
              </w:rPr>
            </w:pPr>
          </w:p>
        </w:tc>
        <w:tc>
          <w:tcPr>
            <w:tcW w:w="1081" w:type="dxa"/>
            <w:noWrap w:val="0"/>
            <w:vAlign w:val="top"/>
          </w:tcPr>
          <w:p w14:paraId="5E33DDFD">
            <w:pPr>
              <w:spacing w:line="440" w:lineRule="exact"/>
              <w:jc w:val="center"/>
              <w:rPr>
                <w:szCs w:val="21"/>
              </w:rPr>
            </w:pPr>
          </w:p>
        </w:tc>
        <w:tc>
          <w:tcPr>
            <w:tcW w:w="719" w:type="dxa"/>
            <w:noWrap w:val="0"/>
            <w:vAlign w:val="top"/>
          </w:tcPr>
          <w:p w14:paraId="7568B08B">
            <w:pPr>
              <w:spacing w:line="440" w:lineRule="exact"/>
              <w:jc w:val="center"/>
              <w:rPr>
                <w:szCs w:val="21"/>
              </w:rPr>
            </w:pPr>
          </w:p>
        </w:tc>
        <w:tc>
          <w:tcPr>
            <w:tcW w:w="721" w:type="dxa"/>
            <w:noWrap w:val="0"/>
            <w:vAlign w:val="top"/>
          </w:tcPr>
          <w:p w14:paraId="7BF3F4C3">
            <w:pPr>
              <w:spacing w:line="440" w:lineRule="exact"/>
              <w:jc w:val="center"/>
              <w:rPr>
                <w:szCs w:val="21"/>
              </w:rPr>
            </w:pPr>
          </w:p>
        </w:tc>
        <w:tc>
          <w:tcPr>
            <w:tcW w:w="719" w:type="dxa"/>
            <w:noWrap w:val="0"/>
            <w:vAlign w:val="top"/>
          </w:tcPr>
          <w:p w14:paraId="28444DE0">
            <w:pPr>
              <w:spacing w:line="440" w:lineRule="exact"/>
              <w:jc w:val="center"/>
              <w:rPr>
                <w:szCs w:val="21"/>
              </w:rPr>
            </w:pPr>
          </w:p>
        </w:tc>
        <w:tc>
          <w:tcPr>
            <w:tcW w:w="2523" w:type="dxa"/>
            <w:noWrap w:val="0"/>
            <w:vAlign w:val="top"/>
          </w:tcPr>
          <w:p w14:paraId="088825BD">
            <w:pPr>
              <w:spacing w:line="440" w:lineRule="exact"/>
              <w:jc w:val="center"/>
              <w:rPr>
                <w:szCs w:val="21"/>
              </w:rPr>
            </w:pPr>
          </w:p>
        </w:tc>
        <w:tc>
          <w:tcPr>
            <w:tcW w:w="672" w:type="dxa"/>
            <w:noWrap w:val="0"/>
            <w:vAlign w:val="top"/>
          </w:tcPr>
          <w:p w14:paraId="580D5803">
            <w:pPr>
              <w:spacing w:line="440" w:lineRule="exact"/>
              <w:jc w:val="center"/>
              <w:rPr>
                <w:szCs w:val="21"/>
              </w:rPr>
            </w:pPr>
          </w:p>
        </w:tc>
      </w:tr>
      <w:tr w14:paraId="6CF4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A7E4708">
            <w:pPr>
              <w:spacing w:line="440" w:lineRule="exact"/>
              <w:jc w:val="center"/>
              <w:rPr>
                <w:szCs w:val="21"/>
              </w:rPr>
            </w:pPr>
          </w:p>
        </w:tc>
        <w:tc>
          <w:tcPr>
            <w:tcW w:w="721" w:type="dxa"/>
            <w:noWrap w:val="0"/>
            <w:vAlign w:val="top"/>
          </w:tcPr>
          <w:p w14:paraId="712135B8">
            <w:pPr>
              <w:spacing w:line="440" w:lineRule="exact"/>
              <w:jc w:val="center"/>
              <w:rPr>
                <w:szCs w:val="21"/>
              </w:rPr>
            </w:pPr>
          </w:p>
        </w:tc>
        <w:tc>
          <w:tcPr>
            <w:tcW w:w="719" w:type="dxa"/>
            <w:noWrap w:val="0"/>
            <w:vAlign w:val="top"/>
          </w:tcPr>
          <w:p w14:paraId="59BC1263">
            <w:pPr>
              <w:spacing w:line="440" w:lineRule="exact"/>
              <w:jc w:val="center"/>
              <w:rPr>
                <w:szCs w:val="21"/>
              </w:rPr>
            </w:pPr>
          </w:p>
        </w:tc>
        <w:tc>
          <w:tcPr>
            <w:tcW w:w="1081" w:type="dxa"/>
            <w:noWrap w:val="0"/>
            <w:vAlign w:val="top"/>
          </w:tcPr>
          <w:p w14:paraId="5CA215FF">
            <w:pPr>
              <w:spacing w:line="440" w:lineRule="exact"/>
              <w:jc w:val="center"/>
              <w:rPr>
                <w:szCs w:val="21"/>
              </w:rPr>
            </w:pPr>
          </w:p>
        </w:tc>
        <w:tc>
          <w:tcPr>
            <w:tcW w:w="719" w:type="dxa"/>
            <w:noWrap w:val="0"/>
            <w:vAlign w:val="top"/>
          </w:tcPr>
          <w:p w14:paraId="63E5B219">
            <w:pPr>
              <w:spacing w:line="440" w:lineRule="exact"/>
              <w:jc w:val="center"/>
              <w:rPr>
                <w:szCs w:val="21"/>
              </w:rPr>
            </w:pPr>
          </w:p>
        </w:tc>
        <w:tc>
          <w:tcPr>
            <w:tcW w:w="721" w:type="dxa"/>
            <w:noWrap w:val="0"/>
            <w:vAlign w:val="top"/>
          </w:tcPr>
          <w:p w14:paraId="2CB5C91B">
            <w:pPr>
              <w:spacing w:line="440" w:lineRule="exact"/>
              <w:jc w:val="center"/>
              <w:rPr>
                <w:szCs w:val="21"/>
              </w:rPr>
            </w:pPr>
          </w:p>
        </w:tc>
        <w:tc>
          <w:tcPr>
            <w:tcW w:w="719" w:type="dxa"/>
            <w:noWrap w:val="0"/>
            <w:vAlign w:val="top"/>
          </w:tcPr>
          <w:p w14:paraId="61F2BF2A">
            <w:pPr>
              <w:spacing w:line="440" w:lineRule="exact"/>
              <w:jc w:val="center"/>
              <w:rPr>
                <w:szCs w:val="21"/>
              </w:rPr>
            </w:pPr>
          </w:p>
        </w:tc>
        <w:tc>
          <w:tcPr>
            <w:tcW w:w="2523" w:type="dxa"/>
            <w:noWrap w:val="0"/>
            <w:vAlign w:val="top"/>
          </w:tcPr>
          <w:p w14:paraId="61655876">
            <w:pPr>
              <w:spacing w:line="440" w:lineRule="exact"/>
              <w:jc w:val="center"/>
              <w:rPr>
                <w:szCs w:val="21"/>
              </w:rPr>
            </w:pPr>
          </w:p>
        </w:tc>
        <w:tc>
          <w:tcPr>
            <w:tcW w:w="672" w:type="dxa"/>
            <w:noWrap w:val="0"/>
            <w:vAlign w:val="top"/>
          </w:tcPr>
          <w:p w14:paraId="56160169">
            <w:pPr>
              <w:spacing w:line="440" w:lineRule="exact"/>
              <w:jc w:val="center"/>
              <w:rPr>
                <w:szCs w:val="21"/>
              </w:rPr>
            </w:pPr>
          </w:p>
        </w:tc>
      </w:tr>
      <w:tr w14:paraId="19C7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C50C0C1">
            <w:pPr>
              <w:spacing w:line="440" w:lineRule="exact"/>
              <w:jc w:val="center"/>
              <w:rPr>
                <w:szCs w:val="21"/>
              </w:rPr>
            </w:pPr>
          </w:p>
        </w:tc>
        <w:tc>
          <w:tcPr>
            <w:tcW w:w="721" w:type="dxa"/>
            <w:noWrap w:val="0"/>
            <w:vAlign w:val="top"/>
          </w:tcPr>
          <w:p w14:paraId="51A9EFA3">
            <w:pPr>
              <w:spacing w:line="440" w:lineRule="exact"/>
              <w:jc w:val="center"/>
              <w:rPr>
                <w:szCs w:val="21"/>
              </w:rPr>
            </w:pPr>
          </w:p>
        </w:tc>
        <w:tc>
          <w:tcPr>
            <w:tcW w:w="719" w:type="dxa"/>
            <w:noWrap w:val="0"/>
            <w:vAlign w:val="top"/>
          </w:tcPr>
          <w:p w14:paraId="0CCC1341">
            <w:pPr>
              <w:spacing w:line="440" w:lineRule="exact"/>
              <w:jc w:val="center"/>
              <w:rPr>
                <w:szCs w:val="21"/>
              </w:rPr>
            </w:pPr>
          </w:p>
        </w:tc>
        <w:tc>
          <w:tcPr>
            <w:tcW w:w="1081" w:type="dxa"/>
            <w:noWrap w:val="0"/>
            <w:vAlign w:val="top"/>
          </w:tcPr>
          <w:p w14:paraId="3F4D30AF">
            <w:pPr>
              <w:spacing w:line="440" w:lineRule="exact"/>
              <w:jc w:val="center"/>
              <w:rPr>
                <w:szCs w:val="21"/>
              </w:rPr>
            </w:pPr>
          </w:p>
        </w:tc>
        <w:tc>
          <w:tcPr>
            <w:tcW w:w="719" w:type="dxa"/>
            <w:noWrap w:val="0"/>
            <w:vAlign w:val="top"/>
          </w:tcPr>
          <w:p w14:paraId="7DA544BE">
            <w:pPr>
              <w:spacing w:line="440" w:lineRule="exact"/>
              <w:jc w:val="center"/>
              <w:rPr>
                <w:szCs w:val="21"/>
              </w:rPr>
            </w:pPr>
          </w:p>
        </w:tc>
        <w:tc>
          <w:tcPr>
            <w:tcW w:w="721" w:type="dxa"/>
            <w:noWrap w:val="0"/>
            <w:vAlign w:val="top"/>
          </w:tcPr>
          <w:p w14:paraId="575C297B">
            <w:pPr>
              <w:spacing w:line="440" w:lineRule="exact"/>
              <w:jc w:val="center"/>
              <w:rPr>
                <w:szCs w:val="21"/>
              </w:rPr>
            </w:pPr>
          </w:p>
        </w:tc>
        <w:tc>
          <w:tcPr>
            <w:tcW w:w="719" w:type="dxa"/>
            <w:noWrap w:val="0"/>
            <w:vAlign w:val="top"/>
          </w:tcPr>
          <w:p w14:paraId="7A6AC6F7">
            <w:pPr>
              <w:spacing w:line="440" w:lineRule="exact"/>
              <w:jc w:val="center"/>
              <w:rPr>
                <w:szCs w:val="21"/>
              </w:rPr>
            </w:pPr>
          </w:p>
        </w:tc>
        <w:tc>
          <w:tcPr>
            <w:tcW w:w="2523" w:type="dxa"/>
            <w:noWrap w:val="0"/>
            <w:vAlign w:val="top"/>
          </w:tcPr>
          <w:p w14:paraId="0149091C">
            <w:pPr>
              <w:spacing w:line="440" w:lineRule="exact"/>
              <w:jc w:val="center"/>
              <w:rPr>
                <w:szCs w:val="21"/>
              </w:rPr>
            </w:pPr>
          </w:p>
        </w:tc>
        <w:tc>
          <w:tcPr>
            <w:tcW w:w="672" w:type="dxa"/>
            <w:noWrap w:val="0"/>
            <w:vAlign w:val="top"/>
          </w:tcPr>
          <w:p w14:paraId="2710F18E">
            <w:pPr>
              <w:spacing w:line="440" w:lineRule="exact"/>
              <w:jc w:val="center"/>
              <w:rPr>
                <w:szCs w:val="21"/>
              </w:rPr>
            </w:pPr>
          </w:p>
        </w:tc>
      </w:tr>
      <w:tr w14:paraId="1CDD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68926649">
            <w:pPr>
              <w:spacing w:line="440" w:lineRule="exact"/>
              <w:jc w:val="center"/>
              <w:rPr>
                <w:szCs w:val="21"/>
              </w:rPr>
            </w:pPr>
          </w:p>
        </w:tc>
        <w:tc>
          <w:tcPr>
            <w:tcW w:w="721" w:type="dxa"/>
            <w:noWrap w:val="0"/>
            <w:vAlign w:val="top"/>
          </w:tcPr>
          <w:p w14:paraId="5125AC2C">
            <w:pPr>
              <w:spacing w:line="440" w:lineRule="exact"/>
              <w:jc w:val="center"/>
              <w:rPr>
                <w:szCs w:val="21"/>
              </w:rPr>
            </w:pPr>
          </w:p>
        </w:tc>
        <w:tc>
          <w:tcPr>
            <w:tcW w:w="719" w:type="dxa"/>
            <w:noWrap w:val="0"/>
            <w:vAlign w:val="top"/>
          </w:tcPr>
          <w:p w14:paraId="08C417F1">
            <w:pPr>
              <w:spacing w:line="440" w:lineRule="exact"/>
              <w:jc w:val="center"/>
              <w:rPr>
                <w:szCs w:val="21"/>
              </w:rPr>
            </w:pPr>
          </w:p>
        </w:tc>
        <w:tc>
          <w:tcPr>
            <w:tcW w:w="1081" w:type="dxa"/>
            <w:noWrap w:val="0"/>
            <w:vAlign w:val="top"/>
          </w:tcPr>
          <w:p w14:paraId="12E1B711">
            <w:pPr>
              <w:spacing w:line="440" w:lineRule="exact"/>
              <w:jc w:val="center"/>
              <w:rPr>
                <w:szCs w:val="21"/>
              </w:rPr>
            </w:pPr>
          </w:p>
        </w:tc>
        <w:tc>
          <w:tcPr>
            <w:tcW w:w="719" w:type="dxa"/>
            <w:noWrap w:val="0"/>
            <w:vAlign w:val="top"/>
          </w:tcPr>
          <w:p w14:paraId="69AB8082">
            <w:pPr>
              <w:spacing w:line="440" w:lineRule="exact"/>
              <w:jc w:val="center"/>
              <w:rPr>
                <w:szCs w:val="21"/>
              </w:rPr>
            </w:pPr>
          </w:p>
        </w:tc>
        <w:tc>
          <w:tcPr>
            <w:tcW w:w="721" w:type="dxa"/>
            <w:noWrap w:val="0"/>
            <w:vAlign w:val="top"/>
          </w:tcPr>
          <w:p w14:paraId="1700E441">
            <w:pPr>
              <w:spacing w:line="440" w:lineRule="exact"/>
              <w:jc w:val="center"/>
              <w:rPr>
                <w:szCs w:val="21"/>
              </w:rPr>
            </w:pPr>
          </w:p>
        </w:tc>
        <w:tc>
          <w:tcPr>
            <w:tcW w:w="719" w:type="dxa"/>
            <w:noWrap w:val="0"/>
            <w:vAlign w:val="top"/>
          </w:tcPr>
          <w:p w14:paraId="045F08DD">
            <w:pPr>
              <w:spacing w:line="440" w:lineRule="exact"/>
              <w:jc w:val="center"/>
              <w:rPr>
                <w:szCs w:val="21"/>
              </w:rPr>
            </w:pPr>
          </w:p>
        </w:tc>
        <w:tc>
          <w:tcPr>
            <w:tcW w:w="2523" w:type="dxa"/>
            <w:noWrap w:val="0"/>
            <w:vAlign w:val="top"/>
          </w:tcPr>
          <w:p w14:paraId="67C4A687">
            <w:pPr>
              <w:spacing w:line="440" w:lineRule="exact"/>
              <w:jc w:val="center"/>
              <w:rPr>
                <w:szCs w:val="21"/>
              </w:rPr>
            </w:pPr>
          </w:p>
        </w:tc>
        <w:tc>
          <w:tcPr>
            <w:tcW w:w="672" w:type="dxa"/>
            <w:noWrap w:val="0"/>
            <w:vAlign w:val="top"/>
          </w:tcPr>
          <w:p w14:paraId="2F758091">
            <w:pPr>
              <w:spacing w:line="440" w:lineRule="exact"/>
              <w:jc w:val="center"/>
              <w:rPr>
                <w:szCs w:val="21"/>
              </w:rPr>
            </w:pPr>
          </w:p>
        </w:tc>
      </w:tr>
      <w:tr w14:paraId="3CEF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889E170">
            <w:pPr>
              <w:spacing w:line="440" w:lineRule="exact"/>
              <w:jc w:val="center"/>
              <w:rPr>
                <w:szCs w:val="21"/>
              </w:rPr>
            </w:pPr>
          </w:p>
        </w:tc>
        <w:tc>
          <w:tcPr>
            <w:tcW w:w="721" w:type="dxa"/>
            <w:noWrap w:val="0"/>
            <w:vAlign w:val="top"/>
          </w:tcPr>
          <w:p w14:paraId="0035D4C3">
            <w:pPr>
              <w:spacing w:line="440" w:lineRule="exact"/>
              <w:jc w:val="center"/>
              <w:rPr>
                <w:szCs w:val="21"/>
              </w:rPr>
            </w:pPr>
          </w:p>
        </w:tc>
        <w:tc>
          <w:tcPr>
            <w:tcW w:w="719" w:type="dxa"/>
            <w:noWrap w:val="0"/>
            <w:vAlign w:val="top"/>
          </w:tcPr>
          <w:p w14:paraId="0B51EF95">
            <w:pPr>
              <w:spacing w:line="440" w:lineRule="exact"/>
              <w:jc w:val="center"/>
              <w:rPr>
                <w:szCs w:val="21"/>
              </w:rPr>
            </w:pPr>
          </w:p>
        </w:tc>
        <w:tc>
          <w:tcPr>
            <w:tcW w:w="1081" w:type="dxa"/>
            <w:noWrap w:val="0"/>
            <w:vAlign w:val="top"/>
          </w:tcPr>
          <w:p w14:paraId="07F51351">
            <w:pPr>
              <w:spacing w:line="440" w:lineRule="exact"/>
              <w:jc w:val="center"/>
              <w:rPr>
                <w:szCs w:val="21"/>
              </w:rPr>
            </w:pPr>
          </w:p>
        </w:tc>
        <w:tc>
          <w:tcPr>
            <w:tcW w:w="719" w:type="dxa"/>
            <w:noWrap w:val="0"/>
            <w:vAlign w:val="top"/>
          </w:tcPr>
          <w:p w14:paraId="0ABB6D15">
            <w:pPr>
              <w:spacing w:line="440" w:lineRule="exact"/>
              <w:jc w:val="center"/>
              <w:rPr>
                <w:szCs w:val="21"/>
              </w:rPr>
            </w:pPr>
          </w:p>
        </w:tc>
        <w:tc>
          <w:tcPr>
            <w:tcW w:w="721" w:type="dxa"/>
            <w:noWrap w:val="0"/>
            <w:vAlign w:val="top"/>
          </w:tcPr>
          <w:p w14:paraId="4D852B9A">
            <w:pPr>
              <w:spacing w:line="440" w:lineRule="exact"/>
              <w:jc w:val="center"/>
              <w:rPr>
                <w:szCs w:val="21"/>
              </w:rPr>
            </w:pPr>
          </w:p>
        </w:tc>
        <w:tc>
          <w:tcPr>
            <w:tcW w:w="719" w:type="dxa"/>
            <w:noWrap w:val="0"/>
            <w:vAlign w:val="top"/>
          </w:tcPr>
          <w:p w14:paraId="1F5DBCD6">
            <w:pPr>
              <w:spacing w:line="440" w:lineRule="exact"/>
              <w:jc w:val="center"/>
              <w:rPr>
                <w:szCs w:val="21"/>
              </w:rPr>
            </w:pPr>
          </w:p>
        </w:tc>
        <w:tc>
          <w:tcPr>
            <w:tcW w:w="2523" w:type="dxa"/>
            <w:noWrap w:val="0"/>
            <w:vAlign w:val="top"/>
          </w:tcPr>
          <w:p w14:paraId="499F5AA1">
            <w:pPr>
              <w:spacing w:line="440" w:lineRule="exact"/>
              <w:jc w:val="center"/>
              <w:rPr>
                <w:szCs w:val="21"/>
              </w:rPr>
            </w:pPr>
          </w:p>
        </w:tc>
        <w:tc>
          <w:tcPr>
            <w:tcW w:w="672" w:type="dxa"/>
            <w:noWrap w:val="0"/>
            <w:vAlign w:val="top"/>
          </w:tcPr>
          <w:p w14:paraId="24CAA967">
            <w:pPr>
              <w:spacing w:line="440" w:lineRule="exact"/>
              <w:jc w:val="center"/>
              <w:rPr>
                <w:szCs w:val="21"/>
              </w:rPr>
            </w:pPr>
          </w:p>
        </w:tc>
      </w:tr>
    </w:tbl>
    <w:p w14:paraId="468640D6">
      <w:pPr>
        <w:spacing w:line="440" w:lineRule="exact"/>
        <w:ind w:left="210" w:leftChars="100"/>
        <w:jc w:val="center"/>
        <w:rPr>
          <w:rFonts w:eastAsia="黑体"/>
          <w:sz w:val="20"/>
          <w:szCs w:val="20"/>
        </w:rPr>
      </w:pPr>
    </w:p>
    <w:p w14:paraId="66D12D07">
      <w:pPr>
        <w:pStyle w:val="4"/>
      </w:pPr>
      <w:bookmarkStart w:id="679" w:name="_Toc16970"/>
      <w:r>
        <w:t>（</w:t>
      </w:r>
      <w:r>
        <w:rPr>
          <w:rFonts w:hint="eastAsia"/>
        </w:rPr>
        <w:t>九</w:t>
      </w:r>
      <w:r>
        <w:t>）主要人员简历表</w:t>
      </w:r>
      <w:bookmarkEnd w:id="679"/>
    </w:p>
    <w:p w14:paraId="445F02AB">
      <w:pPr>
        <w:spacing w:line="400" w:lineRule="exact"/>
        <w:ind w:firstLine="420" w:firstLineChars="200"/>
        <w:rPr>
          <w:rFonts w:hint="eastAsia"/>
        </w:rPr>
      </w:pPr>
      <w:r>
        <w:rPr>
          <w:rFonts w:hint="eastAsia"/>
        </w:rPr>
        <w:t>“主要人员简历表”中的工程总承包项目经理、设计负责人、施工负责人应按照招标文件要求附相关的证书、社保缴费证明等。</w:t>
      </w:r>
    </w:p>
    <w:p w14:paraId="7C535914">
      <w:pPr>
        <w:topLinePunct/>
        <w:spacing w:line="440" w:lineRule="exact"/>
        <w:jc w:val="center"/>
        <w:rPr>
          <w:rFonts w:eastAsia="黑体"/>
          <w:sz w:val="23"/>
          <w:szCs w:val="23"/>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0CBB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758AB3B1">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14:paraId="6AA8F3CD">
            <w:pPr>
              <w:spacing w:line="440" w:lineRule="exact"/>
              <w:jc w:val="center"/>
              <w:rPr>
                <w:rFonts w:ascii="宋体" w:hAnsi="宋体"/>
                <w:szCs w:val="21"/>
              </w:rPr>
            </w:pPr>
          </w:p>
        </w:tc>
        <w:tc>
          <w:tcPr>
            <w:tcW w:w="927" w:type="dxa"/>
            <w:noWrap w:val="0"/>
            <w:vAlign w:val="center"/>
          </w:tcPr>
          <w:p w14:paraId="52D979D4">
            <w:pPr>
              <w:spacing w:line="440" w:lineRule="exact"/>
              <w:jc w:val="center"/>
              <w:rPr>
                <w:rFonts w:ascii="宋体" w:hAnsi="宋体"/>
                <w:szCs w:val="21"/>
              </w:rPr>
            </w:pPr>
            <w:r>
              <w:rPr>
                <w:rFonts w:ascii="宋体" w:hAnsi="宋体"/>
                <w:szCs w:val="21"/>
              </w:rPr>
              <w:t>年 龄</w:t>
            </w:r>
          </w:p>
        </w:tc>
        <w:tc>
          <w:tcPr>
            <w:tcW w:w="1065" w:type="dxa"/>
            <w:noWrap w:val="0"/>
            <w:vAlign w:val="center"/>
          </w:tcPr>
          <w:p w14:paraId="28D5A973">
            <w:pPr>
              <w:spacing w:line="440" w:lineRule="exact"/>
              <w:jc w:val="center"/>
              <w:rPr>
                <w:rFonts w:ascii="宋体" w:hAnsi="宋体"/>
                <w:szCs w:val="21"/>
              </w:rPr>
            </w:pPr>
          </w:p>
        </w:tc>
        <w:tc>
          <w:tcPr>
            <w:tcW w:w="2130" w:type="dxa"/>
            <w:gridSpan w:val="3"/>
            <w:noWrap w:val="0"/>
            <w:vAlign w:val="center"/>
          </w:tcPr>
          <w:p w14:paraId="11F2D328">
            <w:pPr>
              <w:spacing w:line="440" w:lineRule="exact"/>
              <w:jc w:val="center"/>
              <w:rPr>
                <w:rFonts w:ascii="宋体" w:hAnsi="宋体"/>
                <w:szCs w:val="21"/>
              </w:rPr>
            </w:pPr>
            <w:r>
              <w:rPr>
                <w:rFonts w:ascii="宋体" w:hAnsi="宋体"/>
                <w:szCs w:val="21"/>
              </w:rPr>
              <w:t>学历</w:t>
            </w:r>
          </w:p>
        </w:tc>
        <w:tc>
          <w:tcPr>
            <w:tcW w:w="2134" w:type="dxa"/>
            <w:noWrap w:val="0"/>
            <w:vAlign w:val="center"/>
          </w:tcPr>
          <w:p w14:paraId="100BAB18">
            <w:pPr>
              <w:spacing w:line="440" w:lineRule="exact"/>
              <w:jc w:val="center"/>
              <w:rPr>
                <w:rFonts w:ascii="宋体" w:hAnsi="宋体"/>
                <w:szCs w:val="21"/>
              </w:rPr>
            </w:pPr>
          </w:p>
        </w:tc>
      </w:tr>
      <w:tr w14:paraId="051F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153EE44A">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14:paraId="3F017735">
            <w:pPr>
              <w:spacing w:line="440" w:lineRule="exact"/>
              <w:jc w:val="center"/>
              <w:rPr>
                <w:rFonts w:ascii="宋体" w:hAnsi="宋体"/>
                <w:szCs w:val="21"/>
              </w:rPr>
            </w:pPr>
          </w:p>
        </w:tc>
        <w:tc>
          <w:tcPr>
            <w:tcW w:w="927" w:type="dxa"/>
            <w:noWrap w:val="0"/>
            <w:vAlign w:val="center"/>
          </w:tcPr>
          <w:p w14:paraId="44145E94">
            <w:pPr>
              <w:spacing w:line="440" w:lineRule="exact"/>
              <w:jc w:val="center"/>
              <w:rPr>
                <w:rFonts w:ascii="宋体" w:hAnsi="宋体"/>
                <w:szCs w:val="21"/>
              </w:rPr>
            </w:pPr>
            <w:r>
              <w:rPr>
                <w:rFonts w:ascii="宋体" w:hAnsi="宋体"/>
                <w:szCs w:val="21"/>
              </w:rPr>
              <w:t>职 务</w:t>
            </w:r>
          </w:p>
        </w:tc>
        <w:tc>
          <w:tcPr>
            <w:tcW w:w="1065" w:type="dxa"/>
            <w:noWrap w:val="0"/>
            <w:vAlign w:val="center"/>
          </w:tcPr>
          <w:p w14:paraId="45E89D6D">
            <w:pPr>
              <w:spacing w:line="440" w:lineRule="exact"/>
              <w:jc w:val="center"/>
              <w:rPr>
                <w:rFonts w:ascii="宋体" w:hAnsi="宋体"/>
                <w:szCs w:val="21"/>
              </w:rPr>
            </w:pPr>
          </w:p>
        </w:tc>
        <w:tc>
          <w:tcPr>
            <w:tcW w:w="2130" w:type="dxa"/>
            <w:gridSpan w:val="3"/>
            <w:noWrap w:val="0"/>
            <w:vAlign w:val="center"/>
          </w:tcPr>
          <w:p w14:paraId="73A770BC">
            <w:pPr>
              <w:spacing w:line="440" w:lineRule="exact"/>
              <w:jc w:val="center"/>
              <w:rPr>
                <w:rFonts w:ascii="宋体" w:hAnsi="宋体"/>
                <w:szCs w:val="21"/>
              </w:rPr>
            </w:pPr>
            <w:r>
              <w:rPr>
                <w:rFonts w:ascii="宋体" w:hAnsi="宋体"/>
                <w:szCs w:val="21"/>
              </w:rPr>
              <w:t>拟在本合同任职</w:t>
            </w:r>
          </w:p>
        </w:tc>
        <w:tc>
          <w:tcPr>
            <w:tcW w:w="2134" w:type="dxa"/>
            <w:noWrap w:val="0"/>
            <w:vAlign w:val="center"/>
          </w:tcPr>
          <w:p w14:paraId="71B161F8">
            <w:pPr>
              <w:spacing w:line="440" w:lineRule="exact"/>
              <w:jc w:val="center"/>
              <w:rPr>
                <w:rFonts w:ascii="宋体" w:hAnsi="宋体"/>
                <w:szCs w:val="21"/>
              </w:rPr>
            </w:pPr>
          </w:p>
        </w:tc>
      </w:tr>
      <w:tr w14:paraId="0325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17EAD55E">
            <w:pPr>
              <w:spacing w:line="440" w:lineRule="exact"/>
              <w:jc w:val="center"/>
              <w:rPr>
                <w:rFonts w:ascii="宋体" w:hAnsi="宋体"/>
                <w:szCs w:val="21"/>
              </w:rPr>
            </w:pPr>
            <w:r>
              <w:rPr>
                <w:rFonts w:ascii="宋体" w:hAnsi="宋体"/>
                <w:szCs w:val="21"/>
              </w:rPr>
              <w:t>毕业学校</w:t>
            </w:r>
          </w:p>
        </w:tc>
        <w:tc>
          <w:tcPr>
            <w:tcW w:w="7335" w:type="dxa"/>
            <w:gridSpan w:val="8"/>
            <w:noWrap w:val="0"/>
            <w:vAlign w:val="top"/>
          </w:tcPr>
          <w:p w14:paraId="794AB911">
            <w:pPr>
              <w:spacing w:line="440" w:lineRule="exact"/>
              <w:ind w:firstLine="945" w:firstLineChars="450"/>
              <w:rPr>
                <w:rFonts w:ascii="宋体" w:hAnsi="宋体"/>
                <w:szCs w:val="21"/>
              </w:rPr>
            </w:pPr>
            <w:r>
              <w:rPr>
                <w:rFonts w:ascii="宋体" w:hAnsi="宋体"/>
                <w:szCs w:val="21"/>
              </w:rPr>
              <w:t>年毕业于            学校        专业</w:t>
            </w:r>
          </w:p>
        </w:tc>
      </w:tr>
      <w:tr w14:paraId="52D4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0BB3852B">
            <w:pPr>
              <w:spacing w:line="440" w:lineRule="exact"/>
              <w:rPr>
                <w:rFonts w:ascii="宋体" w:hAnsi="宋体"/>
                <w:szCs w:val="21"/>
              </w:rPr>
            </w:pPr>
            <w:r>
              <w:rPr>
                <w:rFonts w:ascii="宋体" w:hAnsi="宋体"/>
                <w:szCs w:val="21"/>
              </w:rPr>
              <w:t>主要工作经历</w:t>
            </w:r>
          </w:p>
        </w:tc>
      </w:tr>
      <w:tr w14:paraId="4C96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14:paraId="760FBBF1">
            <w:pPr>
              <w:spacing w:line="440" w:lineRule="exact"/>
              <w:rPr>
                <w:rFonts w:ascii="宋体" w:hAnsi="宋体"/>
                <w:szCs w:val="21"/>
              </w:rPr>
            </w:pPr>
            <w:r>
              <w:rPr>
                <w:rFonts w:ascii="宋体" w:hAnsi="宋体"/>
                <w:szCs w:val="21"/>
              </w:rPr>
              <w:t>时  间</w:t>
            </w:r>
          </w:p>
        </w:tc>
        <w:tc>
          <w:tcPr>
            <w:tcW w:w="3420" w:type="dxa"/>
            <w:gridSpan w:val="4"/>
            <w:noWrap w:val="0"/>
            <w:vAlign w:val="center"/>
          </w:tcPr>
          <w:p w14:paraId="610F9B56">
            <w:pPr>
              <w:spacing w:line="440" w:lineRule="exact"/>
              <w:rPr>
                <w:rFonts w:ascii="宋体" w:hAnsi="宋体"/>
                <w:szCs w:val="21"/>
              </w:rPr>
            </w:pPr>
            <w:r>
              <w:rPr>
                <w:rFonts w:ascii="宋体" w:hAnsi="宋体"/>
                <w:szCs w:val="21"/>
              </w:rPr>
              <w:t>参加过的类似项目</w:t>
            </w:r>
          </w:p>
        </w:tc>
        <w:tc>
          <w:tcPr>
            <w:tcW w:w="1261" w:type="dxa"/>
            <w:noWrap w:val="0"/>
            <w:vAlign w:val="center"/>
          </w:tcPr>
          <w:p w14:paraId="352C370B">
            <w:pPr>
              <w:spacing w:line="440" w:lineRule="exact"/>
              <w:rPr>
                <w:rFonts w:ascii="宋体" w:hAnsi="宋体"/>
                <w:szCs w:val="21"/>
              </w:rPr>
            </w:pPr>
            <w:r>
              <w:rPr>
                <w:rFonts w:ascii="宋体" w:hAnsi="宋体"/>
                <w:szCs w:val="21"/>
              </w:rPr>
              <w:t>担任职务</w:t>
            </w:r>
          </w:p>
        </w:tc>
        <w:tc>
          <w:tcPr>
            <w:tcW w:w="2297" w:type="dxa"/>
            <w:gridSpan w:val="2"/>
            <w:noWrap w:val="0"/>
            <w:vAlign w:val="center"/>
          </w:tcPr>
          <w:p w14:paraId="5B05B8D7">
            <w:pPr>
              <w:spacing w:line="440" w:lineRule="exact"/>
              <w:rPr>
                <w:rFonts w:ascii="宋体" w:hAnsi="宋体"/>
                <w:szCs w:val="21"/>
              </w:rPr>
            </w:pPr>
            <w:r>
              <w:rPr>
                <w:rFonts w:ascii="宋体" w:hAnsi="宋体"/>
                <w:szCs w:val="21"/>
              </w:rPr>
              <w:t>发包人及联系电话</w:t>
            </w:r>
          </w:p>
        </w:tc>
      </w:tr>
      <w:tr w14:paraId="26FA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1D50A2ED">
            <w:pPr>
              <w:spacing w:line="440" w:lineRule="exact"/>
              <w:rPr>
                <w:rFonts w:eastAsia="黑体"/>
                <w:szCs w:val="21"/>
              </w:rPr>
            </w:pPr>
          </w:p>
        </w:tc>
        <w:tc>
          <w:tcPr>
            <w:tcW w:w="3420" w:type="dxa"/>
            <w:gridSpan w:val="4"/>
            <w:noWrap w:val="0"/>
            <w:vAlign w:val="top"/>
          </w:tcPr>
          <w:p w14:paraId="059E73CF">
            <w:pPr>
              <w:spacing w:line="440" w:lineRule="exact"/>
              <w:rPr>
                <w:rFonts w:eastAsia="黑体"/>
                <w:szCs w:val="21"/>
              </w:rPr>
            </w:pPr>
          </w:p>
        </w:tc>
        <w:tc>
          <w:tcPr>
            <w:tcW w:w="1261" w:type="dxa"/>
            <w:noWrap w:val="0"/>
            <w:vAlign w:val="top"/>
          </w:tcPr>
          <w:p w14:paraId="6959FC3F">
            <w:pPr>
              <w:spacing w:line="440" w:lineRule="exact"/>
              <w:rPr>
                <w:rFonts w:eastAsia="黑体"/>
                <w:szCs w:val="21"/>
              </w:rPr>
            </w:pPr>
          </w:p>
        </w:tc>
        <w:tc>
          <w:tcPr>
            <w:tcW w:w="2297" w:type="dxa"/>
            <w:gridSpan w:val="2"/>
            <w:noWrap w:val="0"/>
            <w:vAlign w:val="top"/>
          </w:tcPr>
          <w:p w14:paraId="6F8F4A2C">
            <w:pPr>
              <w:spacing w:line="440" w:lineRule="exact"/>
              <w:rPr>
                <w:rFonts w:eastAsia="黑体"/>
                <w:szCs w:val="21"/>
              </w:rPr>
            </w:pPr>
          </w:p>
        </w:tc>
      </w:tr>
      <w:tr w14:paraId="334D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0CEFEF9E">
            <w:pPr>
              <w:spacing w:line="440" w:lineRule="exact"/>
              <w:rPr>
                <w:rFonts w:eastAsia="黑体"/>
                <w:szCs w:val="21"/>
              </w:rPr>
            </w:pPr>
          </w:p>
        </w:tc>
        <w:tc>
          <w:tcPr>
            <w:tcW w:w="3420" w:type="dxa"/>
            <w:gridSpan w:val="4"/>
            <w:noWrap w:val="0"/>
            <w:vAlign w:val="top"/>
          </w:tcPr>
          <w:p w14:paraId="62668F0B">
            <w:pPr>
              <w:spacing w:line="440" w:lineRule="exact"/>
              <w:rPr>
                <w:rFonts w:eastAsia="黑体"/>
                <w:szCs w:val="21"/>
              </w:rPr>
            </w:pPr>
          </w:p>
        </w:tc>
        <w:tc>
          <w:tcPr>
            <w:tcW w:w="1261" w:type="dxa"/>
            <w:noWrap w:val="0"/>
            <w:vAlign w:val="top"/>
          </w:tcPr>
          <w:p w14:paraId="03266AB0">
            <w:pPr>
              <w:spacing w:line="440" w:lineRule="exact"/>
              <w:rPr>
                <w:rFonts w:eastAsia="黑体"/>
                <w:szCs w:val="21"/>
              </w:rPr>
            </w:pPr>
          </w:p>
        </w:tc>
        <w:tc>
          <w:tcPr>
            <w:tcW w:w="2297" w:type="dxa"/>
            <w:gridSpan w:val="2"/>
            <w:noWrap w:val="0"/>
            <w:vAlign w:val="top"/>
          </w:tcPr>
          <w:p w14:paraId="6E496F68">
            <w:pPr>
              <w:spacing w:line="440" w:lineRule="exact"/>
              <w:rPr>
                <w:rFonts w:eastAsia="黑体"/>
                <w:szCs w:val="21"/>
              </w:rPr>
            </w:pPr>
          </w:p>
        </w:tc>
      </w:tr>
      <w:tr w14:paraId="56CC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38EC8582">
            <w:pPr>
              <w:spacing w:line="440" w:lineRule="exact"/>
              <w:rPr>
                <w:rFonts w:eastAsia="黑体"/>
                <w:szCs w:val="21"/>
              </w:rPr>
            </w:pPr>
          </w:p>
        </w:tc>
        <w:tc>
          <w:tcPr>
            <w:tcW w:w="3420" w:type="dxa"/>
            <w:gridSpan w:val="4"/>
            <w:noWrap w:val="0"/>
            <w:vAlign w:val="top"/>
          </w:tcPr>
          <w:p w14:paraId="15683B2E">
            <w:pPr>
              <w:spacing w:line="440" w:lineRule="exact"/>
              <w:rPr>
                <w:rFonts w:eastAsia="黑体"/>
                <w:szCs w:val="21"/>
              </w:rPr>
            </w:pPr>
          </w:p>
        </w:tc>
        <w:tc>
          <w:tcPr>
            <w:tcW w:w="1261" w:type="dxa"/>
            <w:noWrap w:val="0"/>
            <w:vAlign w:val="top"/>
          </w:tcPr>
          <w:p w14:paraId="7FAF5081">
            <w:pPr>
              <w:spacing w:line="440" w:lineRule="exact"/>
              <w:rPr>
                <w:rFonts w:eastAsia="黑体"/>
                <w:szCs w:val="21"/>
              </w:rPr>
            </w:pPr>
          </w:p>
        </w:tc>
        <w:tc>
          <w:tcPr>
            <w:tcW w:w="2297" w:type="dxa"/>
            <w:gridSpan w:val="2"/>
            <w:noWrap w:val="0"/>
            <w:vAlign w:val="top"/>
          </w:tcPr>
          <w:p w14:paraId="273C8F6D">
            <w:pPr>
              <w:spacing w:line="440" w:lineRule="exact"/>
              <w:rPr>
                <w:rFonts w:eastAsia="黑体"/>
                <w:szCs w:val="21"/>
              </w:rPr>
            </w:pPr>
          </w:p>
        </w:tc>
      </w:tr>
    </w:tbl>
    <w:p w14:paraId="15A19979">
      <w:pPr>
        <w:pStyle w:val="3"/>
        <w:jc w:val="center"/>
      </w:pPr>
      <w:bookmarkStart w:id="680" w:name="_Toc9006"/>
      <w:bookmarkStart w:id="681" w:name="_Toc271821942"/>
      <w:r>
        <w:rPr>
          <w:rFonts w:hint="eastAsia"/>
        </w:rPr>
        <w:t>九</w:t>
      </w:r>
      <w:r>
        <w:t>、其他资料</w:t>
      </w:r>
      <w:bookmarkEnd w:id="680"/>
      <w:bookmarkEnd w:id="681"/>
    </w:p>
    <w:p w14:paraId="765BF6C7">
      <w:pPr>
        <w:spacing w:before="43" w:line="400" w:lineRule="exact"/>
        <w:ind w:right="255"/>
        <w:jc w:val="center"/>
        <w:rPr>
          <w:rFonts w:hint="eastAsia"/>
          <w:color w:val="auto"/>
          <w:sz w:val="28"/>
          <w:szCs w:val="28"/>
        </w:rPr>
      </w:pPr>
      <w:r>
        <w:rPr>
          <w:rFonts w:hint="eastAsia"/>
          <w:color w:val="auto"/>
          <w:sz w:val="28"/>
          <w:szCs w:val="28"/>
        </w:rPr>
        <w:t>（一）</w:t>
      </w:r>
      <w:r>
        <w:rPr>
          <w:rFonts w:hint="eastAsia"/>
          <w:b/>
          <w:color w:val="auto"/>
          <w:sz w:val="32"/>
          <w:szCs w:val="32"/>
        </w:rPr>
        <w:t>投资承诺函</w:t>
      </w:r>
    </w:p>
    <w:p w14:paraId="5CA1A084">
      <w:pPr>
        <w:spacing w:line="500" w:lineRule="exact"/>
        <w:rPr>
          <w:rFonts w:hint="eastAsia"/>
          <w:color w:val="auto"/>
          <w:sz w:val="24"/>
          <w:szCs w:val="24"/>
        </w:rPr>
      </w:pPr>
      <w:r>
        <w:rPr>
          <w:rFonts w:hint="eastAsia"/>
          <w:color w:val="auto"/>
          <w:sz w:val="24"/>
          <w:szCs w:val="24"/>
        </w:rPr>
        <w:t>致：</w:t>
      </w:r>
      <w:r>
        <w:rPr>
          <w:rFonts w:hint="eastAsia"/>
          <w:color w:val="auto"/>
          <w:sz w:val="24"/>
          <w:szCs w:val="24"/>
          <w:u w:val="single"/>
        </w:rPr>
        <w:t xml:space="preserve"> （招标人名称）</w:t>
      </w:r>
    </w:p>
    <w:p w14:paraId="698CC469">
      <w:pPr>
        <w:spacing w:line="500" w:lineRule="exact"/>
        <w:ind w:firstLine="480" w:firstLineChars="200"/>
        <w:rPr>
          <w:rFonts w:hint="eastAsia"/>
          <w:color w:val="auto"/>
          <w:sz w:val="24"/>
          <w:szCs w:val="24"/>
        </w:rPr>
      </w:pPr>
      <w:r>
        <w:rPr>
          <w:rFonts w:hint="eastAsia"/>
          <w:color w:val="auto"/>
          <w:sz w:val="24"/>
          <w:szCs w:val="24"/>
        </w:rPr>
        <w:t>若我司中标，我司承诺：</w:t>
      </w:r>
    </w:p>
    <w:p w14:paraId="2752B2F5">
      <w:pPr>
        <w:spacing w:line="500" w:lineRule="exact"/>
        <w:ind w:firstLine="480" w:firstLineChars="200"/>
        <w:rPr>
          <w:rFonts w:hint="eastAsia"/>
          <w:color w:val="auto"/>
          <w:sz w:val="24"/>
          <w:szCs w:val="24"/>
        </w:rPr>
      </w:pPr>
      <w:r>
        <w:rPr>
          <w:rFonts w:hint="eastAsia"/>
          <w:color w:val="auto"/>
          <w:sz w:val="24"/>
          <w:szCs w:val="24"/>
        </w:rPr>
        <w:t>1、本项目自运营交付后，运营方以自己的名义对外自主经营，自负盈亏，运营期间发生的各项费由运营方自行承担。</w:t>
      </w:r>
    </w:p>
    <w:p w14:paraId="15D188A1">
      <w:pPr>
        <w:widowControl/>
        <w:spacing w:line="500" w:lineRule="exact"/>
        <w:ind w:firstLine="480" w:firstLineChars="200"/>
        <w:rPr>
          <w:rFonts w:hint="eastAsia"/>
          <w:color w:val="auto"/>
          <w:sz w:val="24"/>
          <w:szCs w:val="24"/>
        </w:rPr>
      </w:pPr>
      <w:r>
        <w:rPr>
          <w:rFonts w:hint="eastAsia"/>
          <w:color w:val="auto"/>
          <w:sz w:val="24"/>
          <w:szCs w:val="24"/>
        </w:rPr>
        <w:t>2、本项目运营单位在发包人与承包人签订总承包合同后，运营单位须在项目范围内投资不低于2</w:t>
      </w:r>
      <w:r>
        <w:rPr>
          <w:rFonts w:hint="eastAsia"/>
          <w:color w:val="auto"/>
          <w:sz w:val="24"/>
        </w:rPr>
        <w:t>6</w:t>
      </w:r>
      <w:r>
        <w:rPr>
          <w:rFonts w:hint="eastAsia"/>
          <w:color w:val="auto"/>
          <w:sz w:val="24"/>
          <w:szCs w:val="24"/>
        </w:rPr>
        <w:t>0</w:t>
      </w:r>
      <w:r>
        <w:rPr>
          <w:color w:val="auto"/>
          <w:sz w:val="24"/>
        </w:rPr>
        <w:t>.77</w:t>
      </w:r>
      <w:r>
        <w:rPr>
          <w:rFonts w:hint="eastAsia"/>
          <w:color w:val="auto"/>
          <w:sz w:val="24"/>
          <w:szCs w:val="24"/>
        </w:rPr>
        <w:t>万元的投资（具体内容详见“初步设计文本”），以上投资均须与项目建设期内同步完成。投资完成后须向甲方提供有效的投资证明材料且该部分投资的资产在合同运营期内不得外撤。</w:t>
      </w:r>
    </w:p>
    <w:p w14:paraId="3FE88A83">
      <w:pPr>
        <w:spacing w:line="500" w:lineRule="exact"/>
        <w:ind w:firstLine="480" w:firstLineChars="200"/>
        <w:rPr>
          <w:rFonts w:hint="eastAsia"/>
          <w:color w:val="auto"/>
          <w:sz w:val="24"/>
          <w:szCs w:val="24"/>
        </w:rPr>
      </w:pPr>
      <w:r>
        <w:rPr>
          <w:rFonts w:hint="eastAsia"/>
          <w:color w:val="auto"/>
          <w:sz w:val="24"/>
          <w:szCs w:val="24"/>
        </w:rPr>
        <w:t>3、为确保</w:t>
      </w:r>
      <w:r>
        <w:rPr>
          <w:rFonts w:hint="eastAsia"/>
          <w:color w:val="auto"/>
          <w:sz w:val="24"/>
        </w:rPr>
        <w:t>舒茶镇一棵印村朝斌家庭农场蛋鸡养殖基地项目（第二次）</w:t>
      </w:r>
      <w:r>
        <w:rPr>
          <w:rFonts w:hint="eastAsia"/>
          <w:color w:val="auto"/>
          <w:sz w:val="24"/>
          <w:szCs w:val="24"/>
        </w:rPr>
        <w:t>整体建设资金的稳定性，本项目进度款拨付时，会将乙方投资建设的施工进度作为支付因素之一。乙方用于本项目建设设施的投资费用不纳入到发包人支付的本工程竣工结算审核费用里，但该部分须经竣工结算审核确认。</w:t>
      </w:r>
    </w:p>
    <w:p w14:paraId="30678349">
      <w:pPr>
        <w:spacing w:line="500" w:lineRule="exact"/>
        <w:ind w:firstLine="480" w:firstLineChars="200"/>
        <w:rPr>
          <w:rFonts w:hint="eastAsia"/>
          <w:color w:val="auto"/>
          <w:sz w:val="24"/>
          <w:szCs w:val="24"/>
        </w:rPr>
      </w:pPr>
      <w:r>
        <w:rPr>
          <w:rFonts w:hint="eastAsia"/>
          <w:color w:val="auto"/>
          <w:sz w:val="24"/>
          <w:szCs w:val="24"/>
        </w:rPr>
        <w:t>4、项目运营周期10年，项目竣工合格之日起正式进入运营期。运营单位每年须按照项目政府投资部分最终结算审核金额的4%，向招标人支付运营收益（租金）。在项目运营过程中，项目收益率依据舒城县有关乡村振兴资金项目收益政策的要求适时调整。</w:t>
      </w:r>
    </w:p>
    <w:p w14:paraId="68CAE875">
      <w:pPr>
        <w:spacing w:line="500" w:lineRule="exact"/>
        <w:ind w:firstLine="480" w:firstLineChars="200"/>
        <w:rPr>
          <w:rFonts w:hint="eastAsia"/>
          <w:color w:val="auto"/>
          <w:sz w:val="24"/>
          <w:szCs w:val="24"/>
        </w:rPr>
      </w:pPr>
      <w:r>
        <w:rPr>
          <w:rFonts w:hint="eastAsia"/>
          <w:color w:val="auto"/>
          <w:sz w:val="24"/>
          <w:szCs w:val="24"/>
        </w:rPr>
        <w:t>5、收益支付时间：</w:t>
      </w:r>
      <w:r>
        <w:rPr>
          <w:rFonts w:hint="eastAsia"/>
          <w:color w:val="auto"/>
          <w:sz w:val="24"/>
        </w:rPr>
        <w:t>2027年1月31日前，一次性支付运营收益（租金）15万元。2028年12月31日前，支付前期（即截至2027年底）少付部分的收益。自2029年起，当年运营收益（租金）须于每年12月31日前支付。</w:t>
      </w:r>
    </w:p>
    <w:p w14:paraId="68D9DE1D">
      <w:pPr>
        <w:spacing w:line="560" w:lineRule="exact"/>
        <w:ind w:firstLine="480" w:firstLineChars="200"/>
        <w:jc w:val="center"/>
        <w:rPr>
          <w:rFonts w:hint="eastAsia"/>
          <w:color w:val="auto"/>
          <w:sz w:val="24"/>
          <w:szCs w:val="24"/>
        </w:rPr>
      </w:pPr>
      <w:r>
        <w:rPr>
          <w:rFonts w:hint="eastAsia"/>
          <w:color w:val="auto"/>
          <w:sz w:val="24"/>
          <w:szCs w:val="24"/>
        </w:rPr>
        <w:t xml:space="preserve">                                                  运营单位（盖章）：</w:t>
      </w:r>
    </w:p>
    <w:p w14:paraId="6A4BC06B">
      <w:pPr>
        <w:spacing w:before="43"/>
        <w:ind w:right="257" w:firstLine="5040" w:firstLineChars="2100"/>
        <w:jc w:val="center"/>
        <w:rPr>
          <w:rFonts w:hint="eastAsia"/>
          <w:color w:val="auto"/>
          <w:sz w:val="22"/>
          <w:szCs w:val="22"/>
        </w:rPr>
      </w:pPr>
      <w:r>
        <w:rPr>
          <w:rFonts w:hint="eastAsia"/>
          <w:color w:val="auto"/>
          <w:sz w:val="24"/>
          <w:szCs w:val="24"/>
        </w:rPr>
        <w:t xml:space="preserve">              年   月  日</w:t>
      </w:r>
    </w:p>
    <w:p w14:paraId="6158CE10">
      <w:pPr>
        <w:spacing w:before="43"/>
        <w:ind w:right="257"/>
        <w:jc w:val="center"/>
        <w:rPr>
          <w:rFonts w:hint="eastAsia"/>
          <w:b/>
          <w:sz w:val="32"/>
        </w:rPr>
      </w:pPr>
    </w:p>
    <w:p w14:paraId="16B0A7F5">
      <w:pPr>
        <w:spacing w:before="43"/>
        <w:ind w:right="257"/>
        <w:jc w:val="left"/>
        <w:rPr>
          <w:rFonts w:hint="eastAsia"/>
          <w:b/>
          <w:sz w:val="28"/>
          <w:szCs w:val="28"/>
        </w:rPr>
      </w:pPr>
      <w:r>
        <w:rPr>
          <w:rFonts w:hint="eastAsia"/>
          <w:b/>
          <w:sz w:val="28"/>
          <w:szCs w:val="28"/>
        </w:rPr>
        <w:t>（二）投标人认为需要提供的其他资料。</w:t>
      </w:r>
    </w:p>
    <w:p w14:paraId="2AE479AC"/>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ingLiU">
    <w:panose1 w:val="02020509000000000000"/>
    <w:charset w:val="88"/>
    <w:family w:val="modern"/>
    <w:pitch w:val="default"/>
    <w:sig w:usb0="A00002FF" w:usb1="28CFFCFA"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54153"/>
  <w:p w14:paraId="4EA2B3BB">
    <w:pPr>
      <w:pStyle w:val="14"/>
      <w:pBdr>
        <w:bottom w:val="none" w:color="auto" w:sz="0" w:space="0"/>
      </w:pBdr>
    </w:pPr>
  </w:p>
  <w:p w14:paraId="52B9FF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85D5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8F2D">
    <w:pPr>
      <w:pStyle w:val="13"/>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848FD">
                          <w:pPr>
                            <w:pStyle w:val="13"/>
                            <w:rPr>
                              <w:rStyle w:val="22"/>
                            </w:rPr>
                          </w:pPr>
                          <w:r>
                            <w:fldChar w:fldCharType="begin"/>
                          </w:r>
                          <w:r>
                            <w:rPr>
                              <w:rStyle w:val="22"/>
                            </w:rPr>
                            <w:instrText xml:space="preserve">PAGE  </w:instrText>
                          </w:r>
                          <w:r>
                            <w:fldChar w:fldCharType="separate"/>
                          </w:r>
                          <w:r>
                            <w:rPr>
                              <w:rStyle w:val="22"/>
                            </w:rPr>
                            <w:t>11</w:t>
                          </w:r>
                          <w:r>
                            <w:fldChar w:fldCharType="end"/>
                          </w:r>
                        </w:p>
                        <w:p w14:paraId="5AB6C4C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CA848FD">
                    <w:pPr>
                      <w:pStyle w:val="13"/>
                      <w:rPr>
                        <w:rStyle w:val="22"/>
                      </w:rPr>
                    </w:pPr>
                    <w:r>
                      <w:fldChar w:fldCharType="begin"/>
                    </w:r>
                    <w:r>
                      <w:rPr>
                        <w:rStyle w:val="22"/>
                      </w:rPr>
                      <w:instrText xml:space="preserve">PAGE  </w:instrText>
                    </w:r>
                    <w:r>
                      <w:fldChar w:fldCharType="separate"/>
                    </w:r>
                    <w:r>
                      <w:rPr>
                        <w:rStyle w:val="22"/>
                      </w:rPr>
                      <w:t>11</w:t>
                    </w:r>
                    <w:r>
                      <w:fldChar w:fldCharType="end"/>
                    </w:r>
                  </w:p>
                  <w:p w14:paraId="5AB6C4CC"/>
                </w:txbxContent>
              </v:textbox>
            </v:shape>
          </w:pict>
        </mc:Fallback>
      </mc:AlternateContent>
    </w:r>
  </w:p>
  <w:p w14:paraId="6E568E3C"/>
  <w:p w14:paraId="39E67B3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1905">
    <w:pPr>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450D9">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64</w:t>
                          </w:r>
                          <w:r>
                            <w:rPr>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55450D9">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64</w:t>
                    </w:r>
                    <w:r>
                      <w:rPr>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9B99">
    <w:pPr>
      <w:pStyle w:val="13"/>
      <w:rPr>
        <w:rFonts w:hint="eastAsia"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85DE9">
                          <w:pPr>
                            <w:pStyle w:val="13"/>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hint="eastAsia" w:cs="宋体"/>
                            </w:rPr>
                            <w:t>154</w:t>
                          </w:r>
                          <w:r>
                            <w:rPr>
                              <w:rFonts w:hint="eastAsia" w:cs="宋体"/>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BA85DE9">
                    <w:pPr>
                      <w:pStyle w:val="13"/>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hint="eastAsia" w:cs="宋体"/>
                      </w:rPr>
                      <w:t>154</w:t>
                    </w:r>
                    <w:r>
                      <w:rPr>
                        <w:rFonts w:hint="eastAsia"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3D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1DB2">
    <w:pPr>
      <w:snapToGrid w:val="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BDA9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C7736"/>
    <w:rsid w:val="389C7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cs="Times New Roman"/>
      <w:b/>
      <w:bCs/>
      <w:kern w:val="2"/>
      <w:sz w:val="32"/>
      <w:szCs w:val="32"/>
      <w:lang w:val="en-US" w:eastAsia="zh-CN" w:bidi="ar-SA"/>
    </w:rPr>
  </w:style>
  <w:style w:type="paragraph" w:styleId="4">
    <w:name w:val="heading 3"/>
    <w:basedOn w:val="1"/>
    <w:next w:val="1"/>
    <w:qFormat/>
    <w:uiPriority w:val="0"/>
    <w:pPr>
      <w:keepNext/>
      <w:keepLines/>
      <w:spacing w:before="260" w:beforeLines="0" w:after="260" w:afterLines="0" w:line="415" w:lineRule="auto"/>
      <w:ind w:firstLine="137" w:firstLineChars="49"/>
      <w:outlineLvl w:val="2"/>
    </w:pPr>
    <w:rPr>
      <w:rFonts w:ascii="黑体" w:hAnsi="宋体" w:eastAsia="黑体" w:cs="Times New Roman"/>
      <w:bCs/>
      <w:kern w:val="2"/>
      <w:sz w:val="28"/>
      <w:szCs w:val="28"/>
      <w:lang w:val="en-US" w:eastAsia="zh-CN" w:bidi="ar-SA"/>
    </w:rPr>
  </w:style>
  <w:style w:type="character" w:default="1" w:styleId="20">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rPr>
      <w:rFonts w:ascii="Calibri" w:hAnsi="Calibri" w:eastAsia="宋体" w:cs="Times New Roman"/>
    </w:rPr>
  </w:style>
  <w:style w:type="paragraph" w:styleId="6">
    <w:name w:val="Body Text 3"/>
    <w:basedOn w:val="1"/>
    <w:qFormat/>
    <w:uiPriority w:val="0"/>
    <w:rPr>
      <w:rFonts w:ascii="宋体" w:hAnsi="Times New Roman" w:eastAsia="宋体" w:cs="Times New Roman"/>
      <w:sz w:val="24"/>
      <w:szCs w:val="20"/>
    </w:rPr>
  </w:style>
  <w:style w:type="paragraph" w:styleId="7">
    <w:name w:val="Body Text"/>
    <w:basedOn w:val="1"/>
    <w:next w:val="8"/>
    <w:qFormat/>
    <w:uiPriority w:val="0"/>
    <w:pPr>
      <w:spacing w:after="120" w:afterLines="0"/>
    </w:pPr>
    <w:rPr>
      <w:rFonts w:ascii="Times New Roman" w:hAnsi="Times New Roman" w:eastAsia="宋体" w:cs="Times New Roman"/>
      <w:kern w:val="2"/>
      <w:sz w:val="21"/>
      <w:szCs w:val="24"/>
      <w:lang w:val="en-US" w:eastAsia="zh-CN" w:bidi="ar-SA"/>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Body Text Indent"/>
    <w:basedOn w:val="1"/>
    <w:next w:val="10"/>
    <w:qFormat/>
    <w:uiPriority w:val="0"/>
    <w:pPr>
      <w:spacing w:after="120" w:afterLines="0"/>
      <w:ind w:left="420" w:leftChars="200"/>
    </w:pPr>
    <w:rPr>
      <w:rFonts w:ascii="Times New Roman" w:hAnsi="Times New Roman" w:eastAsia="宋体" w:cs="Times New Roman"/>
    </w:rPr>
  </w:style>
  <w:style w:type="paragraph" w:styleId="10">
    <w:name w:val="envelope return"/>
    <w:basedOn w:val="1"/>
    <w:qFormat/>
    <w:uiPriority w:val="0"/>
    <w:pPr>
      <w:snapToGrid w:val="0"/>
    </w:pPr>
    <w:rPr>
      <w:rFonts w:ascii="Arial" w:hAnsi="Arial" w:eastAsia="宋体" w:cs="Times New Roman"/>
    </w:rPr>
  </w:style>
  <w:style w:type="paragraph" w:styleId="11">
    <w:name w:val="toc 3"/>
    <w:basedOn w:val="1"/>
    <w:next w:val="1"/>
    <w:qFormat/>
    <w:uiPriority w:val="0"/>
    <w:pPr>
      <w:ind w:left="420"/>
      <w:jc w:val="left"/>
    </w:pPr>
    <w:rPr>
      <w:rFonts w:ascii="Times New Roman" w:hAnsi="Times New Roman" w:eastAsia="宋体" w:cs="Times New Roman"/>
      <w:iCs/>
      <w:sz w:val="20"/>
      <w:szCs w:val="20"/>
    </w:rPr>
  </w:style>
  <w:style w:type="paragraph" w:styleId="12">
    <w:name w:val="Plain Text"/>
    <w:basedOn w:val="1"/>
    <w:qFormat/>
    <w:uiPriority w:val="0"/>
    <w:rPr>
      <w:rFonts w:ascii="宋体" w:hAnsi="Courier New" w:eastAsia="宋体" w:cs="Times New Roman"/>
      <w:kern w:val="0"/>
      <w:szCs w:val="21"/>
    </w:rPr>
  </w:style>
  <w:style w:type="paragraph" w:styleId="13">
    <w:name w:val="footer"/>
    <w:basedOn w:val="1"/>
    <w:qFormat/>
    <w:uiPriority w:val="0"/>
    <w:pPr>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basedOn w:val="1"/>
    <w:next w:val="1"/>
    <w:qFormat/>
    <w:uiPriority w:val="0"/>
    <w:pPr>
      <w:spacing w:before="120" w:beforeLines="0" w:after="120" w:afterLines="0"/>
      <w:jc w:val="left"/>
    </w:pPr>
    <w:rPr>
      <w:rFonts w:ascii="Times New Roman" w:hAnsi="Times New Roman" w:eastAsia="宋体" w:cs="Times New Roman"/>
      <w:b/>
      <w:bCs/>
      <w:caps/>
      <w:sz w:val="20"/>
      <w:szCs w:val="20"/>
    </w:rPr>
  </w:style>
  <w:style w:type="paragraph" w:styleId="16">
    <w:name w:val="toc 2"/>
    <w:basedOn w:val="1"/>
    <w:next w:val="1"/>
    <w:qFormat/>
    <w:uiPriority w:val="0"/>
    <w:pPr>
      <w:ind w:left="210"/>
      <w:jc w:val="left"/>
    </w:pPr>
    <w:rPr>
      <w:rFonts w:ascii="Times New Roman" w:hAnsi="Times New Roman" w:eastAsia="宋体" w:cs="Times New Roman"/>
      <w:smallCaps/>
      <w:sz w:val="20"/>
      <w:szCs w:val="20"/>
    </w:rPr>
  </w:style>
  <w:style w:type="paragraph" w:styleId="17">
    <w:name w:val="Body Text First Indent"/>
    <w:basedOn w:val="7"/>
    <w:qFormat/>
    <w:uiPriority w:val="0"/>
    <w:pPr>
      <w:spacing w:line="312" w:lineRule="auto"/>
      <w:ind w:firstLine="420"/>
    </w:pPr>
    <w:rPr>
      <w:rFonts w:ascii="Times New Roman" w:hAnsi="Times New Roman" w:eastAsia="宋体" w:cs="Times New Roman"/>
    </w:r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character" w:styleId="21">
    <w:name w:val="Strong"/>
    <w:qFormat/>
    <w:uiPriority w:val="0"/>
    <w:rPr>
      <w:rFonts w:ascii="Times New Roman" w:hAnsi="Times New Roman" w:eastAsia="宋体" w:cs="Times New Roman"/>
      <w:b/>
      <w:bCs/>
    </w:rPr>
  </w:style>
  <w:style w:type="character" w:styleId="22">
    <w:name w:val="page number"/>
    <w:qFormat/>
    <w:uiPriority w:val="0"/>
    <w:rPr>
      <w:rFonts w:ascii="Times New Roman" w:hAnsi="Times New Roman" w:eastAsia="宋体" w:cs="Times New Roman"/>
    </w:rPr>
  </w:style>
  <w:style w:type="character" w:customStyle="1" w:styleId="23">
    <w:name w:val="font01"/>
    <w:qFormat/>
    <w:uiPriority w:val="0"/>
    <w:rPr>
      <w:rFonts w:hint="eastAsia" w:ascii="宋体" w:hAnsi="宋体" w:eastAsia="宋体" w:cs="宋体"/>
      <w:color w:val="000000"/>
      <w:sz w:val="22"/>
      <w:szCs w:val="22"/>
      <w:u w:val="none"/>
    </w:rPr>
  </w:style>
  <w:style w:type="paragraph" w:customStyle="1" w:styleId="24">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25">
    <w:name w:val="Table caption|1"/>
    <w:basedOn w:val="1"/>
    <w:qFormat/>
    <w:uiPriority w:val="0"/>
    <w:pPr>
      <w:spacing w:after="60"/>
    </w:pPr>
    <w:rPr>
      <w:rFonts w:ascii="MingLiU" w:hAnsi="MingLiU" w:eastAsia="MingLiU" w:cs="MingLiU"/>
      <w:color w:val="3F3C4A"/>
      <w:sz w:val="19"/>
      <w:szCs w:val="19"/>
      <w:lang w:val="zh-TW" w:eastAsia="zh-TW" w:bidi="zh-TW"/>
    </w:rPr>
  </w:style>
  <w:style w:type="paragraph" w:customStyle="1" w:styleId="26">
    <w:name w:val="Body text|1"/>
    <w:basedOn w:val="1"/>
    <w:qFormat/>
    <w:uiPriority w:val="0"/>
    <w:pPr>
      <w:spacing w:line="319" w:lineRule="auto"/>
      <w:ind w:firstLine="400"/>
    </w:pPr>
    <w:rPr>
      <w:rFonts w:ascii="MingLiU" w:hAnsi="MingLiU" w:eastAsia="MingLiU" w:cs="MingLiU"/>
      <w:color w:val="3F3C4A"/>
      <w:sz w:val="19"/>
      <w:szCs w:val="19"/>
      <w:lang w:val="zh-TW" w:eastAsia="zh-TW" w:bidi="zh-TW"/>
    </w:rPr>
  </w:style>
  <w:style w:type="paragraph" w:styleId="27">
    <w:name w:val="List Paragraph"/>
    <w:basedOn w:val="1"/>
    <w:qFormat/>
    <w:uiPriority w:val="0"/>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2026-06-10T08:38:00Z</dcterms:created>
  <dc:creator>迩</dc:creator>
  <cp:lastModifiedBy>迩</cp:lastModifiedBy>
  <dcterms:modified xsi:type="dcterms:W3CDTF">2026-06-10T08:42:46Z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358D74B9A2D242BC988D7D65CC8F4366_11</vt:lpwstr>
  </property>
  <property fmtid="{D5CDD505-2E9C-101B-9397-08002B2CF9AE}" pid="4" name="KSOTemplateDocerSaveRecord">
    <vt:lpwstr>eyJoZGlkIjoiZGI5YjhmOTI5MTBkMjk0MjNjYWQxN2I1YTFhOWI1NDAiLCJ1c2VySWQiOiIyNzE2NTU3MjEifQ==</vt:lpwstr>
  </property>
</Properties>
</file>